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B0EB" w14:textId="77777777" w:rsidR="00A57E68" w:rsidRPr="00E924AC" w:rsidRDefault="00A57E68" w:rsidP="00E924AC">
      <w:pPr>
        <w:jc w:val="center"/>
        <w:rPr>
          <w:b/>
          <w:sz w:val="14"/>
          <w:szCs w:val="14"/>
        </w:rPr>
      </w:pPr>
      <w:r w:rsidRPr="00E924AC">
        <w:rPr>
          <w:b/>
          <w:sz w:val="14"/>
          <w:szCs w:val="14"/>
        </w:rPr>
        <w:t>ПОСТАНОВЛЕНИЕ</w:t>
      </w:r>
    </w:p>
    <w:p w14:paraId="55BDD214" w14:textId="77777777" w:rsidR="00A57E68" w:rsidRPr="00E924AC" w:rsidRDefault="00A57E68" w:rsidP="00E924AC">
      <w:pPr>
        <w:jc w:val="center"/>
        <w:rPr>
          <w:sz w:val="14"/>
          <w:szCs w:val="14"/>
        </w:rPr>
      </w:pPr>
      <w:r w:rsidRPr="00E924AC">
        <w:rPr>
          <w:sz w:val="14"/>
          <w:szCs w:val="14"/>
        </w:rPr>
        <w:t>Администрации Солецкого муниципального округа</w:t>
      </w:r>
    </w:p>
    <w:p w14:paraId="6E3137A3" w14:textId="77777777" w:rsidR="00A57E68" w:rsidRPr="00E924AC" w:rsidRDefault="00A57E68" w:rsidP="00E924AC">
      <w:pPr>
        <w:jc w:val="center"/>
        <w:rPr>
          <w:sz w:val="14"/>
          <w:szCs w:val="14"/>
        </w:rPr>
      </w:pPr>
    </w:p>
    <w:p w14:paraId="7130480C" w14:textId="38293C32" w:rsidR="00A57E68" w:rsidRPr="00E924AC" w:rsidRDefault="00A57E68" w:rsidP="00E924AC">
      <w:pPr>
        <w:jc w:val="center"/>
        <w:rPr>
          <w:sz w:val="14"/>
          <w:szCs w:val="14"/>
        </w:rPr>
      </w:pPr>
      <w:r w:rsidRPr="00E924AC">
        <w:rPr>
          <w:sz w:val="14"/>
          <w:szCs w:val="14"/>
        </w:rPr>
        <w:t>от 01.06.2022 № 962</w:t>
      </w:r>
    </w:p>
    <w:p w14:paraId="6448DA7C" w14:textId="77777777" w:rsidR="00A57E68" w:rsidRPr="00E924AC" w:rsidRDefault="00A57E68" w:rsidP="00E924AC">
      <w:pPr>
        <w:jc w:val="center"/>
        <w:rPr>
          <w:sz w:val="14"/>
          <w:szCs w:val="14"/>
        </w:rPr>
      </w:pPr>
      <w:r w:rsidRPr="00E924AC">
        <w:rPr>
          <w:sz w:val="14"/>
          <w:szCs w:val="14"/>
        </w:rPr>
        <w:t>г. Сольцы</w:t>
      </w:r>
    </w:p>
    <w:p w14:paraId="59F2B710" w14:textId="77777777" w:rsidR="00A57E68" w:rsidRPr="00E924AC" w:rsidRDefault="00A57E68" w:rsidP="00E924AC">
      <w:pPr>
        <w:jc w:val="center"/>
        <w:rPr>
          <w:sz w:val="14"/>
          <w:szCs w:val="14"/>
        </w:rPr>
      </w:pPr>
    </w:p>
    <w:p w14:paraId="196B25F2" w14:textId="67A8EF90" w:rsidR="00382E37" w:rsidRPr="00E924AC" w:rsidRDefault="00382E37" w:rsidP="00E924AC">
      <w:pPr>
        <w:jc w:val="center"/>
        <w:rPr>
          <w:b/>
          <w:bCs/>
          <w:sz w:val="14"/>
          <w:szCs w:val="14"/>
        </w:rPr>
      </w:pPr>
      <w:r w:rsidRPr="00E924AC">
        <w:rPr>
          <w:b/>
          <w:sz w:val="14"/>
          <w:szCs w:val="14"/>
        </w:rPr>
        <w:t xml:space="preserve">О внесении изменения в примерное </w:t>
      </w:r>
      <w:r w:rsidRPr="00E924AC">
        <w:rPr>
          <w:b/>
          <w:bCs/>
          <w:sz w:val="14"/>
          <w:szCs w:val="14"/>
        </w:rPr>
        <w:t>Положение</w:t>
      </w:r>
    </w:p>
    <w:p w14:paraId="3E9B6AB7" w14:textId="56FB60EC" w:rsidR="00382E37" w:rsidRPr="00E924AC" w:rsidRDefault="00382E37" w:rsidP="00E924AC">
      <w:pPr>
        <w:jc w:val="center"/>
        <w:rPr>
          <w:b/>
          <w:bCs/>
          <w:sz w:val="14"/>
          <w:szCs w:val="14"/>
        </w:rPr>
      </w:pPr>
      <w:r w:rsidRPr="00E924AC">
        <w:rPr>
          <w:b/>
          <w:bCs/>
          <w:sz w:val="14"/>
          <w:szCs w:val="14"/>
        </w:rPr>
        <w:t xml:space="preserve">об оплате </w:t>
      </w:r>
      <w:proofErr w:type="gramStart"/>
      <w:r w:rsidRPr="00E924AC">
        <w:rPr>
          <w:b/>
          <w:bCs/>
          <w:sz w:val="14"/>
          <w:szCs w:val="14"/>
        </w:rPr>
        <w:t>труда  работников</w:t>
      </w:r>
      <w:proofErr w:type="gramEnd"/>
      <w:r w:rsidRPr="00E924AC">
        <w:rPr>
          <w:b/>
          <w:bCs/>
          <w:sz w:val="14"/>
          <w:szCs w:val="14"/>
        </w:rPr>
        <w:t xml:space="preserve"> муниципальных бюджетных</w:t>
      </w:r>
    </w:p>
    <w:p w14:paraId="6B59B1FD" w14:textId="04C21002" w:rsidR="00382E37" w:rsidRPr="00E924AC" w:rsidRDefault="00382E37" w:rsidP="00E924AC">
      <w:pPr>
        <w:jc w:val="center"/>
        <w:rPr>
          <w:b/>
          <w:bCs/>
          <w:sz w:val="14"/>
          <w:szCs w:val="14"/>
        </w:rPr>
      </w:pPr>
      <w:r w:rsidRPr="00E924AC">
        <w:rPr>
          <w:b/>
          <w:bCs/>
          <w:sz w:val="14"/>
          <w:szCs w:val="14"/>
        </w:rPr>
        <w:t>учреждений культуры и молодежной политики</w:t>
      </w:r>
    </w:p>
    <w:p w14:paraId="6B0E29FF" w14:textId="77777777" w:rsidR="00382E37" w:rsidRPr="00E924AC" w:rsidRDefault="00382E37" w:rsidP="00E924AC">
      <w:pPr>
        <w:ind w:firstLine="284"/>
        <w:jc w:val="both"/>
        <w:rPr>
          <w:b/>
          <w:bCs/>
          <w:sz w:val="14"/>
          <w:szCs w:val="14"/>
        </w:rPr>
      </w:pPr>
    </w:p>
    <w:p w14:paraId="196E1BD7" w14:textId="77777777" w:rsidR="00382E37" w:rsidRPr="00E924AC" w:rsidRDefault="00382E37" w:rsidP="00E924AC">
      <w:pPr>
        <w:ind w:firstLine="284"/>
        <w:jc w:val="both"/>
        <w:rPr>
          <w:b/>
          <w:sz w:val="14"/>
          <w:szCs w:val="14"/>
        </w:rPr>
      </w:pPr>
      <w:r w:rsidRPr="00E924AC">
        <w:rPr>
          <w:sz w:val="14"/>
          <w:szCs w:val="14"/>
        </w:rPr>
        <w:t>В соответствии со ст. 134 Трудового Кодекса Российской Федерации Администрация Солецкого муниципального округа</w:t>
      </w:r>
      <w:r w:rsidRPr="00E924AC">
        <w:rPr>
          <w:b/>
          <w:sz w:val="14"/>
          <w:szCs w:val="14"/>
        </w:rPr>
        <w:t xml:space="preserve"> ПОСТАНОВЛЯЕТ:</w:t>
      </w:r>
    </w:p>
    <w:p w14:paraId="302ED8DB" w14:textId="77777777" w:rsidR="00382E37" w:rsidRPr="00E924AC" w:rsidRDefault="00382E37" w:rsidP="00E924AC">
      <w:pPr>
        <w:ind w:firstLine="284"/>
        <w:jc w:val="both"/>
        <w:rPr>
          <w:sz w:val="14"/>
          <w:szCs w:val="14"/>
        </w:rPr>
      </w:pPr>
      <w:r w:rsidRPr="00E924AC">
        <w:rPr>
          <w:sz w:val="14"/>
          <w:szCs w:val="14"/>
        </w:rPr>
        <w:t xml:space="preserve">1. Внести изменение </w:t>
      </w:r>
      <w:proofErr w:type="gramStart"/>
      <w:r w:rsidRPr="00E924AC">
        <w:rPr>
          <w:sz w:val="14"/>
          <w:szCs w:val="14"/>
        </w:rPr>
        <w:t>в  примерное</w:t>
      </w:r>
      <w:proofErr w:type="gramEnd"/>
      <w:r w:rsidRPr="00E924AC">
        <w:rPr>
          <w:sz w:val="14"/>
          <w:szCs w:val="14"/>
        </w:rPr>
        <w:t xml:space="preserve"> Положение об оплате труда  работников муниципальных бюджетных учреждений  культуры и молодежной политики, утвержденное постановлением Администрации  муниципального округа  от 09.03.2021 № 345 (в редакции постановления от 19.01.2022 № 67), дополнив раздел 1 пунктом 1.10 следующего содержания:</w:t>
      </w:r>
    </w:p>
    <w:p w14:paraId="1042038E" w14:textId="77777777" w:rsidR="00382E37" w:rsidRPr="00E924AC" w:rsidRDefault="00382E37" w:rsidP="00E924AC">
      <w:pPr>
        <w:ind w:firstLine="284"/>
        <w:jc w:val="both"/>
        <w:rPr>
          <w:sz w:val="14"/>
          <w:szCs w:val="14"/>
        </w:rPr>
      </w:pPr>
      <w:r w:rsidRPr="00E924AC">
        <w:rPr>
          <w:sz w:val="14"/>
          <w:szCs w:val="14"/>
        </w:rPr>
        <w:t xml:space="preserve"> «1.10. Работодатель, при наличии финансовой возможности, обеспечивает повышение уровня реального содержания заработной платы путем ежегодной индексации заработной платы в связи с ростом потребительских цен на товары и услуги на уровне не ниже объявленной Правительством Российской Федерации величины инфляции на год в порядке, установленном коллективным договором, с учетом мнения профсоюзного комитета отрасли культуры.</w:t>
      </w:r>
    </w:p>
    <w:p w14:paraId="4F8F28B0" w14:textId="77777777" w:rsidR="00382E37" w:rsidRPr="00E924AC" w:rsidRDefault="00382E37" w:rsidP="00E924AC">
      <w:pPr>
        <w:ind w:firstLine="284"/>
        <w:jc w:val="both"/>
        <w:rPr>
          <w:sz w:val="14"/>
          <w:szCs w:val="14"/>
        </w:rPr>
      </w:pPr>
      <w:r w:rsidRPr="00E924AC">
        <w:rPr>
          <w:sz w:val="14"/>
          <w:szCs w:val="14"/>
        </w:rPr>
        <w:t>Критерии, порядок представления и перечень представляемых сведений о наличии либо доказательств отсутствия финансовой возможности для осуществления данной индексации, сообщаемых работодателем по письменному обращению профсоюзному комитету отрасли культуры, устанавливаются коллективным договором или локальным нормативным актом».</w:t>
      </w:r>
    </w:p>
    <w:p w14:paraId="4218DA6E" w14:textId="77777777" w:rsidR="00382E37" w:rsidRPr="00E924AC" w:rsidRDefault="00382E37" w:rsidP="00E924AC">
      <w:pPr>
        <w:ind w:firstLine="284"/>
        <w:jc w:val="both"/>
        <w:rPr>
          <w:sz w:val="14"/>
          <w:szCs w:val="14"/>
        </w:rPr>
      </w:pPr>
      <w:r w:rsidRPr="00E924AC">
        <w:rPr>
          <w:sz w:val="14"/>
          <w:szCs w:val="14"/>
        </w:rPr>
        <w:t xml:space="preserve">2. Опубликовать настоящее постановление в периодическом печатном </w:t>
      </w:r>
      <w:proofErr w:type="gramStart"/>
      <w:r w:rsidRPr="00E924AC">
        <w:rPr>
          <w:sz w:val="14"/>
          <w:szCs w:val="14"/>
        </w:rPr>
        <w:t>издании  «</w:t>
      </w:r>
      <w:proofErr w:type="gramEnd"/>
      <w:r w:rsidRPr="00E924AC">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E80766B" w14:textId="3487CAA4" w:rsidR="00382E37" w:rsidRPr="00E924AC" w:rsidRDefault="00382E37" w:rsidP="00E924AC">
      <w:pPr>
        <w:ind w:firstLine="284"/>
        <w:jc w:val="both"/>
        <w:rPr>
          <w:b/>
          <w:sz w:val="14"/>
          <w:szCs w:val="14"/>
        </w:rPr>
      </w:pPr>
    </w:p>
    <w:p w14:paraId="5875CAD8" w14:textId="39F3B56F" w:rsidR="00382E37" w:rsidRPr="00E924AC" w:rsidRDefault="00382E37" w:rsidP="00E924AC">
      <w:pPr>
        <w:ind w:firstLine="284"/>
        <w:jc w:val="both"/>
        <w:rPr>
          <w:b/>
          <w:sz w:val="14"/>
          <w:szCs w:val="14"/>
        </w:rPr>
      </w:pPr>
    </w:p>
    <w:p w14:paraId="55842B8E" w14:textId="77777777" w:rsidR="00382E37" w:rsidRPr="00E924AC" w:rsidRDefault="00382E37" w:rsidP="00E924AC">
      <w:pPr>
        <w:ind w:firstLine="284"/>
        <w:jc w:val="both"/>
        <w:rPr>
          <w:b/>
          <w:sz w:val="14"/>
          <w:szCs w:val="14"/>
        </w:rPr>
      </w:pPr>
    </w:p>
    <w:p w14:paraId="40248F33" w14:textId="77777777" w:rsidR="00382E37" w:rsidRPr="00E924AC" w:rsidRDefault="00382E37" w:rsidP="00E924AC">
      <w:pPr>
        <w:jc w:val="both"/>
        <w:rPr>
          <w:b/>
          <w:sz w:val="14"/>
          <w:szCs w:val="14"/>
        </w:rPr>
      </w:pPr>
      <w:r w:rsidRPr="00E924AC">
        <w:rPr>
          <w:b/>
          <w:sz w:val="14"/>
          <w:szCs w:val="14"/>
        </w:rPr>
        <w:t>Заместитель Главы администрации    Ю.В. Михайлова</w:t>
      </w:r>
    </w:p>
    <w:p w14:paraId="7432924D" w14:textId="4A87C452" w:rsidR="00A57E68" w:rsidRPr="00E924AC" w:rsidRDefault="00A57E68" w:rsidP="00E924AC">
      <w:pPr>
        <w:ind w:firstLine="284"/>
        <w:jc w:val="both"/>
        <w:rPr>
          <w:sz w:val="14"/>
          <w:szCs w:val="14"/>
        </w:rPr>
      </w:pPr>
    </w:p>
    <w:p w14:paraId="5583608B" w14:textId="2C1B9DC6" w:rsidR="00382E37" w:rsidRPr="00E924AC" w:rsidRDefault="00382E37" w:rsidP="00E924AC">
      <w:pPr>
        <w:ind w:firstLine="284"/>
        <w:jc w:val="both"/>
        <w:rPr>
          <w:sz w:val="14"/>
          <w:szCs w:val="14"/>
        </w:rPr>
      </w:pPr>
    </w:p>
    <w:p w14:paraId="3A807046" w14:textId="77777777" w:rsidR="00382E37" w:rsidRPr="00E924AC" w:rsidRDefault="00382E37" w:rsidP="00E924AC">
      <w:pPr>
        <w:ind w:firstLine="284"/>
        <w:jc w:val="both"/>
        <w:rPr>
          <w:sz w:val="14"/>
          <w:szCs w:val="14"/>
        </w:rPr>
      </w:pPr>
    </w:p>
    <w:p w14:paraId="6095E1FD" w14:textId="77777777" w:rsidR="00382E37" w:rsidRPr="00E924AC" w:rsidRDefault="00382E37" w:rsidP="00E924AC">
      <w:pPr>
        <w:ind w:firstLine="284"/>
        <w:jc w:val="both"/>
        <w:rPr>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A57E68" w:rsidRPr="00E924AC" w14:paraId="4E21568B" w14:textId="77777777" w:rsidTr="00440C41">
        <w:trPr>
          <w:trHeight w:val="410"/>
        </w:trPr>
        <w:tc>
          <w:tcPr>
            <w:tcW w:w="5353" w:type="dxa"/>
            <w:tcBorders>
              <w:top w:val="single" w:sz="4" w:space="0" w:color="auto"/>
              <w:left w:val="single" w:sz="4" w:space="0" w:color="auto"/>
              <w:bottom w:val="single" w:sz="4" w:space="0" w:color="auto"/>
              <w:right w:val="single" w:sz="4" w:space="0" w:color="auto"/>
            </w:tcBorders>
          </w:tcPr>
          <w:p w14:paraId="53239A18" w14:textId="77777777" w:rsidR="00A57E68" w:rsidRPr="00E924AC" w:rsidRDefault="00A57E68" w:rsidP="00E924AC">
            <w:pPr>
              <w:ind w:firstLine="284"/>
              <w:jc w:val="both"/>
              <w:rPr>
                <w:b/>
                <w:sz w:val="14"/>
                <w:szCs w:val="14"/>
              </w:rPr>
            </w:pPr>
            <w:r w:rsidRPr="00E924AC">
              <w:rPr>
                <w:b/>
                <w:sz w:val="14"/>
                <w:szCs w:val="14"/>
              </w:rPr>
              <w:t>Учредитель:</w:t>
            </w:r>
          </w:p>
          <w:p w14:paraId="17DB69F5" w14:textId="77777777" w:rsidR="00A57E68" w:rsidRPr="00E924AC" w:rsidRDefault="00A57E68" w:rsidP="00E924AC">
            <w:pPr>
              <w:ind w:firstLine="284"/>
              <w:jc w:val="both"/>
              <w:rPr>
                <w:sz w:val="14"/>
                <w:szCs w:val="14"/>
              </w:rPr>
            </w:pPr>
            <w:r w:rsidRPr="00E924AC">
              <w:rPr>
                <w:sz w:val="14"/>
                <w:szCs w:val="14"/>
              </w:rPr>
              <w:t>Дума Солецкого муниципального округа</w:t>
            </w:r>
          </w:p>
          <w:p w14:paraId="577C8A4F" w14:textId="77777777" w:rsidR="00A57E68" w:rsidRPr="00E924AC" w:rsidRDefault="00A57E68" w:rsidP="00E924AC">
            <w:pPr>
              <w:ind w:firstLine="284"/>
              <w:jc w:val="both"/>
              <w:rPr>
                <w:sz w:val="14"/>
                <w:szCs w:val="14"/>
              </w:rPr>
            </w:pPr>
          </w:p>
          <w:p w14:paraId="5FD2DC47" w14:textId="77777777" w:rsidR="00A57E68" w:rsidRPr="00E924AC" w:rsidRDefault="00A57E68" w:rsidP="00E924AC">
            <w:pPr>
              <w:ind w:firstLine="284"/>
              <w:jc w:val="both"/>
              <w:rPr>
                <w:b/>
                <w:sz w:val="14"/>
                <w:szCs w:val="14"/>
              </w:rPr>
            </w:pPr>
            <w:r w:rsidRPr="00E924AC">
              <w:rPr>
                <w:b/>
                <w:sz w:val="14"/>
                <w:szCs w:val="14"/>
              </w:rPr>
              <w:t>Издатель:</w:t>
            </w:r>
          </w:p>
          <w:p w14:paraId="375978FE" w14:textId="77777777" w:rsidR="00A57E68" w:rsidRPr="00E924AC" w:rsidRDefault="00A57E68" w:rsidP="00E924AC">
            <w:pPr>
              <w:ind w:firstLine="284"/>
              <w:jc w:val="both"/>
              <w:rPr>
                <w:sz w:val="14"/>
                <w:szCs w:val="14"/>
              </w:rPr>
            </w:pPr>
            <w:r w:rsidRPr="00E924AC">
              <w:rPr>
                <w:sz w:val="14"/>
                <w:szCs w:val="14"/>
              </w:rPr>
              <w:t>Администрация Солецкого муниципального округа</w:t>
            </w:r>
          </w:p>
          <w:p w14:paraId="7E838302" w14:textId="77777777" w:rsidR="00A57E68" w:rsidRPr="00E924AC" w:rsidRDefault="00A57E68" w:rsidP="00E924AC">
            <w:pPr>
              <w:ind w:firstLine="284"/>
              <w:jc w:val="both"/>
              <w:rPr>
                <w:sz w:val="14"/>
                <w:szCs w:val="14"/>
              </w:rPr>
            </w:pPr>
          </w:p>
          <w:p w14:paraId="1645E2A8" w14:textId="77777777" w:rsidR="00A57E68" w:rsidRPr="00E924AC" w:rsidRDefault="00A57E68" w:rsidP="00E924AC">
            <w:pPr>
              <w:ind w:firstLine="284"/>
              <w:jc w:val="both"/>
              <w:rPr>
                <w:b/>
                <w:sz w:val="14"/>
                <w:szCs w:val="14"/>
              </w:rPr>
            </w:pPr>
            <w:r w:rsidRPr="00E924AC">
              <w:rPr>
                <w:b/>
                <w:sz w:val="14"/>
                <w:szCs w:val="14"/>
              </w:rPr>
              <w:t xml:space="preserve">Адрес издателя: </w:t>
            </w:r>
          </w:p>
          <w:p w14:paraId="1215157C" w14:textId="77777777" w:rsidR="00A57E68" w:rsidRPr="00E924AC" w:rsidRDefault="00A57E68" w:rsidP="00E924AC">
            <w:pPr>
              <w:ind w:firstLine="284"/>
              <w:jc w:val="both"/>
              <w:rPr>
                <w:sz w:val="14"/>
                <w:szCs w:val="14"/>
              </w:rPr>
            </w:pPr>
            <w:r w:rsidRPr="00E924AC">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14:paraId="4DE5F057" w14:textId="77777777" w:rsidR="00A57E68" w:rsidRPr="00E924AC" w:rsidRDefault="00A57E68" w:rsidP="00E924AC">
            <w:pPr>
              <w:ind w:firstLine="284"/>
              <w:jc w:val="both"/>
              <w:rPr>
                <w:b/>
                <w:sz w:val="14"/>
                <w:szCs w:val="14"/>
              </w:rPr>
            </w:pPr>
            <w:r w:rsidRPr="00E924AC">
              <w:rPr>
                <w:b/>
                <w:sz w:val="14"/>
                <w:szCs w:val="14"/>
              </w:rPr>
              <w:t>Главный редактор: Тимофеев М.В.</w:t>
            </w:r>
          </w:p>
          <w:p w14:paraId="09421F96" w14:textId="77777777" w:rsidR="00A57E68" w:rsidRPr="00E924AC" w:rsidRDefault="00A57E68" w:rsidP="00E924AC">
            <w:pPr>
              <w:ind w:firstLine="284"/>
              <w:jc w:val="both"/>
              <w:rPr>
                <w:sz w:val="14"/>
                <w:szCs w:val="14"/>
              </w:rPr>
            </w:pPr>
            <w:r w:rsidRPr="00E924AC">
              <w:rPr>
                <w:b/>
                <w:sz w:val="14"/>
                <w:szCs w:val="14"/>
              </w:rPr>
              <w:t>Адрес редакции:</w:t>
            </w:r>
            <w:r w:rsidRPr="00E924AC">
              <w:rPr>
                <w:sz w:val="14"/>
                <w:szCs w:val="14"/>
              </w:rPr>
              <w:t xml:space="preserve"> 175040, г. </w:t>
            </w:r>
            <w:proofErr w:type="gramStart"/>
            <w:r w:rsidRPr="00E924AC">
              <w:rPr>
                <w:sz w:val="14"/>
                <w:szCs w:val="14"/>
              </w:rPr>
              <w:t>Сольцы,  пл.</w:t>
            </w:r>
            <w:proofErr w:type="gramEnd"/>
            <w:r w:rsidRPr="00E924AC">
              <w:rPr>
                <w:sz w:val="14"/>
                <w:szCs w:val="14"/>
              </w:rPr>
              <w:t xml:space="preserve"> Победы, д.3</w:t>
            </w:r>
          </w:p>
          <w:p w14:paraId="48C27923" w14:textId="77777777" w:rsidR="00A57E68" w:rsidRPr="00E924AC" w:rsidRDefault="00A57E68" w:rsidP="00E924AC">
            <w:pPr>
              <w:ind w:firstLine="284"/>
              <w:jc w:val="both"/>
              <w:rPr>
                <w:sz w:val="14"/>
                <w:szCs w:val="14"/>
              </w:rPr>
            </w:pPr>
            <w:r w:rsidRPr="00E924AC">
              <w:rPr>
                <w:b/>
                <w:sz w:val="14"/>
                <w:szCs w:val="14"/>
              </w:rPr>
              <w:t>Тел\Факс:</w:t>
            </w:r>
            <w:r w:rsidRPr="00E924AC">
              <w:rPr>
                <w:sz w:val="14"/>
                <w:szCs w:val="14"/>
              </w:rPr>
              <w:t>8(81655) 31748</w:t>
            </w:r>
          </w:p>
          <w:p w14:paraId="67ADFDAB" w14:textId="77777777" w:rsidR="00A57E68" w:rsidRPr="00E924AC" w:rsidRDefault="00A57E68" w:rsidP="00E924AC">
            <w:pPr>
              <w:ind w:firstLine="284"/>
              <w:jc w:val="both"/>
              <w:rPr>
                <w:sz w:val="14"/>
                <w:szCs w:val="14"/>
              </w:rPr>
            </w:pPr>
            <w:r w:rsidRPr="00E924AC">
              <w:rPr>
                <w:b/>
                <w:sz w:val="14"/>
                <w:szCs w:val="14"/>
                <w:lang w:val="en-US"/>
              </w:rPr>
              <w:t>E</w:t>
            </w:r>
            <w:r w:rsidRPr="00E924AC">
              <w:rPr>
                <w:b/>
                <w:sz w:val="14"/>
                <w:szCs w:val="14"/>
              </w:rPr>
              <w:t>-</w:t>
            </w:r>
            <w:r w:rsidRPr="00E924AC">
              <w:rPr>
                <w:b/>
                <w:sz w:val="14"/>
                <w:szCs w:val="14"/>
                <w:lang w:val="en-US"/>
              </w:rPr>
              <w:t>mail</w:t>
            </w:r>
            <w:r w:rsidRPr="00E924AC">
              <w:rPr>
                <w:b/>
                <w:sz w:val="14"/>
                <w:szCs w:val="14"/>
              </w:rPr>
              <w:t xml:space="preserve">: </w:t>
            </w:r>
            <w:r w:rsidRPr="00E924AC">
              <w:rPr>
                <w:sz w:val="14"/>
                <w:szCs w:val="14"/>
                <w:lang w:val="en-US"/>
              </w:rPr>
              <w:t>soleco</w:t>
            </w:r>
            <w:r w:rsidRPr="00E924AC">
              <w:rPr>
                <w:sz w:val="14"/>
                <w:szCs w:val="14"/>
              </w:rPr>
              <w:t>@</w:t>
            </w:r>
            <w:r w:rsidRPr="00E924AC">
              <w:rPr>
                <w:sz w:val="14"/>
                <w:szCs w:val="14"/>
                <w:lang w:val="en-US"/>
              </w:rPr>
              <w:t>adminsoltcy</w:t>
            </w:r>
            <w:r w:rsidRPr="00E924AC">
              <w:rPr>
                <w:sz w:val="14"/>
                <w:szCs w:val="14"/>
              </w:rPr>
              <w:t>.</w:t>
            </w:r>
            <w:r w:rsidRPr="00E924AC">
              <w:rPr>
                <w:sz w:val="14"/>
                <w:szCs w:val="14"/>
                <w:lang w:val="en-US"/>
              </w:rPr>
              <w:t>ru</w:t>
            </w:r>
          </w:p>
          <w:p w14:paraId="18E96DAD" w14:textId="77777777" w:rsidR="00A57E68" w:rsidRPr="00E924AC" w:rsidRDefault="00A57E68" w:rsidP="00E924AC">
            <w:pPr>
              <w:ind w:firstLine="284"/>
              <w:jc w:val="both"/>
              <w:rPr>
                <w:sz w:val="14"/>
                <w:szCs w:val="14"/>
              </w:rPr>
            </w:pPr>
            <w:r w:rsidRPr="00E924AC">
              <w:rPr>
                <w:b/>
                <w:sz w:val="14"/>
                <w:szCs w:val="14"/>
              </w:rPr>
              <w:t xml:space="preserve">Тираж: </w:t>
            </w:r>
            <w:r w:rsidRPr="00E924AC">
              <w:rPr>
                <w:sz w:val="14"/>
                <w:szCs w:val="14"/>
              </w:rPr>
              <w:t>18 экз</w:t>
            </w:r>
            <w:r w:rsidRPr="00E924AC">
              <w:rPr>
                <w:b/>
                <w:sz w:val="14"/>
                <w:szCs w:val="14"/>
              </w:rPr>
              <w:t>.</w:t>
            </w:r>
          </w:p>
        </w:tc>
      </w:tr>
    </w:tbl>
    <w:p w14:paraId="31068FE5" w14:textId="77777777" w:rsidR="00A57E68" w:rsidRPr="00E924AC" w:rsidRDefault="00A57E68" w:rsidP="00E924AC">
      <w:pPr>
        <w:jc w:val="center"/>
        <w:rPr>
          <w:b/>
          <w:sz w:val="14"/>
          <w:szCs w:val="14"/>
        </w:rPr>
      </w:pPr>
      <w:r w:rsidRPr="00E924AC">
        <w:rPr>
          <w:b/>
          <w:sz w:val="14"/>
          <w:szCs w:val="14"/>
        </w:rPr>
        <w:t>ПОСТАНОВЛЕНИЕ</w:t>
      </w:r>
    </w:p>
    <w:p w14:paraId="63CB2419" w14:textId="77777777" w:rsidR="00A57E68" w:rsidRPr="00E924AC" w:rsidRDefault="00A57E68" w:rsidP="00E924AC">
      <w:pPr>
        <w:jc w:val="center"/>
        <w:rPr>
          <w:sz w:val="14"/>
          <w:szCs w:val="14"/>
        </w:rPr>
      </w:pPr>
      <w:r w:rsidRPr="00E924AC">
        <w:rPr>
          <w:sz w:val="14"/>
          <w:szCs w:val="14"/>
        </w:rPr>
        <w:t>Администрации Солецкого муниципального округа</w:t>
      </w:r>
    </w:p>
    <w:p w14:paraId="0334C01B" w14:textId="77777777" w:rsidR="00A57E68" w:rsidRPr="00E924AC" w:rsidRDefault="00A57E68" w:rsidP="00E924AC">
      <w:pPr>
        <w:jc w:val="center"/>
        <w:rPr>
          <w:sz w:val="14"/>
          <w:szCs w:val="14"/>
        </w:rPr>
      </w:pPr>
    </w:p>
    <w:p w14:paraId="19BA8A4D" w14:textId="1D394020" w:rsidR="00A57E68" w:rsidRPr="00E924AC" w:rsidRDefault="00A57E68" w:rsidP="00E924AC">
      <w:pPr>
        <w:jc w:val="center"/>
        <w:rPr>
          <w:sz w:val="14"/>
          <w:szCs w:val="14"/>
        </w:rPr>
      </w:pPr>
      <w:r w:rsidRPr="00E924AC">
        <w:rPr>
          <w:sz w:val="14"/>
          <w:szCs w:val="14"/>
        </w:rPr>
        <w:t>от 01.06.2022 № 963</w:t>
      </w:r>
    </w:p>
    <w:p w14:paraId="2458722F" w14:textId="77777777" w:rsidR="00A57E68" w:rsidRPr="00E924AC" w:rsidRDefault="00A57E68" w:rsidP="00E924AC">
      <w:pPr>
        <w:jc w:val="center"/>
        <w:rPr>
          <w:sz w:val="14"/>
          <w:szCs w:val="14"/>
        </w:rPr>
      </w:pPr>
      <w:r w:rsidRPr="00E924AC">
        <w:rPr>
          <w:sz w:val="14"/>
          <w:szCs w:val="14"/>
        </w:rPr>
        <w:t>г. Сольцы</w:t>
      </w:r>
    </w:p>
    <w:p w14:paraId="6A4B328C" w14:textId="77777777" w:rsidR="00382E37" w:rsidRPr="00E924AC" w:rsidRDefault="00382E37" w:rsidP="00E924AC">
      <w:pPr>
        <w:suppressAutoHyphens/>
        <w:jc w:val="both"/>
        <w:outlineLvl w:val="0"/>
        <w:rPr>
          <w:sz w:val="14"/>
          <w:szCs w:val="14"/>
        </w:rPr>
      </w:pPr>
    </w:p>
    <w:p w14:paraId="61DF2031" w14:textId="77777777" w:rsidR="00382E37" w:rsidRPr="00E924AC" w:rsidRDefault="00382E37" w:rsidP="00E924AC">
      <w:pPr>
        <w:jc w:val="center"/>
        <w:rPr>
          <w:b/>
          <w:bCs/>
          <w:spacing w:val="2"/>
          <w:kern w:val="36"/>
          <w:sz w:val="14"/>
          <w:szCs w:val="14"/>
        </w:rPr>
      </w:pPr>
      <w:r w:rsidRPr="00E924AC">
        <w:rPr>
          <w:b/>
          <w:spacing w:val="2"/>
          <w:sz w:val="14"/>
          <w:szCs w:val="14"/>
        </w:rPr>
        <w:t xml:space="preserve">Об утверждении Положения о комиссии по проведению оценки состояния объектов централизованных систем водоотведения при Администрации   муниципального округа </w:t>
      </w:r>
    </w:p>
    <w:p w14:paraId="47E2D0E4" w14:textId="77777777" w:rsidR="00382E37" w:rsidRPr="00E924AC" w:rsidRDefault="00382E37" w:rsidP="00E924AC">
      <w:pPr>
        <w:jc w:val="center"/>
        <w:rPr>
          <w:b/>
          <w:bCs/>
          <w:spacing w:val="2"/>
          <w:kern w:val="36"/>
          <w:sz w:val="14"/>
          <w:szCs w:val="14"/>
        </w:rPr>
      </w:pPr>
    </w:p>
    <w:p w14:paraId="6374938B" w14:textId="77777777" w:rsidR="00382E37" w:rsidRPr="00E924AC" w:rsidRDefault="00382E37" w:rsidP="00E924AC">
      <w:pPr>
        <w:autoSpaceDE w:val="0"/>
        <w:autoSpaceDN w:val="0"/>
        <w:adjustRightInd w:val="0"/>
        <w:ind w:firstLine="284"/>
        <w:jc w:val="both"/>
        <w:rPr>
          <w:b/>
          <w:spacing w:val="2"/>
          <w:sz w:val="14"/>
          <w:szCs w:val="14"/>
        </w:rPr>
      </w:pPr>
      <w:r w:rsidRPr="00E924AC">
        <w:rPr>
          <w:sz w:val="14"/>
          <w:szCs w:val="14"/>
        </w:rPr>
        <w:t>В соответствии с федеральными законами от 06 октября 2003 года №131-ФЗ «Об общих принципах организации местного самоуправления в Российской Федерации», от 07 декабря 2011 года № 416-ФЗ «О водоснабжении и водоотведении», в целях проведения оценки состояния объектов централизованных систем водоотведения Администрация Солецкого муниципального округа</w:t>
      </w:r>
      <w:r w:rsidRPr="00E924AC">
        <w:rPr>
          <w:b/>
          <w:spacing w:val="2"/>
          <w:sz w:val="14"/>
          <w:szCs w:val="14"/>
        </w:rPr>
        <w:t xml:space="preserve"> ПОСТАНОВЛЯЕТ:</w:t>
      </w:r>
    </w:p>
    <w:p w14:paraId="0A4D17BD" w14:textId="77777777" w:rsidR="00382E37" w:rsidRPr="00E924AC" w:rsidRDefault="00382E37" w:rsidP="00E924AC">
      <w:pPr>
        <w:shd w:val="clear" w:color="auto" w:fill="FFFFFF"/>
        <w:ind w:firstLine="284"/>
        <w:jc w:val="both"/>
        <w:textAlignment w:val="baseline"/>
        <w:rPr>
          <w:spacing w:val="2"/>
          <w:sz w:val="14"/>
          <w:szCs w:val="14"/>
        </w:rPr>
      </w:pPr>
      <w:r w:rsidRPr="00E924AC">
        <w:rPr>
          <w:sz w:val="14"/>
          <w:szCs w:val="14"/>
        </w:rPr>
        <w:t>Утвердить прилагаемое:</w:t>
      </w:r>
    </w:p>
    <w:p w14:paraId="4A9451C6" w14:textId="77777777" w:rsidR="00382E37" w:rsidRPr="00E924AC" w:rsidRDefault="00382E37" w:rsidP="00E924AC">
      <w:pPr>
        <w:ind w:firstLine="284"/>
        <w:jc w:val="both"/>
        <w:rPr>
          <w:spacing w:val="2"/>
          <w:sz w:val="14"/>
          <w:szCs w:val="14"/>
        </w:rPr>
      </w:pPr>
      <w:r w:rsidRPr="00E924AC">
        <w:rPr>
          <w:sz w:val="14"/>
          <w:szCs w:val="14"/>
        </w:rPr>
        <w:t xml:space="preserve">1. </w:t>
      </w:r>
      <w:hyperlink r:id="rId8" w:history="1">
        <w:r w:rsidRPr="00E924AC">
          <w:rPr>
            <w:sz w:val="14"/>
            <w:szCs w:val="14"/>
          </w:rPr>
          <w:t>Положение</w:t>
        </w:r>
      </w:hyperlink>
      <w:r w:rsidRPr="00E924AC">
        <w:rPr>
          <w:sz w:val="14"/>
          <w:szCs w:val="14"/>
        </w:rPr>
        <w:t xml:space="preserve"> о комиссии </w:t>
      </w:r>
      <w:r w:rsidRPr="00E924AC">
        <w:rPr>
          <w:spacing w:val="2"/>
          <w:sz w:val="14"/>
          <w:szCs w:val="14"/>
        </w:rPr>
        <w:t>по проведению оценки состояния объектов централизованных систем водоотведения при Администрации   муниципального округа.</w:t>
      </w:r>
    </w:p>
    <w:p w14:paraId="371207E6" w14:textId="77777777" w:rsidR="00382E37" w:rsidRPr="00E924AC" w:rsidRDefault="00382E37" w:rsidP="00E924AC">
      <w:pPr>
        <w:ind w:firstLine="284"/>
        <w:jc w:val="both"/>
        <w:rPr>
          <w:spacing w:val="2"/>
          <w:sz w:val="14"/>
          <w:szCs w:val="14"/>
        </w:rPr>
      </w:pPr>
      <w:r w:rsidRPr="00E924AC">
        <w:rPr>
          <w:spacing w:val="2"/>
          <w:sz w:val="14"/>
          <w:szCs w:val="14"/>
        </w:rPr>
        <w:t>2</w:t>
      </w:r>
      <w:r w:rsidRPr="00E924AC">
        <w:rPr>
          <w:sz w:val="14"/>
          <w:szCs w:val="14"/>
        </w:rPr>
        <w:t xml:space="preserve">. Комиссии в срок до 01 января 2023 года провести оценку состояния объектов </w:t>
      </w:r>
      <w:r w:rsidRPr="00E924AC">
        <w:rPr>
          <w:spacing w:val="2"/>
          <w:sz w:val="14"/>
          <w:szCs w:val="14"/>
        </w:rPr>
        <w:t>централизованных систем водоотведения</w:t>
      </w:r>
      <w:r w:rsidRPr="00E924AC">
        <w:rPr>
          <w:sz w:val="14"/>
          <w:szCs w:val="14"/>
        </w:rPr>
        <w:t xml:space="preserve">.   </w:t>
      </w:r>
    </w:p>
    <w:p w14:paraId="49C5DCC5" w14:textId="77777777" w:rsidR="00382E37" w:rsidRPr="00E924AC" w:rsidRDefault="00382E37" w:rsidP="00E924AC">
      <w:pPr>
        <w:shd w:val="clear" w:color="auto" w:fill="FFFFFF"/>
        <w:suppressAutoHyphens/>
        <w:ind w:firstLine="284"/>
        <w:jc w:val="both"/>
        <w:rPr>
          <w:sz w:val="14"/>
          <w:szCs w:val="14"/>
        </w:rPr>
      </w:pPr>
      <w:r w:rsidRPr="00E924AC">
        <w:rPr>
          <w:sz w:val="14"/>
          <w:szCs w:val="14"/>
        </w:rPr>
        <w:t xml:space="preserve">3. Опубликовать настоящее постановление в периодически печатном издании «Бюллетень Солецкого муниципального округа» и разместить на официальном сайте Администрации Солецкого муниципального </w:t>
      </w:r>
      <w:r w:rsidRPr="00E924AC">
        <w:rPr>
          <w:spacing w:val="2"/>
          <w:sz w:val="14"/>
          <w:szCs w:val="14"/>
        </w:rPr>
        <w:t>округа</w:t>
      </w:r>
      <w:r w:rsidRPr="00E924AC">
        <w:rPr>
          <w:sz w:val="14"/>
          <w:szCs w:val="14"/>
        </w:rPr>
        <w:t xml:space="preserve"> в информационно-телекоммуникационной сети «Интернет».</w:t>
      </w:r>
    </w:p>
    <w:p w14:paraId="4EF60296" w14:textId="6C6001DF" w:rsidR="00382E37" w:rsidRPr="00E924AC" w:rsidRDefault="00382E37" w:rsidP="00E924AC">
      <w:pPr>
        <w:suppressAutoHyphens/>
        <w:jc w:val="both"/>
        <w:outlineLvl w:val="0"/>
        <w:rPr>
          <w:b/>
          <w:sz w:val="14"/>
          <w:szCs w:val="14"/>
        </w:rPr>
      </w:pPr>
    </w:p>
    <w:p w14:paraId="3A34BD0D" w14:textId="14456B13" w:rsidR="00382E37" w:rsidRPr="00E924AC" w:rsidRDefault="00382E37" w:rsidP="00E924AC">
      <w:pPr>
        <w:suppressAutoHyphens/>
        <w:jc w:val="both"/>
        <w:outlineLvl w:val="0"/>
        <w:rPr>
          <w:b/>
          <w:sz w:val="14"/>
          <w:szCs w:val="14"/>
        </w:rPr>
      </w:pPr>
    </w:p>
    <w:p w14:paraId="46297917" w14:textId="77777777" w:rsidR="00382E37" w:rsidRPr="00E924AC" w:rsidRDefault="00382E37" w:rsidP="00E924AC">
      <w:pPr>
        <w:suppressAutoHyphens/>
        <w:jc w:val="both"/>
        <w:outlineLvl w:val="0"/>
        <w:rPr>
          <w:b/>
          <w:sz w:val="14"/>
          <w:szCs w:val="14"/>
        </w:rPr>
      </w:pPr>
    </w:p>
    <w:p w14:paraId="4ECE1500" w14:textId="77777777" w:rsidR="00382E37" w:rsidRPr="00E924AC" w:rsidRDefault="00382E37" w:rsidP="00E924AC">
      <w:pPr>
        <w:suppressAutoHyphens/>
        <w:jc w:val="both"/>
        <w:outlineLvl w:val="0"/>
        <w:rPr>
          <w:b/>
          <w:sz w:val="14"/>
          <w:szCs w:val="14"/>
          <w:lang w:eastAsia="x-none"/>
        </w:rPr>
      </w:pPr>
      <w:r w:rsidRPr="00E924AC">
        <w:rPr>
          <w:b/>
          <w:sz w:val="14"/>
          <w:szCs w:val="14"/>
          <w:lang w:eastAsia="x-none"/>
        </w:rPr>
        <w:t>Заместитель Главы администрации     М.В. Тимофеев</w:t>
      </w:r>
    </w:p>
    <w:p w14:paraId="5308790A" w14:textId="4017423E" w:rsidR="00382E37" w:rsidRPr="00E924AC" w:rsidRDefault="00382E37" w:rsidP="00E924AC">
      <w:pPr>
        <w:suppressAutoHyphens/>
        <w:jc w:val="both"/>
        <w:outlineLvl w:val="0"/>
        <w:rPr>
          <w:b/>
          <w:sz w:val="14"/>
          <w:szCs w:val="14"/>
          <w:lang w:eastAsia="x-none"/>
        </w:rPr>
      </w:pPr>
    </w:p>
    <w:p w14:paraId="57552B06" w14:textId="79607199" w:rsidR="00382E37" w:rsidRPr="00E924AC" w:rsidRDefault="00382E37" w:rsidP="00E924AC">
      <w:pPr>
        <w:suppressAutoHyphens/>
        <w:jc w:val="both"/>
        <w:outlineLvl w:val="0"/>
        <w:rPr>
          <w:b/>
          <w:sz w:val="14"/>
          <w:szCs w:val="14"/>
          <w:lang w:eastAsia="x-none"/>
        </w:rPr>
      </w:pPr>
    </w:p>
    <w:p w14:paraId="03F2F46B" w14:textId="77777777" w:rsidR="00382E37" w:rsidRPr="00E924AC" w:rsidRDefault="00382E37" w:rsidP="00E924AC">
      <w:pPr>
        <w:suppressAutoHyphens/>
        <w:jc w:val="both"/>
        <w:outlineLvl w:val="0"/>
        <w:rPr>
          <w:b/>
          <w:sz w:val="14"/>
          <w:szCs w:val="14"/>
          <w:lang w:eastAsia="x-none"/>
        </w:rPr>
      </w:pPr>
    </w:p>
    <w:p w14:paraId="07185EE3" w14:textId="77777777" w:rsidR="00382E37" w:rsidRPr="00E924AC" w:rsidRDefault="00382E37" w:rsidP="00E924AC">
      <w:pPr>
        <w:suppressAutoHyphens/>
        <w:jc w:val="both"/>
        <w:outlineLvl w:val="0"/>
        <w:rPr>
          <w:b/>
          <w:sz w:val="14"/>
          <w:szCs w:val="14"/>
          <w:lang w:eastAsia="x-none"/>
        </w:rPr>
      </w:pPr>
    </w:p>
    <w:p w14:paraId="2D13CC3F" w14:textId="77777777" w:rsidR="00382E37" w:rsidRPr="00E924AC" w:rsidRDefault="00382E37" w:rsidP="00E924AC">
      <w:pPr>
        <w:autoSpaceDE w:val="0"/>
        <w:autoSpaceDN w:val="0"/>
        <w:adjustRightInd w:val="0"/>
        <w:jc w:val="right"/>
        <w:outlineLvl w:val="0"/>
        <w:rPr>
          <w:sz w:val="14"/>
          <w:szCs w:val="14"/>
        </w:rPr>
      </w:pPr>
      <w:r w:rsidRPr="00E924AC">
        <w:rPr>
          <w:sz w:val="14"/>
          <w:szCs w:val="14"/>
        </w:rPr>
        <w:t xml:space="preserve">Утверждено </w:t>
      </w:r>
    </w:p>
    <w:p w14:paraId="1B23C7CB" w14:textId="77777777" w:rsidR="00382E37" w:rsidRPr="00E924AC" w:rsidRDefault="00382E37" w:rsidP="00E924AC">
      <w:pPr>
        <w:autoSpaceDE w:val="0"/>
        <w:autoSpaceDN w:val="0"/>
        <w:adjustRightInd w:val="0"/>
        <w:jc w:val="right"/>
        <w:outlineLvl w:val="0"/>
        <w:rPr>
          <w:sz w:val="14"/>
          <w:szCs w:val="14"/>
        </w:rPr>
      </w:pPr>
      <w:r w:rsidRPr="00E924AC">
        <w:rPr>
          <w:sz w:val="14"/>
          <w:szCs w:val="14"/>
        </w:rPr>
        <w:t xml:space="preserve">постановлением Администрации </w:t>
      </w:r>
    </w:p>
    <w:p w14:paraId="0696E653" w14:textId="37939A00" w:rsidR="00382E37" w:rsidRPr="00E924AC" w:rsidRDefault="00382E37" w:rsidP="00E924AC">
      <w:pPr>
        <w:autoSpaceDE w:val="0"/>
        <w:autoSpaceDN w:val="0"/>
        <w:adjustRightInd w:val="0"/>
        <w:jc w:val="right"/>
        <w:outlineLvl w:val="0"/>
        <w:rPr>
          <w:sz w:val="14"/>
          <w:szCs w:val="14"/>
        </w:rPr>
      </w:pPr>
      <w:r w:rsidRPr="00E924AC">
        <w:rPr>
          <w:sz w:val="14"/>
          <w:szCs w:val="14"/>
        </w:rPr>
        <w:t>Солецкого муниципального округа</w:t>
      </w:r>
    </w:p>
    <w:p w14:paraId="660EB5D2" w14:textId="77777777" w:rsidR="00382E37" w:rsidRPr="00E924AC" w:rsidRDefault="00382E37" w:rsidP="00E924AC">
      <w:pPr>
        <w:autoSpaceDE w:val="0"/>
        <w:autoSpaceDN w:val="0"/>
        <w:adjustRightInd w:val="0"/>
        <w:jc w:val="right"/>
        <w:rPr>
          <w:sz w:val="14"/>
          <w:szCs w:val="14"/>
        </w:rPr>
      </w:pPr>
      <w:r w:rsidRPr="00E924AC">
        <w:rPr>
          <w:sz w:val="14"/>
          <w:szCs w:val="14"/>
        </w:rPr>
        <w:t xml:space="preserve">                                                                                                           от 01.06.2022 № 963         </w:t>
      </w:r>
    </w:p>
    <w:p w14:paraId="5D6237EB" w14:textId="77777777" w:rsidR="00382E37" w:rsidRPr="00E924AC" w:rsidRDefault="00382E37" w:rsidP="00E924AC">
      <w:pPr>
        <w:autoSpaceDE w:val="0"/>
        <w:autoSpaceDN w:val="0"/>
        <w:adjustRightInd w:val="0"/>
        <w:jc w:val="both"/>
        <w:rPr>
          <w:sz w:val="14"/>
          <w:szCs w:val="14"/>
        </w:rPr>
      </w:pPr>
    </w:p>
    <w:p w14:paraId="7BA10719" w14:textId="77777777" w:rsidR="00382E37" w:rsidRPr="00E924AC" w:rsidRDefault="00382E37" w:rsidP="00E924AC">
      <w:pPr>
        <w:jc w:val="center"/>
        <w:rPr>
          <w:b/>
          <w:sz w:val="14"/>
          <w:szCs w:val="14"/>
        </w:rPr>
      </w:pPr>
      <w:r w:rsidRPr="00E924AC">
        <w:rPr>
          <w:b/>
          <w:sz w:val="14"/>
          <w:szCs w:val="14"/>
        </w:rPr>
        <w:t>ПОЛОЖЕНИЕ</w:t>
      </w:r>
    </w:p>
    <w:p w14:paraId="6B9A36CD" w14:textId="77777777" w:rsidR="00382E37" w:rsidRPr="00E924AC" w:rsidRDefault="00382E37" w:rsidP="00E924AC">
      <w:pPr>
        <w:jc w:val="center"/>
        <w:rPr>
          <w:spacing w:val="2"/>
          <w:sz w:val="14"/>
          <w:szCs w:val="14"/>
        </w:rPr>
      </w:pPr>
      <w:r w:rsidRPr="00E924AC">
        <w:rPr>
          <w:b/>
          <w:spacing w:val="2"/>
          <w:sz w:val="14"/>
          <w:szCs w:val="14"/>
        </w:rPr>
        <w:t>о комиссии по проведению оценки состояния объектов централизованных систем водоотведения при Администрации   муниципального округа</w:t>
      </w:r>
    </w:p>
    <w:p w14:paraId="163545E5" w14:textId="77777777" w:rsidR="00382E37" w:rsidRPr="00E924AC" w:rsidRDefault="00382E37" w:rsidP="00E924AC">
      <w:pPr>
        <w:tabs>
          <w:tab w:val="left" w:pos="6800"/>
        </w:tabs>
        <w:ind w:firstLine="284"/>
        <w:jc w:val="center"/>
        <w:rPr>
          <w:b/>
          <w:sz w:val="14"/>
          <w:szCs w:val="14"/>
        </w:rPr>
      </w:pPr>
    </w:p>
    <w:p w14:paraId="14C71991"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sz w:val="14"/>
          <w:szCs w:val="14"/>
        </w:rPr>
      </w:pPr>
      <w:r w:rsidRPr="00E924AC">
        <w:rPr>
          <w:b/>
          <w:sz w:val="14"/>
          <w:szCs w:val="14"/>
        </w:rPr>
        <w:t>1. Общие положения</w:t>
      </w:r>
    </w:p>
    <w:p w14:paraId="352C8C12" w14:textId="77777777" w:rsidR="00382E37" w:rsidRPr="00E924AC" w:rsidRDefault="00382E37" w:rsidP="00E924AC">
      <w:pPr>
        <w:ind w:firstLine="284"/>
        <w:jc w:val="both"/>
        <w:rPr>
          <w:spacing w:val="2"/>
          <w:sz w:val="14"/>
          <w:szCs w:val="14"/>
        </w:rPr>
      </w:pPr>
      <w:r w:rsidRPr="00E924AC">
        <w:rPr>
          <w:sz w:val="14"/>
          <w:szCs w:val="14"/>
        </w:rPr>
        <w:t>1.</w:t>
      </w:r>
      <w:proofErr w:type="gramStart"/>
      <w:r w:rsidRPr="00E924AC">
        <w:rPr>
          <w:sz w:val="14"/>
          <w:szCs w:val="14"/>
        </w:rPr>
        <w:t>1.Комиссия</w:t>
      </w:r>
      <w:proofErr w:type="gramEnd"/>
      <w:r w:rsidRPr="00E924AC">
        <w:rPr>
          <w:sz w:val="14"/>
          <w:szCs w:val="14"/>
        </w:rPr>
        <w:t xml:space="preserve"> по </w:t>
      </w:r>
      <w:r w:rsidRPr="00E924AC">
        <w:rPr>
          <w:spacing w:val="2"/>
          <w:sz w:val="14"/>
          <w:szCs w:val="14"/>
        </w:rPr>
        <w:t xml:space="preserve">проведению оценки состояния объектов централизованных систем водоотведения при Администрации   муниципального округа </w:t>
      </w:r>
      <w:r w:rsidRPr="00E924AC">
        <w:rPr>
          <w:sz w:val="14"/>
          <w:szCs w:val="14"/>
        </w:rPr>
        <w:t>(далее – Комиссия) создана для проведения оценки состояния объектов централизованных систем водоотведения и является органом, созданным для реализации на территории Солецкого муниципального округа федерального проекта «Оздоровление реки Волги».</w:t>
      </w:r>
    </w:p>
    <w:p w14:paraId="09065174"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z w:val="14"/>
          <w:szCs w:val="14"/>
        </w:rPr>
        <w:t>1.2. Комиссия в своей деятельности руководствуется Конституцией Российской Федерации,</w:t>
      </w:r>
      <w:r w:rsidRPr="00E924AC">
        <w:rPr>
          <w:spacing w:val="2"/>
          <w:sz w:val="14"/>
          <w:szCs w:val="14"/>
        </w:rPr>
        <w:t xml:space="preserve"> Федеральным</w:t>
      </w:r>
      <w:r w:rsidRPr="00E924AC">
        <w:rPr>
          <w:sz w:val="14"/>
          <w:szCs w:val="14"/>
        </w:rPr>
        <w:t xml:space="preserve"> законом от 07 декабря 2011 года № 416-ФЗ «О водоснабжении и водоотведении», </w:t>
      </w:r>
      <w:r w:rsidRPr="00E924AC">
        <w:rPr>
          <w:rFonts w:eastAsiaTheme="minorHAnsi"/>
          <w:sz w:val="14"/>
          <w:szCs w:val="14"/>
          <w:lang w:eastAsia="en-US"/>
        </w:rPr>
        <w:t>З</w:t>
      </w:r>
      <w:r w:rsidRPr="00E924AC">
        <w:rPr>
          <w:color w:val="1E1D1E"/>
          <w:sz w:val="14"/>
          <w:szCs w:val="14"/>
          <w:shd w:val="clear" w:color="auto" w:fill="FFFFFF"/>
        </w:rPr>
        <w:t xml:space="preserve">емельным кодексом Российской Федерации, Градостроительным кодексом Российской Федерации, </w:t>
      </w:r>
      <w:r w:rsidRPr="00E924AC">
        <w:rPr>
          <w:rFonts w:eastAsiaTheme="minorHAnsi"/>
          <w:sz w:val="14"/>
          <w:szCs w:val="14"/>
          <w:lang w:eastAsia="en-US"/>
        </w:rPr>
        <w:t xml:space="preserve">приказом министерства строительства жилищно-коммунального хозяйства Российской Федерации от 30 апреля 2019 года N 254/пр, </w:t>
      </w:r>
      <w:r w:rsidRPr="00E924AC">
        <w:rPr>
          <w:color w:val="1E1D1E"/>
          <w:sz w:val="14"/>
          <w:szCs w:val="14"/>
          <w:shd w:val="clear" w:color="auto" w:fill="FFFFFF"/>
        </w:rPr>
        <w:t>иными нормативными правовыми актами Российской Федерации, нормативными правовыми актами Новгородской области, муниципальными правовыми актами Солецкого муниципального округа, настоящим Положением.</w:t>
      </w:r>
    </w:p>
    <w:p w14:paraId="1C208B7E"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
          <w:sz w:val="14"/>
          <w:szCs w:val="14"/>
        </w:rPr>
      </w:pPr>
      <w:r w:rsidRPr="00E924AC">
        <w:rPr>
          <w:b/>
          <w:sz w:val="14"/>
          <w:szCs w:val="14"/>
        </w:rPr>
        <w:t>2. Порядок образования и состав Комиссии</w:t>
      </w:r>
    </w:p>
    <w:p w14:paraId="27942F73"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4"/>
          <w:szCs w:val="14"/>
        </w:rPr>
      </w:pPr>
      <w:r w:rsidRPr="00E924AC">
        <w:rPr>
          <w:sz w:val="14"/>
          <w:szCs w:val="14"/>
        </w:rPr>
        <w:t>2.1. Состав Комиссии утверждается распоряжением Администрации муниципального округа.</w:t>
      </w:r>
    </w:p>
    <w:p w14:paraId="7AED1DF9"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4"/>
          <w:szCs w:val="14"/>
        </w:rPr>
      </w:pPr>
      <w:r w:rsidRPr="00E924AC">
        <w:rPr>
          <w:sz w:val="14"/>
          <w:szCs w:val="14"/>
        </w:rPr>
        <w:t xml:space="preserve">2.2. Комиссия состоит из 5 человек: председателя, заместителя председателя, секретаря и членов Комиссии. </w:t>
      </w:r>
    </w:p>
    <w:p w14:paraId="75A3D96E"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4"/>
          <w:szCs w:val="14"/>
        </w:rPr>
      </w:pPr>
      <w:r w:rsidRPr="00E924AC">
        <w:rPr>
          <w:sz w:val="14"/>
          <w:szCs w:val="14"/>
        </w:rPr>
        <w:t>2.3. В состав Комиссии входят: специалисты Администрации муниципального округа и представители муниципального унитарного предприятия «Жилищно-коммунальное хозяйство Солецкого района». (по согласованию).</w:t>
      </w:r>
    </w:p>
    <w:p w14:paraId="29D95A75"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4"/>
          <w:szCs w:val="14"/>
        </w:rPr>
      </w:pPr>
      <w:r w:rsidRPr="00E924AC">
        <w:rPr>
          <w:sz w:val="14"/>
          <w:szCs w:val="14"/>
        </w:rPr>
        <w:t>2.4. В случае необходимости на заседание Комиссии по согласованию могут приглашаться представители организаций, интересы которых затрагиваются при проведении оценки фактического состояния объектов централизованных систем водоснабжения.</w:t>
      </w:r>
    </w:p>
    <w:p w14:paraId="126FF9F9"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4"/>
          <w:szCs w:val="14"/>
          <w:highlight w:val="yellow"/>
        </w:rPr>
      </w:pPr>
      <w:r w:rsidRPr="00E924AC">
        <w:rPr>
          <w:sz w:val="14"/>
          <w:szCs w:val="14"/>
        </w:rPr>
        <w:t xml:space="preserve"> 2.5.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CD57329"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4"/>
          <w:szCs w:val="14"/>
        </w:rPr>
      </w:pPr>
      <w:r w:rsidRPr="00E924AC">
        <w:rPr>
          <w:sz w:val="14"/>
          <w:szCs w:val="14"/>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3AFE474"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4"/>
          <w:szCs w:val="14"/>
        </w:rPr>
      </w:pPr>
      <w:r w:rsidRPr="00E924AC">
        <w:rPr>
          <w:sz w:val="14"/>
          <w:szCs w:val="14"/>
        </w:rPr>
        <w:t>2.7. Организационное обеспечение деятельности Комиссии осуществляет комитет жилищно-коммунального хозяйства, дорожного строительства и транспорта Администрации муниципального округа.</w:t>
      </w:r>
    </w:p>
    <w:p w14:paraId="1FDF1087"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
          <w:sz w:val="14"/>
          <w:szCs w:val="14"/>
        </w:rPr>
      </w:pPr>
      <w:r w:rsidRPr="00E924AC">
        <w:rPr>
          <w:b/>
          <w:sz w:val="14"/>
          <w:szCs w:val="14"/>
        </w:rPr>
        <w:t>3. Основные задачи и функции Комиссии</w:t>
      </w:r>
    </w:p>
    <w:p w14:paraId="4B89D54C"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4"/>
          <w:szCs w:val="14"/>
        </w:rPr>
      </w:pPr>
      <w:r w:rsidRPr="00E924AC">
        <w:rPr>
          <w:sz w:val="14"/>
          <w:szCs w:val="14"/>
        </w:rPr>
        <w:t>3.1. Основной задачей Комиссии является оценка состояния объектов централизованных систем водоотведения, нуждающихся в реконструкции (модернизации), и установления необходимости строительства новых объектов и систем водоотведения. В качестве объекта оценки рекомендуется рассматривать централизованные системы водоотведения смешанных (городских) и поверхностных сточных вод. В качестве предмета оценки состояния систем рекомендуется рассматривать показатели качества очистки сточных вод, сбрасываемых в водные объекты, очистными сооружениями предприятий водопроводное канализационное хозяйство.</w:t>
      </w:r>
    </w:p>
    <w:p w14:paraId="01C89EAD"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4"/>
          <w:szCs w:val="14"/>
        </w:rPr>
      </w:pPr>
      <w:r w:rsidRPr="00E924AC">
        <w:rPr>
          <w:sz w:val="14"/>
          <w:szCs w:val="14"/>
        </w:rPr>
        <w:t>3.2.  Комиссия в соответствии с возложенной на нее задачей осуществляет следующие функции:</w:t>
      </w:r>
    </w:p>
    <w:p w14:paraId="087C1311"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4"/>
          <w:szCs w:val="14"/>
          <w:shd w:val="clear" w:color="auto" w:fill="FFFFFF"/>
        </w:rPr>
      </w:pPr>
      <w:r w:rsidRPr="00E924AC">
        <w:rPr>
          <w:sz w:val="14"/>
          <w:szCs w:val="14"/>
        </w:rPr>
        <w:t>-</w:t>
      </w:r>
      <w:r w:rsidRPr="00E924AC">
        <w:rPr>
          <w:spacing w:val="2"/>
          <w:sz w:val="14"/>
          <w:szCs w:val="14"/>
          <w:shd w:val="clear" w:color="auto" w:fill="FFFFFF"/>
        </w:rPr>
        <w:t xml:space="preserve">   наружный и внутренний осмотр объектов системы водоотведения;</w:t>
      </w:r>
    </w:p>
    <w:p w14:paraId="1AF419D8"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4"/>
          <w:szCs w:val="14"/>
          <w:shd w:val="clear" w:color="auto" w:fill="FFFFFF"/>
        </w:rPr>
      </w:pPr>
      <w:r w:rsidRPr="00E924AC">
        <w:rPr>
          <w:spacing w:val="2"/>
          <w:sz w:val="14"/>
          <w:szCs w:val="14"/>
          <w:shd w:val="clear" w:color="auto" w:fill="FFFFFF"/>
        </w:rPr>
        <w:t>- оформление результатов осмотра;</w:t>
      </w:r>
    </w:p>
    <w:p w14:paraId="21903373"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4"/>
          <w:szCs w:val="14"/>
          <w:shd w:val="clear" w:color="auto" w:fill="FFFFFF"/>
        </w:rPr>
      </w:pPr>
      <w:r w:rsidRPr="00E924AC">
        <w:rPr>
          <w:spacing w:val="2"/>
          <w:sz w:val="14"/>
          <w:szCs w:val="14"/>
          <w:shd w:val="clear" w:color="auto" w:fill="FFFFFF"/>
        </w:rPr>
        <w:t xml:space="preserve">- заполнение форм мониторинга по проведению оценки технического состояния </w:t>
      </w:r>
      <w:r w:rsidRPr="00E924AC">
        <w:rPr>
          <w:sz w:val="14"/>
          <w:szCs w:val="14"/>
        </w:rPr>
        <w:t>объектов централизованных систем водоотведения;</w:t>
      </w:r>
    </w:p>
    <w:p w14:paraId="34129204" w14:textId="77777777" w:rsidR="00382E37" w:rsidRPr="00E924AC" w:rsidRDefault="00382E37" w:rsidP="00E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pacing w:val="2"/>
          <w:sz w:val="14"/>
          <w:szCs w:val="14"/>
          <w:shd w:val="clear" w:color="auto" w:fill="FFFFFF"/>
        </w:rPr>
      </w:pPr>
      <w:r w:rsidRPr="00E924AC">
        <w:rPr>
          <w:spacing w:val="2"/>
          <w:sz w:val="14"/>
          <w:szCs w:val="14"/>
          <w:shd w:val="clear" w:color="auto" w:fill="FFFFFF"/>
        </w:rPr>
        <w:t xml:space="preserve">- подготовка отчетов по проведению оценки технического состояния </w:t>
      </w:r>
      <w:r w:rsidRPr="00E924AC">
        <w:rPr>
          <w:sz w:val="14"/>
          <w:szCs w:val="14"/>
        </w:rPr>
        <w:t>объектов централизованных систем водоотведения.</w:t>
      </w:r>
      <w:r w:rsidRPr="00E924AC">
        <w:rPr>
          <w:spacing w:val="2"/>
          <w:sz w:val="14"/>
          <w:szCs w:val="14"/>
          <w:shd w:val="clear" w:color="auto" w:fill="FFFFFF"/>
        </w:rPr>
        <w:t xml:space="preserve"> </w:t>
      </w:r>
    </w:p>
    <w:p w14:paraId="7208A366"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b/>
          <w:sz w:val="14"/>
          <w:szCs w:val="14"/>
        </w:rPr>
      </w:pPr>
      <w:r w:rsidRPr="00E924AC">
        <w:rPr>
          <w:b/>
          <w:sz w:val="14"/>
          <w:szCs w:val="14"/>
        </w:rPr>
        <w:t>4. Порядок работы Комиссии</w:t>
      </w:r>
    </w:p>
    <w:p w14:paraId="507165F5" w14:textId="77777777" w:rsidR="00382E37" w:rsidRPr="00E924AC" w:rsidRDefault="00382E37" w:rsidP="00E924A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14"/>
          <w:szCs w:val="14"/>
        </w:rPr>
      </w:pPr>
      <w:r w:rsidRPr="00E924AC">
        <w:rPr>
          <w:sz w:val="14"/>
          <w:szCs w:val="14"/>
        </w:rPr>
        <w:t>4.1. Основной формой работы Комиссии являются заседания.</w:t>
      </w:r>
    </w:p>
    <w:p w14:paraId="2961430B" w14:textId="77777777" w:rsidR="00382E37" w:rsidRPr="00E924AC" w:rsidRDefault="00382E37" w:rsidP="00E924AC">
      <w:pPr>
        <w:ind w:firstLine="284"/>
        <w:jc w:val="both"/>
        <w:rPr>
          <w:sz w:val="14"/>
          <w:szCs w:val="14"/>
        </w:rPr>
      </w:pPr>
      <w:r w:rsidRPr="00E924AC">
        <w:rPr>
          <w:sz w:val="14"/>
          <w:szCs w:val="14"/>
        </w:rPr>
        <w:t>4.2. Заседания Комиссии проводятся по мере необходимости.</w:t>
      </w:r>
    </w:p>
    <w:p w14:paraId="1355CB13" w14:textId="77777777" w:rsidR="00382E37" w:rsidRPr="00E924AC" w:rsidRDefault="00382E37" w:rsidP="00E924AC">
      <w:pPr>
        <w:ind w:firstLine="284"/>
        <w:jc w:val="both"/>
        <w:rPr>
          <w:sz w:val="14"/>
          <w:szCs w:val="14"/>
        </w:rPr>
      </w:pPr>
      <w:r w:rsidRPr="00E924AC">
        <w:rPr>
          <w:sz w:val="14"/>
          <w:szCs w:val="14"/>
        </w:rPr>
        <w:t>4.3. Заседание Комиссии является правомочным при участии в нем не менее половины численного состава Комиссии.</w:t>
      </w:r>
    </w:p>
    <w:p w14:paraId="5D5C55B7" w14:textId="77777777" w:rsidR="00382E37" w:rsidRPr="00E924AC" w:rsidRDefault="00382E37" w:rsidP="00E924AC">
      <w:pPr>
        <w:ind w:firstLine="284"/>
        <w:jc w:val="both"/>
        <w:rPr>
          <w:sz w:val="14"/>
          <w:szCs w:val="14"/>
        </w:rPr>
      </w:pPr>
      <w:r w:rsidRPr="00E924AC">
        <w:rPr>
          <w:sz w:val="14"/>
          <w:szCs w:val="14"/>
        </w:rPr>
        <w:t xml:space="preserve">4.4. Решения на заседаниях Комиссии принимаются открытым голосованием большинством голосов присутствующих на заседании членов Комиссии и оформляются протоколом. Каждый член Комиссии обладает правом одного голоса. </w:t>
      </w:r>
      <w:r w:rsidRPr="00E924AC">
        <w:rPr>
          <w:sz w:val="14"/>
          <w:szCs w:val="14"/>
        </w:rPr>
        <w:lastRenderedPageBreak/>
        <w:t>При равенстве голосов принятым считается решение, за которое проголосовал председательствующий на заседании.</w:t>
      </w:r>
    </w:p>
    <w:p w14:paraId="3A514810" w14:textId="77777777" w:rsidR="00382E37" w:rsidRPr="00E924AC" w:rsidRDefault="00382E37" w:rsidP="00E924AC">
      <w:pPr>
        <w:ind w:firstLine="284"/>
        <w:jc w:val="both"/>
        <w:rPr>
          <w:sz w:val="14"/>
          <w:szCs w:val="14"/>
        </w:rPr>
      </w:pPr>
      <w:r w:rsidRPr="00E924AC">
        <w:rPr>
          <w:sz w:val="14"/>
          <w:szCs w:val="14"/>
        </w:rPr>
        <w:t>4.5. Протокол составляется секретарем, подписывается председателем Комиссии и секретарем. В протокол вносится особое мнение, высказанное на заседании любым членом Комиссии.</w:t>
      </w:r>
    </w:p>
    <w:p w14:paraId="37F4B87A" w14:textId="77777777" w:rsidR="00382E37" w:rsidRPr="00E924AC" w:rsidRDefault="00382E37" w:rsidP="00E924AC">
      <w:pPr>
        <w:ind w:firstLine="284"/>
        <w:jc w:val="both"/>
        <w:rPr>
          <w:b/>
          <w:sz w:val="14"/>
          <w:szCs w:val="14"/>
        </w:rPr>
      </w:pPr>
      <w:r w:rsidRPr="00E924AC">
        <w:rPr>
          <w:b/>
          <w:sz w:val="14"/>
          <w:szCs w:val="14"/>
        </w:rPr>
        <w:t>5. Права и обязанности председателя Комиссии</w:t>
      </w:r>
    </w:p>
    <w:p w14:paraId="4255F8D0" w14:textId="77777777" w:rsidR="00382E37" w:rsidRPr="00E924AC" w:rsidRDefault="00382E37" w:rsidP="00E924AC">
      <w:pPr>
        <w:ind w:firstLine="284"/>
        <w:jc w:val="both"/>
        <w:rPr>
          <w:sz w:val="14"/>
          <w:szCs w:val="14"/>
        </w:rPr>
      </w:pPr>
      <w:r w:rsidRPr="00E924AC">
        <w:rPr>
          <w:sz w:val="14"/>
          <w:szCs w:val="14"/>
        </w:rPr>
        <w:t>5.1. Председатель Комиссии обязан:</w:t>
      </w:r>
    </w:p>
    <w:p w14:paraId="77370AE4" w14:textId="77777777" w:rsidR="00382E37" w:rsidRPr="00E924AC" w:rsidRDefault="00382E37" w:rsidP="00E924AC">
      <w:pPr>
        <w:ind w:firstLine="284"/>
        <w:jc w:val="both"/>
        <w:rPr>
          <w:sz w:val="14"/>
          <w:szCs w:val="14"/>
        </w:rPr>
      </w:pPr>
      <w:r w:rsidRPr="00E924AC">
        <w:rPr>
          <w:sz w:val="14"/>
          <w:szCs w:val="14"/>
        </w:rPr>
        <w:t>- руководить, организовать и контролировать деятельность Комиссии;</w:t>
      </w:r>
    </w:p>
    <w:p w14:paraId="15A9CA09" w14:textId="77777777" w:rsidR="00382E37" w:rsidRPr="00E924AC" w:rsidRDefault="00382E37" w:rsidP="00E924AC">
      <w:pPr>
        <w:ind w:firstLine="284"/>
        <w:jc w:val="both"/>
        <w:rPr>
          <w:sz w:val="14"/>
          <w:szCs w:val="14"/>
        </w:rPr>
      </w:pPr>
      <w:r w:rsidRPr="00E924AC">
        <w:rPr>
          <w:sz w:val="14"/>
          <w:szCs w:val="14"/>
        </w:rPr>
        <w:t>- распределять обязанности между членами Комиссии;</w:t>
      </w:r>
    </w:p>
    <w:p w14:paraId="2DB882D4" w14:textId="77777777" w:rsidR="00382E37" w:rsidRPr="00E924AC" w:rsidRDefault="00382E37" w:rsidP="00E924AC">
      <w:pPr>
        <w:ind w:firstLine="284"/>
        <w:jc w:val="both"/>
        <w:rPr>
          <w:sz w:val="14"/>
          <w:szCs w:val="14"/>
        </w:rPr>
      </w:pPr>
      <w:r w:rsidRPr="00E924AC">
        <w:rPr>
          <w:sz w:val="14"/>
          <w:szCs w:val="14"/>
        </w:rPr>
        <w:t>- вести заседания Комиссии.</w:t>
      </w:r>
    </w:p>
    <w:p w14:paraId="1A7FC467" w14:textId="77777777" w:rsidR="00382E37" w:rsidRPr="00E924AC" w:rsidRDefault="00382E37" w:rsidP="00E924AC">
      <w:pPr>
        <w:ind w:firstLine="284"/>
        <w:jc w:val="both"/>
        <w:rPr>
          <w:sz w:val="14"/>
          <w:szCs w:val="14"/>
        </w:rPr>
      </w:pPr>
      <w:r w:rsidRPr="00E924AC">
        <w:rPr>
          <w:sz w:val="14"/>
          <w:szCs w:val="14"/>
        </w:rPr>
        <w:t>5.2.  Председатель Комиссии имеет право:</w:t>
      </w:r>
    </w:p>
    <w:p w14:paraId="329E5E8A" w14:textId="77777777" w:rsidR="00382E37" w:rsidRPr="00E924AC" w:rsidRDefault="00382E37" w:rsidP="00E924AC">
      <w:pPr>
        <w:ind w:firstLine="284"/>
        <w:jc w:val="both"/>
        <w:rPr>
          <w:sz w:val="14"/>
          <w:szCs w:val="14"/>
        </w:rPr>
      </w:pPr>
      <w:r w:rsidRPr="00E924AC">
        <w:rPr>
          <w:sz w:val="14"/>
          <w:szCs w:val="14"/>
        </w:rPr>
        <w:t>- требовать своевременного выполнения членами Комиссии решений, принятых на заседаниях Комиссии;</w:t>
      </w:r>
    </w:p>
    <w:p w14:paraId="009D93AD" w14:textId="77777777" w:rsidR="00382E37" w:rsidRPr="00E924AC" w:rsidRDefault="00382E37" w:rsidP="00E924AC">
      <w:pPr>
        <w:ind w:firstLine="284"/>
        <w:jc w:val="both"/>
        <w:rPr>
          <w:sz w:val="14"/>
          <w:szCs w:val="14"/>
        </w:rPr>
      </w:pPr>
      <w:r w:rsidRPr="00E924AC">
        <w:rPr>
          <w:sz w:val="14"/>
          <w:szCs w:val="14"/>
        </w:rPr>
        <w:t>- снимать с обсуждения вопросы, не касающиеся повестки дня, а также замечания, предложения и дополнения, с которыми не ознакомлены члены Комиссии;</w:t>
      </w:r>
    </w:p>
    <w:p w14:paraId="38370886" w14:textId="77777777" w:rsidR="00382E37" w:rsidRPr="00E924AC" w:rsidRDefault="00382E37" w:rsidP="00E924AC">
      <w:pPr>
        <w:ind w:firstLine="284"/>
        <w:jc w:val="both"/>
        <w:rPr>
          <w:sz w:val="14"/>
          <w:szCs w:val="14"/>
        </w:rPr>
      </w:pPr>
      <w:r w:rsidRPr="00E924AC">
        <w:rPr>
          <w:sz w:val="14"/>
          <w:szCs w:val="14"/>
        </w:rPr>
        <w:t>- давать поручения членам Комиссии для доработки (подготовки) документов (материалов);</w:t>
      </w:r>
    </w:p>
    <w:p w14:paraId="324ECAC2" w14:textId="77777777" w:rsidR="00382E37" w:rsidRPr="00E924AC" w:rsidRDefault="00382E37" w:rsidP="00E924AC">
      <w:pPr>
        <w:ind w:firstLine="284"/>
        <w:jc w:val="both"/>
        <w:rPr>
          <w:sz w:val="14"/>
          <w:szCs w:val="14"/>
        </w:rPr>
      </w:pPr>
      <w:r w:rsidRPr="00E924AC">
        <w:rPr>
          <w:sz w:val="14"/>
          <w:szCs w:val="14"/>
        </w:rPr>
        <w:t>- привлекать других специалистов для разъяснения вопросов, рассматриваемых членами Комиссии;</w:t>
      </w:r>
    </w:p>
    <w:p w14:paraId="13C53DC2" w14:textId="77777777" w:rsidR="00382E37" w:rsidRPr="00E924AC" w:rsidRDefault="00382E37" w:rsidP="00E924AC">
      <w:pPr>
        <w:ind w:firstLine="284"/>
        <w:jc w:val="both"/>
        <w:rPr>
          <w:sz w:val="14"/>
          <w:szCs w:val="14"/>
        </w:rPr>
      </w:pPr>
      <w:r w:rsidRPr="00E924AC">
        <w:rPr>
          <w:sz w:val="14"/>
          <w:szCs w:val="14"/>
        </w:rPr>
        <w:t>- созывать в случае необходимости внеочередное заседание Комиссии.</w:t>
      </w:r>
    </w:p>
    <w:p w14:paraId="10DF07AF" w14:textId="77777777" w:rsidR="00382E37" w:rsidRPr="00E924AC" w:rsidRDefault="00382E37" w:rsidP="00E924AC">
      <w:pPr>
        <w:ind w:firstLine="284"/>
        <w:jc w:val="both"/>
        <w:rPr>
          <w:b/>
          <w:sz w:val="14"/>
          <w:szCs w:val="14"/>
        </w:rPr>
      </w:pPr>
      <w:r w:rsidRPr="00E924AC">
        <w:rPr>
          <w:b/>
          <w:sz w:val="14"/>
          <w:szCs w:val="14"/>
        </w:rPr>
        <w:t xml:space="preserve">6. Обязанности заместителя председателя Комиссии </w:t>
      </w:r>
    </w:p>
    <w:p w14:paraId="57366DA2" w14:textId="77777777" w:rsidR="00382E37" w:rsidRPr="00E924AC" w:rsidRDefault="00382E37" w:rsidP="00E924AC">
      <w:pPr>
        <w:ind w:firstLine="284"/>
        <w:jc w:val="both"/>
        <w:rPr>
          <w:sz w:val="14"/>
          <w:szCs w:val="14"/>
        </w:rPr>
      </w:pPr>
      <w:r w:rsidRPr="00E924AC">
        <w:rPr>
          <w:sz w:val="14"/>
          <w:szCs w:val="14"/>
        </w:rPr>
        <w:t>6.1. Заместитель председателя Комиссии обязан:</w:t>
      </w:r>
    </w:p>
    <w:p w14:paraId="5E18CE5F" w14:textId="77777777" w:rsidR="00382E37" w:rsidRPr="00E924AC" w:rsidRDefault="00382E37" w:rsidP="00E924AC">
      <w:pPr>
        <w:ind w:firstLine="284"/>
        <w:jc w:val="both"/>
        <w:rPr>
          <w:sz w:val="14"/>
          <w:szCs w:val="14"/>
        </w:rPr>
      </w:pPr>
      <w:r w:rsidRPr="00E924AC">
        <w:rPr>
          <w:sz w:val="14"/>
          <w:szCs w:val="14"/>
        </w:rPr>
        <w:t>- контролировать своевременное поступление от членов Комиссии (не позднее, чем за три рабочих дня до даты заседания Комиссии) замечаний и предложений;</w:t>
      </w:r>
    </w:p>
    <w:p w14:paraId="78B1E947" w14:textId="77777777" w:rsidR="00382E37" w:rsidRPr="00E924AC" w:rsidRDefault="00382E37" w:rsidP="00E924AC">
      <w:pPr>
        <w:ind w:firstLine="284"/>
        <w:jc w:val="both"/>
        <w:rPr>
          <w:sz w:val="14"/>
          <w:szCs w:val="14"/>
        </w:rPr>
      </w:pPr>
      <w:r w:rsidRPr="00E924AC">
        <w:rPr>
          <w:sz w:val="14"/>
          <w:szCs w:val="14"/>
        </w:rPr>
        <w:t>- контролировать правильность и своевременность подготовки секретарем Комиссии протоколов заседаний Комиссии;</w:t>
      </w:r>
    </w:p>
    <w:p w14:paraId="5C4F2FAB" w14:textId="77777777" w:rsidR="00382E37" w:rsidRPr="00E924AC" w:rsidRDefault="00382E37" w:rsidP="00E924AC">
      <w:pPr>
        <w:ind w:firstLine="284"/>
        <w:jc w:val="both"/>
        <w:rPr>
          <w:sz w:val="14"/>
          <w:szCs w:val="14"/>
        </w:rPr>
      </w:pPr>
      <w:r w:rsidRPr="00E924AC">
        <w:rPr>
          <w:sz w:val="14"/>
          <w:szCs w:val="14"/>
        </w:rPr>
        <w:t>- исполнять обязанности председателя Комиссии в случае его отсутствия.</w:t>
      </w:r>
    </w:p>
    <w:p w14:paraId="64E49C18" w14:textId="77777777" w:rsidR="00382E37" w:rsidRPr="00E924AC" w:rsidRDefault="00382E37" w:rsidP="00E924AC">
      <w:pPr>
        <w:ind w:firstLine="284"/>
        <w:jc w:val="both"/>
        <w:rPr>
          <w:b/>
          <w:sz w:val="14"/>
          <w:szCs w:val="14"/>
        </w:rPr>
      </w:pPr>
      <w:r w:rsidRPr="00E924AC">
        <w:rPr>
          <w:b/>
          <w:sz w:val="14"/>
          <w:szCs w:val="14"/>
        </w:rPr>
        <w:t>7. Обязанности секретаря Комиссии</w:t>
      </w:r>
    </w:p>
    <w:p w14:paraId="314530EB"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7.1. Секретарь Комиссии:</w:t>
      </w:r>
    </w:p>
    <w:p w14:paraId="467265F0" w14:textId="77777777" w:rsidR="00382E37" w:rsidRPr="00E924AC" w:rsidRDefault="00382E37" w:rsidP="00E924AC">
      <w:pPr>
        <w:ind w:firstLine="284"/>
        <w:jc w:val="both"/>
        <w:rPr>
          <w:sz w:val="14"/>
          <w:szCs w:val="14"/>
        </w:rPr>
      </w:pPr>
      <w:r w:rsidRPr="00E924AC">
        <w:rPr>
          <w:sz w:val="14"/>
          <w:szCs w:val="14"/>
        </w:rPr>
        <w:t>- организует проведение заседания Комиссии;</w:t>
      </w:r>
    </w:p>
    <w:p w14:paraId="2DBD755D"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ведет протокол заседания Комиссии;</w:t>
      </w:r>
    </w:p>
    <w:p w14:paraId="584C4E12"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представляет протокол для подписания председателю Комиссии в течение пяти дней после проведенного заседания и направляет его каждому члену Комиссии;</w:t>
      </w:r>
    </w:p>
    <w:p w14:paraId="025BE7DA"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осуществляет сбор замечаний и предложений членов Комиссии для рассмотрения на очередном заседании;</w:t>
      </w:r>
    </w:p>
    <w:p w14:paraId="1ADA4B79"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извещает всех членов Комиссии о дате заседания Комиссии не менее, чем за два дня до начала заседания;</w:t>
      </w:r>
    </w:p>
    <w:p w14:paraId="438E1A0E"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обеспечивает членов Комиссии материалами, необходимыми для очередного заседания, не менее чем за 2 дня до начала заседания.</w:t>
      </w:r>
    </w:p>
    <w:p w14:paraId="3D8A654D"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b/>
          <w:spacing w:val="2"/>
          <w:sz w:val="14"/>
          <w:szCs w:val="14"/>
        </w:rPr>
      </w:pPr>
      <w:r w:rsidRPr="00E924AC">
        <w:rPr>
          <w:b/>
          <w:spacing w:val="2"/>
          <w:sz w:val="14"/>
          <w:szCs w:val="14"/>
        </w:rPr>
        <w:t>8. Права и обязанности членов Комиссии</w:t>
      </w:r>
    </w:p>
    <w:p w14:paraId="015D0921"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8.1. Члены Комиссии обязаны:</w:t>
      </w:r>
    </w:p>
    <w:p w14:paraId="6933D568"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принимать участие в разработке плана работы Комиссии;</w:t>
      </w:r>
    </w:p>
    <w:p w14:paraId="048EED3F"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участвовать в обсуждении рассматриваемых вопросов на заседаниях Комиссии и в голосовании по ним;</w:t>
      </w:r>
    </w:p>
    <w:p w14:paraId="7A304F7E"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своевременно выполнять все поручения председателя Комиссии.</w:t>
      </w:r>
    </w:p>
    <w:p w14:paraId="2A668B29"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8.2.  Члены Комиссии имеют право:</w:t>
      </w:r>
    </w:p>
    <w:p w14:paraId="3AF57D6F"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высказывать замечания, предложения и вносит дополнения в повестку дня;</w:t>
      </w:r>
    </w:p>
    <w:p w14:paraId="76D9E77C"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xml:space="preserve"> - высказывать особое мнение с обязательным внесением его в протокол заседания.</w:t>
      </w:r>
    </w:p>
    <w:p w14:paraId="209269EC" w14:textId="77777777" w:rsidR="00382E37" w:rsidRPr="00E924AC" w:rsidRDefault="00382E37" w:rsidP="00E924AC">
      <w:pPr>
        <w:pStyle w:val="formattext0"/>
        <w:shd w:val="clear" w:color="auto" w:fill="FFFFFF"/>
        <w:spacing w:before="0" w:beforeAutospacing="0" w:after="0" w:afterAutospacing="0"/>
        <w:ind w:firstLine="284"/>
        <w:jc w:val="both"/>
        <w:textAlignment w:val="baseline"/>
        <w:rPr>
          <w:spacing w:val="2"/>
          <w:sz w:val="14"/>
          <w:szCs w:val="14"/>
        </w:rPr>
      </w:pPr>
      <w:r w:rsidRPr="00E924AC">
        <w:rPr>
          <w:spacing w:val="2"/>
          <w:sz w:val="14"/>
          <w:szCs w:val="14"/>
        </w:rPr>
        <w:t xml:space="preserve">                                                                                                   </w:t>
      </w:r>
    </w:p>
    <w:p w14:paraId="6793E9F1" w14:textId="77777777" w:rsidR="00E924AC" w:rsidRPr="00E924AC" w:rsidRDefault="00E924AC" w:rsidP="00E924AC">
      <w:pPr>
        <w:suppressAutoHyphens/>
        <w:jc w:val="both"/>
        <w:outlineLvl w:val="0"/>
        <w:rPr>
          <w:b/>
          <w:sz w:val="14"/>
          <w:szCs w:val="14"/>
          <w:lang w:eastAsia="x-none"/>
        </w:rPr>
      </w:pPr>
    </w:p>
    <w:p w14:paraId="3475A759" w14:textId="77777777" w:rsidR="00E924AC" w:rsidRPr="00E924AC" w:rsidRDefault="00E924AC" w:rsidP="00E924AC">
      <w:pPr>
        <w:jc w:val="center"/>
        <w:rPr>
          <w:b/>
          <w:sz w:val="14"/>
          <w:szCs w:val="14"/>
        </w:rPr>
      </w:pPr>
      <w:r w:rsidRPr="00E924AC">
        <w:rPr>
          <w:b/>
          <w:sz w:val="14"/>
          <w:szCs w:val="14"/>
        </w:rPr>
        <w:t>ПОСТАНОВЛЕНИЕ</w:t>
      </w:r>
    </w:p>
    <w:p w14:paraId="20A1C5F8" w14:textId="77777777" w:rsidR="00E924AC" w:rsidRPr="00E924AC" w:rsidRDefault="00E924AC" w:rsidP="00E924AC">
      <w:pPr>
        <w:jc w:val="center"/>
        <w:rPr>
          <w:sz w:val="14"/>
          <w:szCs w:val="14"/>
        </w:rPr>
      </w:pPr>
      <w:r w:rsidRPr="00E924AC">
        <w:rPr>
          <w:sz w:val="14"/>
          <w:szCs w:val="14"/>
        </w:rPr>
        <w:t>Администрации Солецкого муниципального округа</w:t>
      </w:r>
    </w:p>
    <w:p w14:paraId="79347D41" w14:textId="77777777" w:rsidR="00E924AC" w:rsidRPr="00E924AC" w:rsidRDefault="00E924AC" w:rsidP="00E924AC">
      <w:pPr>
        <w:jc w:val="center"/>
        <w:rPr>
          <w:sz w:val="14"/>
          <w:szCs w:val="14"/>
        </w:rPr>
      </w:pPr>
    </w:p>
    <w:p w14:paraId="6DB60F5C" w14:textId="1CDD4E31" w:rsidR="00E924AC" w:rsidRPr="00E924AC" w:rsidRDefault="00E924AC" w:rsidP="00E924AC">
      <w:pPr>
        <w:jc w:val="center"/>
        <w:rPr>
          <w:sz w:val="14"/>
          <w:szCs w:val="14"/>
        </w:rPr>
      </w:pPr>
      <w:r w:rsidRPr="00E924AC">
        <w:rPr>
          <w:sz w:val="14"/>
          <w:szCs w:val="14"/>
        </w:rPr>
        <w:t>от 06.06.2022 № 990</w:t>
      </w:r>
    </w:p>
    <w:p w14:paraId="7C783A39" w14:textId="77777777" w:rsidR="00E924AC" w:rsidRPr="00E924AC" w:rsidRDefault="00E924AC" w:rsidP="00E924AC">
      <w:pPr>
        <w:jc w:val="center"/>
        <w:rPr>
          <w:sz w:val="14"/>
          <w:szCs w:val="14"/>
        </w:rPr>
      </w:pPr>
      <w:r w:rsidRPr="00E924AC">
        <w:rPr>
          <w:sz w:val="14"/>
          <w:szCs w:val="14"/>
        </w:rPr>
        <w:t>г. Сольцы</w:t>
      </w:r>
    </w:p>
    <w:p w14:paraId="3655FD65" w14:textId="77777777" w:rsidR="00E924AC" w:rsidRPr="00E924AC" w:rsidRDefault="00E924AC" w:rsidP="00E924AC">
      <w:pPr>
        <w:suppressAutoHyphens/>
        <w:rPr>
          <w:sz w:val="14"/>
          <w:szCs w:val="14"/>
          <w:lang w:eastAsia="zh-CN"/>
        </w:rPr>
      </w:pPr>
    </w:p>
    <w:p w14:paraId="1BE6D25A" w14:textId="77777777" w:rsidR="00E924AC" w:rsidRPr="00E924AC" w:rsidRDefault="00E924AC" w:rsidP="00E924AC">
      <w:pPr>
        <w:suppressAutoHyphens/>
        <w:jc w:val="center"/>
        <w:rPr>
          <w:b/>
          <w:sz w:val="14"/>
          <w:szCs w:val="14"/>
        </w:rPr>
      </w:pPr>
      <w:r w:rsidRPr="00E924AC">
        <w:rPr>
          <w:b/>
          <w:sz w:val="14"/>
          <w:szCs w:val="14"/>
        </w:rPr>
        <w:t xml:space="preserve">О внесении изменений </w:t>
      </w:r>
      <w:proofErr w:type="gramStart"/>
      <w:r w:rsidRPr="00E924AC">
        <w:rPr>
          <w:b/>
          <w:sz w:val="14"/>
          <w:szCs w:val="14"/>
        </w:rPr>
        <w:t>в  муниципальную</w:t>
      </w:r>
      <w:proofErr w:type="gramEnd"/>
      <w:r w:rsidRPr="00E924AC">
        <w:rPr>
          <w:b/>
          <w:sz w:val="14"/>
          <w:szCs w:val="14"/>
        </w:rPr>
        <w:t xml:space="preserve">  программу Солецкого </w:t>
      </w:r>
    </w:p>
    <w:p w14:paraId="01208531" w14:textId="77777777" w:rsidR="00E924AC" w:rsidRPr="00E924AC" w:rsidRDefault="00E924AC" w:rsidP="00E924AC">
      <w:pPr>
        <w:suppressAutoHyphens/>
        <w:jc w:val="center"/>
        <w:rPr>
          <w:b/>
          <w:sz w:val="14"/>
          <w:szCs w:val="14"/>
        </w:rPr>
      </w:pPr>
      <w:r w:rsidRPr="00E924AC">
        <w:rPr>
          <w:b/>
          <w:sz w:val="14"/>
          <w:szCs w:val="14"/>
        </w:rPr>
        <w:t xml:space="preserve">муниципального </w:t>
      </w:r>
      <w:proofErr w:type="gramStart"/>
      <w:r w:rsidRPr="00E924AC">
        <w:rPr>
          <w:b/>
          <w:sz w:val="14"/>
          <w:szCs w:val="14"/>
        </w:rPr>
        <w:t>округа  «</w:t>
      </w:r>
      <w:proofErr w:type="gramEnd"/>
      <w:r w:rsidRPr="00E924AC">
        <w:rPr>
          <w:b/>
          <w:sz w:val="14"/>
          <w:szCs w:val="14"/>
        </w:rPr>
        <w:t xml:space="preserve">Развитие градостроительной политики </w:t>
      </w:r>
    </w:p>
    <w:p w14:paraId="57A248A5" w14:textId="77777777" w:rsidR="00E924AC" w:rsidRPr="00E924AC" w:rsidRDefault="00E924AC" w:rsidP="00E924AC">
      <w:pPr>
        <w:suppressAutoHyphens/>
        <w:jc w:val="center"/>
        <w:rPr>
          <w:b/>
          <w:bCs/>
          <w:sz w:val="14"/>
          <w:szCs w:val="14"/>
        </w:rPr>
      </w:pPr>
      <w:r w:rsidRPr="00E924AC">
        <w:rPr>
          <w:b/>
          <w:sz w:val="14"/>
          <w:szCs w:val="14"/>
        </w:rPr>
        <w:t>на территории Солецкого муниципального округа»</w:t>
      </w:r>
    </w:p>
    <w:p w14:paraId="07C9C35A" w14:textId="77777777" w:rsidR="00E924AC" w:rsidRPr="00E924AC" w:rsidRDefault="00E924AC" w:rsidP="00E924AC">
      <w:pPr>
        <w:suppressAutoHyphens/>
        <w:jc w:val="both"/>
        <w:rPr>
          <w:sz w:val="14"/>
          <w:szCs w:val="14"/>
        </w:rPr>
      </w:pPr>
    </w:p>
    <w:p w14:paraId="625817BA" w14:textId="589E593C" w:rsidR="00E924AC" w:rsidRPr="00E924AC" w:rsidRDefault="00E924AC" w:rsidP="00E924AC">
      <w:pPr>
        <w:suppressAutoHyphens/>
        <w:ind w:firstLine="284"/>
        <w:jc w:val="both"/>
        <w:rPr>
          <w:sz w:val="14"/>
          <w:szCs w:val="14"/>
        </w:rPr>
      </w:pPr>
      <w:r w:rsidRPr="00E924AC">
        <w:rPr>
          <w:sz w:val="14"/>
          <w:szCs w:val="14"/>
        </w:rPr>
        <w:t xml:space="preserve">В соответствии с Бюджетным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w:t>
      </w:r>
      <w:hyperlink r:id="rId9" w:history="1">
        <w:r w:rsidRPr="00E924AC">
          <w:rPr>
            <w:rStyle w:val="af7"/>
            <w:color w:val="auto"/>
            <w:sz w:val="14"/>
            <w:szCs w:val="14"/>
            <w:u w:val="none"/>
          </w:rPr>
          <w:t>статьей 179</w:t>
        </w:r>
      </w:hyperlink>
      <w:r w:rsidRPr="00E924AC">
        <w:rPr>
          <w:sz w:val="14"/>
          <w:szCs w:val="14"/>
        </w:rPr>
        <w:t xml:space="preserve"> Бюджетного кодекса Российской Федерации, постановлением Администрации муниципального округа от 10.08.2021 № 1146 «Об утверждении  Перечня муниципальных программ Солецкого муниципального округа»,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№142, Администрация Солецкого муниципального округа </w:t>
      </w:r>
      <w:r w:rsidRPr="00E924AC">
        <w:rPr>
          <w:b/>
          <w:sz w:val="14"/>
          <w:szCs w:val="14"/>
        </w:rPr>
        <w:t>ПОСТАНОВЛЯЕТ:</w:t>
      </w:r>
    </w:p>
    <w:p w14:paraId="68933813" w14:textId="13DED131" w:rsidR="00E924AC" w:rsidRPr="00E924AC" w:rsidRDefault="00E924AC" w:rsidP="00E924AC">
      <w:pPr>
        <w:suppressAutoHyphens/>
        <w:ind w:firstLine="284"/>
        <w:jc w:val="both"/>
        <w:rPr>
          <w:sz w:val="14"/>
          <w:szCs w:val="14"/>
        </w:rPr>
      </w:pPr>
      <w:r w:rsidRPr="00E924AC">
        <w:rPr>
          <w:sz w:val="14"/>
          <w:szCs w:val="14"/>
        </w:rPr>
        <w:t xml:space="preserve">1. Внести изменения в муниципальную программу Солецкого муниципального </w:t>
      </w:r>
      <w:proofErr w:type="gramStart"/>
      <w:r w:rsidRPr="00E924AC">
        <w:rPr>
          <w:sz w:val="14"/>
          <w:szCs w:val="14"/>
        </w:rPr>
        <w:t>округа  «</w:t>
      </w:r>
      <w:proofErr w:type="gramEnd"/>
      <w:r w:rsidRPr="00E924AC">
        <w:rPr>
          <w:sz w:val="14"/>
          <w:szCs w:val="14"/>
        </w:rPr>
        <w:t>Развитие градостроительной политики на территории Солецкого муниципального округа», утвержденную постановлением Администрации муниципального округа от 19.08.2021 № 1199 (в редакции постановлений от 08.11.2021 № 1642, от 30.03.2022 № 574) (далее муниципальная программа):</w:t>
      </w:r>
    </w:p>
    <w:p w14:paraId="72DB1441" w14:textId="77777777" w:rsidR="00E924AC" w:rsidRPr="00E924AC" w:rsidRDefault="00E924AC" w:rsidP="00E924AC">
      <w:pPr>
        <w:suppressAutoHyphens/>
        <w:ind w:firstLine="284"/>
        <w:jc w:val="both"/>
        <w:rPr>
          <w:sz w:val="14"/>
          <w:szCs w:val="14"/>
        </w:rPr>
      </w:pPr>
      <w:r w:rsidRPr="00E924AC">
        <w:rPr>
          <w:sz w:val="14"/>
          <w:szCs w:val="14"/>
        </w:rPr>
        <w:t>1.1.  Изложить раздел 6 паспорта в редакции:</w:t>
      </w:r>
    </w:p>
    <w:p w14:paraId="59A4FC45" w14:textId="77777777" w:rsidR="00E924AC" w:rsidRPr="00E924AC" w:rsidRDefault="00E924AC" w:rsidP="00E924AC">
      <w:pPr>
        <w:widowControl w:val="0"/>
        <w:suppressAutoHyphens/>
        <w:autoSpaceDE w:val="0"/>
        <w:autoSpaceDN w:val="0"/>
        <w:adjustRightInd w:val="0"/>
        <w:ind w:firstLine="284"/>
        <w:jc w:val="both"/>
        <w:rPr>
          <w:b/>
          <w:sz w:val="14"/>
          <w:szCs w:val="14"/>
        </w:rPr>
      </w:pPr>
      <w:r w:rsidRPr="00E924AC">
        <w:rPr>
          <w:b/>
          <w:sz w:val="14"/>
          <w:szCs w:val="14"/>
        </w:rPr>
        <w:t xml:space="preserve">«6. Объемы и источники финансирования </w:t>
      </w:r>
      <w:proofErr w:type="gramStart"/>
      <w:r w:rsidRPr="00E924AC">
        <w:rPr>
          <w:b/>
          <w:sz w:val="14"/>
          <w:szCs w:val="14"/>
        </w:rPr>
        <w:t>муниципальной  программы</w:t>
      </w:r>
      <w:proofErr w:type="gramEnd"/>
      <w:r w:rsidRPr="00E924AC">
        <w:rPr>
          <w:b/>
          <w:sz w:val="14"/>
          <w:szCs w:val="14"/>
        </w:rPr>
        <w:t xml:space="preserve"> в целом и по годам реализации (тыс. руб.):</w:t>
      </w:r>
    </w:p>
    <w:p w14:paraId="296ECA3F" w14:textId="77777777" w:rsidR="00E924AC" w:rsidRPr="00E924AC" w:rsidRDefault="00E924AC" w:rsidP="00E924AC">
      <w:pPr>
        <w:widowControl w:val="0"/>
        <w:suppressAutoHyphens/>
        <w:autoSpaceDE w:val="0"/>
        <w:autoSpaceDN w:val="0"/>
        <w:adjustRightInd w:val="0"/>
        <w:jc w:val="both"/>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3"/>
        <w:gridCol w:w="1096"/>
        <w:gridCol w:w="645"/>
        <w:gridCol w:w="787"/>
        <w:gridCol w:w="856"/>
        <w:gridCol w:w="1264"/>
      </w:tblGrid>
      <w:tr w:rsidR="00E924AC" w:rsidRPr="00E924AC" w14:paraId="0733F03A" w14:textId="77777777" w:rsidTr="000B5E7C">
        <w:trPr>
          <w:trHeight w:val="20"/>
        </w:trPr>
        <w:tc>
          <w:tcPr>
            <w:tcW w:w="0" w:type="auto"/>
            <w:vMerge w:val="restart"/>
          </w:tcPr>
          <w:p w14:paraId="1A518AF0"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Год</w:t>
            </w:r>
          </w:p>
        </w:tc>
        <w:tc>
          <w:tcPr>
            <w:tcW w:w="0" w:type="auto"/>
            <w:gridSpan w:val="5"/>
          </w:tcPr>
          <w:p w14:paraId="454BC791"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Источник финансирования</w:t>
            </w:r>
          </w:p>
        </w:tc>
      </w:tr>
      <w:tr w:rsidR="00E924AC" w:rsidRPr="00E924AC" w14:paraId="3BD2E116" w14:textId="77777777" w:rsidTr="000B5E7C">
        <w:trPr>
          <w:trHeight w:val="20"/>
        </w:trPr>
        <w:tc>
          <w:tcPr>
            <w:tcW w:w="0" w:type="auto"/>
            <w:vMerge/>
          </w:tcPr>
          <w:p w14:paraId="6E939FC8" w14:textId="77777777" w:rsidR="00E924AC" w:rsidRPr="00E924AC" w:rsidRDefault="00E924AC" w:rsidP="00E924AC">
            <w:pPr>
              <w:suppressAutoHyphens/>
              <w:rPr>
                <w:sz w:val="10"/>
                <w:szCs w:val="14"/>
              </w:rPr>
            </w:pPr>
          </w:p>
        </w:tc>
        <w:tc>
          <w:tcPr>
            <w:tcW w:w="0" w:type="auto"/>
          </w:tcPr>
          <w:p w14:paraId="3065BD22"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бюджет Солецкого муниципального округа</w:t>
            </w:r>
          </w:p>
        </w:tc>
        <w:tc>
          <w:tcPr>
            <w:tcW w:w="0" w:type="auto"/>
          </w:tcPr>
          <w:p w14:paraId="4A159665"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областной бюджет</w:t>
            </w:r>
          </w:p>
        </w:tc>
        <w:tc>
          <w:tcPr>
            <w:tcW w:w="0" w:type="auto"/>
          </w:tcPr>
          <w:p w14:paraId="393780C0"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Федеральный бюджет</w:t>
            </w:r>
          </w:p>
        </w:tc>
        <w:tc>
          <w:tcPr>
            <w:tcW w:w="0" w:type="auto"/>
          </w:tcPr>
          <w:p w14:paraId="21531A59"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внебюджетные средства</w:t>
            </w:r>
          </w:p>
        </w:tc>
        <w:tc>
          <w:tcPr>
            <w:tcW w:w="0" w:type="auto"/>
          </w:tcPr>
          <w:p w14:paraId="0C267E95"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всего</w:t>
            </w:r>
          </w:p>
        </w:tc>
      </w:tr>
      <w:tr w:rsidR="00E924AC" w:rsidRPr="00E924AC" w14:paraId="2C198021" w14:textId="77777777" w:rsidTr="000B5E7C">
        <w:trPr>
          <w:trHeight w:val="20"/>
        </w:trPr>
        <w:tc>
          <w:tcPr>
            <w:tcW w:w="0" w:type="auto"/>
          </w:tcPr>
          <w:p w14:paraId="2411E35C" w14:textId="77777777" w:rsidR="00E924AC" w:rsidRPr="00E924AC" w:rsidRDefault="00E924AC" w:rsidP="00E924AC">
            <w:pPr>
              <w:suppressAutoHyphens/>
              <w:jc w:val="center"/>
              <w:rPr>
                <w:sz w:val="10"/>
                <w:szCs w:val="14"/>
              </w:rPr>
            </w:pPr>
            <w:r w:rsidRPr="00E924AC">
              <w:rPr>
                <w:sz w:val="10"/>
                <w:szCs w:val="14"/>
              </w:rPr>
              <w:t>1</w:t>
            </w:r>
          </w:p>
        </w:tc>
        <w:tc>
          <w:tcPr>
            <w:tcW w:w="0" w:type="auto"/>
          </w:tcPr>
          <w:p w14:paraId="5D4BF625"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w:t>
            </w:r>
          </w:p>
        </w:tc>
        <w:tc>
          <w:tcPr>
            <w:tcW w:w="0" w:type="auto"/>
          </w:tcPr>
          <w:p w14:paraId="462ECC59"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3</w:t>
            </w:r>
          </w:p>
        </w:tc>
        <w:tc>
          <w:tcPr>
            <w:tcW w:w="0" w:type="auto"/>
          </w:tcPr>
          <w:p w14:paraId="0C62432F"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4</w:t>
            </w:r>
          </w:p>
        </w:tc>
        <w:tc>
          <w:tcPr>
            <w:tcW w:w="0" w:type="auto"/>
          </w:tcPr>
          <w:p w14:paraId="30B8152D"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5</w:t>
            </w:r>
          </w:p>
        </w:tc>
        <w:tc>
          <w:tcPr>
            <w:tcW w:w="0" w:type="auto"/>
          </w:tcPr>
          <w:p w14:paraId="2111348B"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6</w:t>
            </w:r>
          </w:p>
        </w:tc>
      </w:tr>
      <w:tr w:rsidR="00E924AC" w:rsidRPr="00E924AC" w14:paraId="0D509426" w14:textId="77777777" w:rsidTr="000B5E7C">
        <w:trPr>
          <w:trHeight w:val="20"/>
        </w:trPr>
        <w:tc>
          <w:tcPr>
            <w:tcW w:w="0" w:type="auto"/>
            <w:vAlign w:val="center"/>
          </w:tcPr>
          <w:p w14:paraId="69553E57"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2021</w:t>
            </w:r>
          </w:p>
        </w:tc>
        <w:tc>
          <w:tcPr>
            <w:tcW w:w="0" w:type="auto"/>
          </w:tcPr>
          <w:p w14:paraId="06456CF8"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30722602"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p>
        </w:tc>
        <w:tc>
          <w:tcPr>
            <w:tcW w:w="0" w:type="auto"/>
          </w:tcPr>
          <w:p w14:paraId="2628F23F"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0BE2145C"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7B33CD1C"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r>
      <w:tr w:rsidR="00E924AC" w:rsidRPr="00E924AC" w14:paraId="05964D20" w14:textId="77777777" w:rsidTr="000B5E7C">
        <w:trPr>
          <w:trHeight w:val="20"/>
        </w:trPr>
        <w:tc>
          <w:tcPr>
            <w:tcW w:w="0" w:type="auto"/>
            <w:vAlign w:val="center"/>
          </w:tcPr>
          <w:p w14:paraId="67503BB6"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2022</w:t>
            </w:r>
          </w:p>
        </w:tc>
        <w:tc>
          <w:tcPr>
            <w:tcW w:w="0" w:type="auto"/>
          </w:tcPr>
          <w:p w14:paraId="0C0FA104"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p>
          <w:p w14:paraId="4EA0DF82"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2248,00000</w:t>
            </w:r>
          </w:p>
        </w:tc>
        <w:tc>
          <w:tcPr>
            <w:tcW w:w="0" w:type="auto"/>
          </w:tcPr>
          <w:p w14:paraId="0CAB5BE4"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24F0EF41"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4A1757A5"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1264" w:type="dxa"/>
          </w:tcPr>
          <w:p w14:paraId="7C8A3645"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p>
          <w:p w14:paraId="5D50F365"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2248,00000</w:t>
            </w:r>
          </w:p>
        </w:tc>
      </w:tr>
      <w:tr w:rsidR="00E924AC" w:rsidRPr="00E924AC" w14:paraId="4891FD3D" w14:textId="77777777" w:rsidTr="000B5E7C">
        <w:trPr>
          <w:trHeight w:val="20"/>
        </w:trPr>
        <w:tc>
          <w:tcPr>
            <w:tcW w:w="0" w:type="auto"/>
            <w:vAlign w:val="center"/>
          </w:tcPr>
          <w:p w14:paraId="72197986"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2023</w:t>
            </w:r>
          </w:p>
        </w:tc>
        <w:tc>
          <w:tcPr>
            <w:tcW w:w="0" w:type="auto"/>
          </w:tcPr>
          <w:p w14:paraId="5657ECA9"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1068,65000</w:t>
            </w:r>
          </w:p>
        </w:tc>
        <w:tc>
          <w:tcPr>
            <w:tcW w:w="0" w:type="auto"/>
          </w:tcPr>
          <w:p w14:paraId="061EE74A"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6A9BB7D4"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72E837D3"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51B28480"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1068,65000</w:t>
            </w:r>
          </w:p>
        </w:tc>
      </w:tr>
      <w:tr w:rsidR="00E924AC" w:rsidRPr="00E924AC" w14:paraId="7A04D49E" w14:textId="77777777" w:rsidTr="000B5E7C">
        <w:trPr>
          <w:trHeight w:val="20"/>
        </w:trPr>
        <w:tc>
          <w:tcPr>
            <w:tcW w:w="0" w:type="auto"/>
            <w:vAlign w:val="center"/>
          </w:tcPr>
          <w:p w14:paraId="23ACE5BA"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2024</w:t>
            </w:r>
          </w:p>
        </w:tc>
        <w:tc>
          <w:tcPr>
            <w:tcW w:w="0" w:type="auto"/>
          </w:tcPr>
          <w:p w14:paraId="3AF5DEDF"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234,90000</w:t>
            </w:r>
          </w:p>
        </w:tc>
        <w:tc>
          <w:tcPr>
            <w:tcW w:w="0" w:type="auto"/>
          </w:tcPr>
          <w:p w14:paraId="0573E3BD"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49F46B27"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40BF986D"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11475E99"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234,90000</w:t>
            </w:r>
          </w:p>
        </w:tc>
      </w:tr>
      <w:tr w:rsidR="00E924AC" w:rsidRPr="00E924AC" w14:paraId="25564908" w14:textId="77777777" w:rsidTr="000B5E7C">
        <w:trPr>
          <w:trHeight w:val="20"/>
        </w:trPr>
        <w:tc>
          <w:tcPr>
            <w:tcW w:w="0" w:type="auto"/>
            <w:vAlign w:val="center"/>
          </w:tcPr>
          <w:p w14:paraId="265DA4B7"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2025</w:t>
            </w:r>
          </w:p>
        </w:tc>
        <w:tc>
          <w:tcPr>
            <w:tcW w:w="0" w:type="auto"/>
          </w:tcPr>
          <w:p w14:paraId="7184C8EF"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918,65000</w:t>
            </w:r>
          </w:p>
        </w:tc>
        <w:tc>
          <w:tcPr>
            <w:tcW w:w="0" w:type="auto"/>
          </w:tcPr>
          <w:p w14:paraId="0E1D6B78"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19B08AC6"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24C89FE7"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3FAB2FD1"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918,65000</w:t>
            </w:r>
          </w:p>
        </w:tc>
      </w:tr>
      <w:tr w:rsidR="00E924AC" w:rsidRPr="00E924AC" w14:paraId="095918A3" w14:textId="77777777" w:rsidTr="000B5E7C">
        <w:trPr>
          <w:trHeight w:val="20"/>
        </w:trPr>
        <w:tc>
          <w:tcPr>
            <w:tcW w:w="0" w:type="auto"/>
            <w:vAlign w:val="center"/>
          </w:tcPr>
          <w:p w14:paraId="7A3C8527"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2026</w:t>
            </w:r>
          </w:p>
        </w:tc>
        <w:tc>
          <w:tcPr>
            <w:tcW w:w="0" w:type="auto"/>
          </w:tcPr>
          <w:p w14:paraId="7ECD33C8"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235,00000</w:t>
            </w:r>
          </w:p>
        </w:tc>
        <w:tc>
          <w:tcPr>
            <w:tcW w:w="0" w:type="auto"/>
          </w:tcPr>
          <w:p w14:paraId="2148815C"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75976A14"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4CCD824B"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w:t>
            </w:r>
          </w:p>
        </w:tc>
        <w:tc>
          <w:tcPr>
            <w:tcW w:w="0" w:type="auto"/>
          </w:tcPr>
          <w:p w14:paraId="030C48FF" w14:textId="77777777" w:rsidR="00E924AC" w:rsidRPr="00E924AC" w:rsidRDefault="00E924AC" w:rsidP="00E924AC">
            <w:pPr>
              <w:pStyle w:val="ConsPlusNormal"/>
              <w:suppressAutoHyphens/>
              <w:ind w:firstLine="0"/>
              <w:jc w:val="center"/>
              <w:rPr>
                <w:rFonts w:ascii="Times New Roman" w:hAnsi="Times New Roman" w:cs="Times New Roman"/>
                <w:sz w:val="10"/>
                <w:szCs w:val="14"/>
              </w:rPr>
            </w:pPr>
            <w:r w:rsidRPr="00E924AC">
              <w:rPr>
                <w:rFonts w:ascii="Times New Roman" w:hAnsi="Times New Roman" w:cs="Times New Roman"/>
                <w:sz w:val="10"/>
                <w:szCs w:val="14"/>
              </w:rPr>
              <w:t>235,00000</w:t>
            </w:r>
          </w:p>
        </w:tc>
      </w:tr>
      <w:tr w:rsidR="00E924AC" w:rsidRPr="00E924AC" w14:paraId="5E5B24A6" w14:textId="77777777" w:rsidTr="000B5E7C">
        <w:trPr>
          <w:trHeight w:val="20"/>
        </w:trPr>
        <w:tc>
          <w:tcPr>
            <w:tcW w:w="0" w:type="auto"/>
            <w:tcBorders>
              <w:bottom w:val="single" w:sz="4" w:space="0" w:color="auto"/>
            </w:tcBorders>
            <w:vAlign w:val="center"/>
          </w:tcPr>
          <w:p w14:paraId="3A12C8F5" w14:textId="77777777" w:rsidR="00E924AC" w:rsidRPr="00E924AC" w:rsidRDefault="00E924AC" w:rsidP="00E924AC">
            <w:pPr>
              <w:pStyle w:val="ConsPlusNormal"/>
              <w:suppressAutoHyphens/>
              <w:ind w:firstLine="0"/>
              <w:jc w:val="center"/>
              <w:rPr>
                <w:rFonts w:ascii="Times New Roman" w:hAnsi="Times New Roman" w:cs="Times New Roman"/>
                <w:b/>
                <w:sz w:val="10"/>
                <w:szCs w:val="14"/>
              </w:rPr>
            </w:pPr>
            <w:r w:rsidRPr="00E924AC">
              <w:rPr>
                <w:rFonts w:ascii="Times New Roman" w:hAnsi="Times New Roman" w:cs="Times New Roman"/>
                <w:b/>
                <w:sz w:val="10"/>
                <w:szCs w:val="14"/>
              </w:rPr>
              <w:t>ВСЕГО</w:t>
            </w:r>
          </w:p>
        </w:tc>
        <w:tc>
          <w:tcPr>
            <w:tcW w:w="0" w:type="auto"/>
            <w:tcBorders>
              <w:bottom w:val="single" w:sz="4" w:space="0" w:color="auto"/>
            </w:tcBorders>
          </w:tcPr>
          <w:p w14:paraId="7DB4421F" w14:textId="77777777" w:rsidR="00E924AC" w:rsidRPr="00E924AC" w:rsidRDefault="00E924AC" w:rsidP="00E924AC">
            <w:pPr>
              <w:pStyle w:val="ConsPlusNormal"/>
              <w:suppressAutoHyphens/>
              <w:ind w:firstLine="0"/>
              <w:jc w:val="center"/>
              <w:rPr>
                <w:rFonts w:ascii="Times New Roman" w:hAnsi="Times New Roman" w:cs="Times New Roman"/>
                <w:b/>
                <w:sz w:val="10"/>
                <w:szCs w:val="14"/>
              </w:rPr>
            </w:pPr>
            <w:r w:rsidRPr="00E924AC">
              <w:rPr>
                <w:rFonts w:ascii="Times New Roman" w:hAnsi="Times New Roman" w:cs="Times New Roman"/>
                <w:b/>
                <w:sz w:val="10"/>
                <w:szCs w:val="14"/>
              </w:rPr>
              <w:t>4205,20000</w:t>
            </w:r>
          </w:p>
        </w:tc>
        <w:tc>
          <w:tcPr>
            <w:tcW w:w="0" w:type="auto"/>
            <w:tcBorders>
              <w:bottom w:val="single" w:sz="4" w:space="0" w:color="auto"/>
            </w:tcBorders>
          </w:tcPr>
          <w:p w14:paraId="07599C19" w14:textId="77777777" w:rsidR="00E924AC" w:rsidRPr="00E924AC" w:rsidRDefault="00E924AC" w:rsidP="00E924AC">
            <w:pPr>
              <w:pStyle w:val="ConsPlusNormal"/>
              <w:suppressAutoHyphens/>
              <w:ind w:firstLine="0"/>
              <w:jc w:val="center"/>
              <w:rPr>
                <w:rFonts w:ascii="Times New Roman" w:hAnsi="Times New Roman" w:cs="Times New Roman"/>
                <w:b/>
                <w:sz w:val="10"/>
                <w:szCs w:val="14"/>
              </w:rPr>
            </w:pPr>
            <w:r w:rsidRPr="00E924AC">
              <w:rPr>
                <w:rFonts w:ascii="Times New Roman" w:hAnsi="Times New Roman" w:cs="Times New Roman"/>
                <w:b/>
                <w:sz w:val="10"/>
                <w:szCs w:val="14"/>
              </w:rPr>
              <w:t>-</w:t>
            </w:r>
          </w:p>
        </w:tc>
        <w:tc>
          <w:tcPr>
            <w:tcW w:w="0" w:type="auto"/>
            <w:tcBorders>
              <w:bottom w:val="single" w:sz="4" w:space="0" w:color="auto"/>
            </w:tcBorders>
          </w:tcPr>
          <w:p w14:paraId="13C60FE0" w14:textId="77777777" w:rsidR="00E924AC" w:rsidRPr="00E924AC" w:rsidRDefault="00E924AC" w:rsidP="00E924AC">
            <w:pPr>
              <w:pStyle w:val="ConsPlusNormal"/>
              <w:suppressAutoHyphens/>
              <w:ind w:firstLine="0"/>
              <w:jc w:val="center"/>
              <w:rPr>
                <w:rFonts w:ascii="Times New Roman" w:hAnsi="Times New Roman" w:cs="Times New Roman"/>
                <w:b/>
                <w:sz w:val="10"/>
                <w:szCs w:val="14"/>
              </w:rPr>
            </w:pPr>
            <w:r w:rsidRPr="00E924AC">
              <w:rPr>
                <w:rFonts w:ascii="Times New Roman" w:hAnsi="Times New Roman" w:cs="Times New Roman"/>
                <w:b/>
                <w:sz w:val="10"/>
                <w:szCs w:val="14"/>
              </w:rPr>
              <w:t>-</w:t>
            </w:r>
          </w:p>
        </w:tc>
        <w:tc>
          <w:tcPr>
            <w:tcW w:w="0" w:type="auto"/>
            <w:tcBorders>
              <w:bottom w:val="single" w:sz="4" w:space="0" w:color="auto"/>
            </w:tcBorders>
          </w:tcPr>
          <w:p w14:paraId="305BBEF8" w14:textId="77777777" w:rsidR="00E924AC" w:rsidRPr="00E924AC" w:rsidRDefault="00E924AC" w:rsidP="00E924AC">
            <w:pPr>
              <w:pStyle w:val="ConsPlusNormal"/>
              <w:suppressAutoHyphens/>
              <w:ind w:firstLine="0"/>
              <w:jc w:val="center"/>
              <w:rPr>
                <w:rFonts w:ascii="Times New Roman" w:hAnsi="Times New Roman" w:cs="Times New Roman"/>
                <w:b/>
                <w:sz w:val="10"/>
                <w:szCs w:val="14"/>
              </w:rPr>
            </w:pPr>
            <w:r w:rsidRPr="00E924AC">
              <w:rPr>
                <w:rFonts w:ascii="Times New Roman" w:hAnsi="Times New Roman" w:cs="Times New Roman"/>
                <w:b/>
                <w:sz w:val="10"/>
                <w:szCs w:val="14"/>
              </w:rPr>
              <w:t>-</w:t>
            </w:r>
          </w:p>
        </w:tc>
        <w:tc>
          <w:tcPr>
            <w:tcW w:w="0" w:type="auto"/>
            <w:tcBorders>
              <w:bottom w:val="single" w:sz="4" w:space="0" w:color="auto"/>
            </w:tcBorders>
          </w:tcPr>
          <w:p w14:paraId="4ABA0B95" w14:textId="77777777" w:rsidR="00E924AC" w:rsidRPr="00E924AC" w:rsidRDefault="00E924AC" w:rsidP="00E924AC">
            <w:pPr>
              <w:pStyle w:val="ConsPlusNormal"/>
              <w:suppressAutoHyphens/>
              <w:ind w:firstLine="0"/>
              <w:jc w:val="center"/>
              <w:rPr>
                <w:rFonts w:ascii="Times New Roman" w:hAnsi="Times New Roman" w:cs="Times New Roman"/>
                <w:b/>
                <w:sz w:val="10"/>
                <w:szCs w:val="14"/>
              </w:rPr>
            </w:pPr>
            <w:r w:rsidRPr="00E924AC">
              <w:rPr>
                <w:rFonts w:ascii="Times New Roman" w:hAnsi="Times New Roman" w:cs="Times New Roman"/>
                <w:b/>
                <w:sz w:val="10"/>
                <w:szCs w:val="14"/>
              </w:rPr>
              <w:t>4205,20000</w:t>
            </w:r>
          </w:p>
        </w:tc>
      </w:tr>
    </w:tbl>
    <w:p w14:paraId="6999E61E" w14:textId="77777777" w:rsidR="00E924AC" w:rsidRPr="00E924AC" w:rsidRDefault="00E924AC" w:rsidP="00E924AC">
      <w:pPr>
        <w:widowControl w:val="0"/>
        <w:suppressAutoHyphens/>
        <w:autoSpaceDE w:val="0"/>
        <w:autoSpaceDN w:val="0"/>
        <w:adjustRightInd w:val="0"/>
        <w:jc w:val="both"/>
        <w:rPr>
          <w:b/>
          <w:sz w:val="14"/>
          <w:szCs w:val="14"/>
        </w:rPr>
      </w:pPr>
      <w:r w:rsidRPr="00E924AC">
        <w:rPr>
          <w:b/>
          <w:sz w:val="14"/>
          <w:szCs w:val="14"/>
        </w:rPr>
        <w:t>«</w:t>
      </w:r>
    </w:p>
    <w:p w14:paraId="501E09BA" w14:textId="77777777" w:rsidR="00E924AC" w:rsidRPr="00E924AC" w:rsidRDefault="00E924AC" w:rsidP="00E924AC">
      <w:pPr>
        <w:widowControl w:val="0"/>
        <w:suppressAutoHyphens/>
        <w:autoSpaceDE w:val="0"/>
        <w:autoSpaceDN w:val="0"/>
        <w:adjustRightInd w:val="0"/>
        <w:ind w:firstLine="284"/>
        <w:jc w:val="both"/>
        <w:rPr>
          <w:sz w:val="14"/>
          <w:szCs w:val="14"/>
        </w:rPr>
      </w:pPr>
      <w:r w:rsidRPr="00E924AC">
        <w:rPr>
          <w:sz w:val="14"/>
          <w:szCs w:val="14"/>
        </w:rPr>
        <w:t>1.2. Изложить строки 1.1, 1.2, 1.3, 1.4, 1.5, 2.1,3.</w:t>
      </w:r>
      <w:proofErr w:type="gramStart"/>
      <w:r w:rsidRPr="00E924AC">
        <w:rPr>
          <w:sz w:val="14"/>
          <w:szCs w:val="14"/>
        </w:rPr>
        <w:t>1  Мероприятий</w:t>
      </w:r>
      <w:proofErr w:type="gramEnd"/>
      <w:r w:rsidRPr="00E924AC">
        <w:rPr>
          <w:sz w:val="14"/>
          <w:szCs w:val="14"/>
        </w:rPr>
        <w:t xml:space="preserve"> муниципальной программы в редакции: </w:t>
      </w:r>
    </w:p>
    <w:p w14:paraId="2B6815F0" w14:textId="77777777" w:rsidR="00E924AC" w:rsidRPr="00E924AC" w:rsidRDefault="00E924AC" w:rsidP="00E924AC">
      <w:pPr>
        <w:widowControl w:val="0"/>
        <w:suppressAutoHyphens/>
        <w:autoSpaceDE w:val="0"/>
        <w:autoSpaceDN w:val="0"/>
        <w:adjustRightInd w:val="0"/>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2"/>
        <w:gridCol w:w="632"/>
        <w:gridCol w:w="610"/>
        <w:gridCol w:w="413"/>
        <w:gridCol w:w="522"/>
        <w:gridCol w:w="549"/>
        <w:gridCol w:w="243"/>
        <w:gridCol w:w="406"/>
        <w:gridCol w:w="406"/>
        <w:gridCol w:w="376"/>
        <w:gridCol w:w="376"/>
        <w:gridCol w:w="376"/>
      </w:tblGrid>
      <w:tr w:rsidR="00E924AC" w:rsidRPr="00E924AC" w14:paraId="048D38FB" w14:textId="77777777" w:rsidTr="00E924AC">
        <w:trPr>
          <w:trHeight w:val="20"/>
        </w:trPr>
        <w:tc>
          <w:tcPr>
            <w:tcW w:w="630" w:type="dxa"/>
            <w:vMerge w:val="restart"/>
          </w:tcPr>
          <w:p w14:paraId="531E6B35"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N п/п</w:t>
            </w:r>
          </w:p>
        </w:tc>
        <w:tc>
          <w:tcPr>
            <w:tcW w:w="3046" w:type="dxa"/>
            <w:vMerge w:val="restart"/>
          </w:tcPr>
          <w:p w14:paraId="5103B3F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Наименование мероприятия</w:t>
            </w:r>
          </w:p>
        </w:tc>
        <w:tc>
          <w:tcPr>
            <w:tcW w:w="0" w:type="auto"/>
            <w:vMerge w:val="restart"/>
          </w:tcPr>
          <w:p w14:paraId="161C9B53"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Исполнитель мероприятия</w:t>
            </w:r>
          </w:p>
        </w:tc>
        <w:tc>
          <w:tcPr>
            <w:tcW w:w="0" w:type="auto"/>
            <w:vMerge w:val="restart"/>
          </w:tcPr>
          <w:p w14:paraId="627F6B4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Срок реализации</w:t>
            </w:r>
          </w:p>
        </w:tc>
        <w:tc>
          <w:tcPr>
            <w:tcW w:w="0" w:type="auto"/>
            <w:vMerge w:val="restart"/>
          </w:tcPr>
          <w:p w14:paraId="4D43A8D5"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Целевой показатель (номер целевого показателя из паспорта подпрограммы)</w:t>
            </w:r>
          </w:p>
        </w:tc>
        <w:tc>
          <w:tcPr>
            <w:tcW w:w="0" w:type="auto"/>
            <w:vMerge w:val="restart"/>
          </w:tcPr>
          <w:p w14:paraId="37B0E100"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Источник финансирования</w:t>
            </w:r>
          </w:p>
        </w:tc>
        <w:tc>
          <w:tcPr>
            <w:tcW w:w="0" w:type="auto"/>
            <w:gridSpan w:val="6"/>
          </w:tcPr>
          <w:p w14:paraId="17B48CE0"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Объем финансирования по годам (тыс. руб.)</w:t>
            </w:r>
          </w:p>
        </w:tc>
      </w:tr>
      <w:tr w:rsidR="00E924AC" w:rsidRPr="00E924AC" w14:paraId="1FB08F77" w14:textId="77777777" w:rsidTr="00E924AC">
        <w:trPr>
          <w:trHeight w:val="20"/>
        </w:trPr>
        <w:tc>
          <w:tcPr>
            <w:tcW w:w="630" w:type="dxa"/>
            <w:vMerge/>
          </w:tcPr>
          <w:p w14:paraId="38CFB33A" w14:textId="77777777" w:rsidR="00E924AC" w:rsidRPr="00E924AC" w:rsidRDefault="00E924AC" w:rsidP="00E924AC">
            <w:pPr>
              <w:suppressAutoHyphens/>
              <w:rPr>
                <w:sz w:val="10"/>
                <w:szCs w:val="14"/>
              </w:rPr>
            </w:pPr>
          </w:p>
        </w:tc>
        <w:tc>
          <w:tcPr>
            <w:tcW w:w="3046" w:type="dxa"/>
            <w:vMerge/>
          </w:tcPr>
          <w:p w14:paraId="131B7AD6" w14:textId="77777777" w:rsidR="00E924AC" w:rsidRPr="00E924AC" w:rsidRDefault="00E924AC" w:rsidP="00E924AC">
            <w:pPr>
              <w:suppressAutoHyphens/>
              <w:rPr>
                <w:sz w:val="10"/>
                <w:szCs w:val="14"/>
              </w:rPr>
            </w:pPr>
          </w:p>
        </w:tc>
        <w:tc>
          <w:tcPr>
            <w:tcW w:w="0" w:type="auto"/>
            <w:vMerge/>
          </w:tcPr>
          <w:p w14:paraId="20441127" w14:textId="77777777" w:rsidR="00E924AC" w:rsidRPr="00E924AC" w:rsidRDefault="00E924AC" w:rsidP="00E924AC">
            <w:pPr>
              <w:suppressAutoHyphens/>
              <w:rPr>
                <w:sz w:val="10"/>
                <w:szCs w:val="14"/>
              </w:rPr>
            </w:pPr>
          </w:p>
        </w:tc>
        <w:tc>
          <w:tcPr>
            <w:tcW w:w="0" w:type="auto"/>
            <w:vMerge/>
          </w:tcPr>
          <w:p w14:paraId="6E52BB7D" w14:textId="77777777" w:rsidR="00E924AC" w:rsidRPr="00E924AC" w:rsidRDefault="00E924AC" w:rsidP="00E924AC">
            <w:pPr>
              <w:suppressAutoHyphens/>
              <w:rPr>
                <w:sz w:val="10"/>
                <w:szCs w:val="14"/>
              </w:rPr>
            </w:pPr>
          </w:p>
        </w:tc>
        <w:tc>
          <w:tcPr>
            <w:tcW w:w="0" w:type="auto"/>
            <w:vMerge/>
          </w:tcPr>
          <w:p w14:paraId="76EF9EB2" w14:textId="77777777" w:rsidR="00E924AC" w:rsidRPr="00E924AC" w:rsidRDefault="00E924AC" w:rsidP="00E924AC">
            <w:pPr>
              <w:suppressAutoHyphens/>
              <w:rPr>
                <w:sz w:val="10"/>
                <w:szCs w:val="14"/>
              </w:rPr>
            </w:pPr>
          </w:p>
        </w:tc>
        <w:tc>
          <w:tcPr>
            <w:tcW w:w="0" w:type="auto"/>
            <w:vMerge/>
          </w:tcPr>
          <w:p w14:paraId="61A80F45" w14:textId="77777777" w:rsidR="00E924AC" w:rsidRPr="00E924AC" w:rsidRDefault="00E924AC" w:rsidP="00E924AC">
            <w:pPr>
              <w:suppressAutoHyphens/>
              <w:rPr>
                <w:sz w:val="10"/>
                <w:szCs w:val="14"/>
              </w:rPr>
            </w:pPr>
          </w:p>
        </w:tc>
        <w:tc>
          <w:tcPr>
            <w:tcW w:w="0" w:type="auto"/>
            <w:tcBorders>
              <w:right w:val="single" w:sz="4" w:space="0" w:color="000000"/>
            </w:tcBorders>
          </w:tcPr>
          <w:p w14:paraId="075EA69B"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2021</w:t>
            </w:r>
          </w:p>
        </w:tc>
        <w:tc>
          <w:tcPr>
            <w:tcW w:w="0" w:type="auto"/>
            <w:tcBorders>
              <w:left w:val="single" w:sz="4" w:space="0" w:color="000000"/>
              <w:right w:val="single" w:sz="4" w:space="0" w:color="000000"/>
            </w:tcBorders>
          </w:tcPr>
          <w:p w14:paraId="552A484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2022</w:t>
            </w:r>
          </w:p>
        </w:tc>
        <w:tc>
          <w:tcPr>
            <w:tcW w:w="0" w:type="auto"/>
            <w:tcBorders>
              <w:left w:val="single" w:sz="4" w:space="0" w:color="000000"/>
              <w:right w:val="single" w:sz="4" w:space="0" w:color="000000"/>
            </w:tcBorders>
          </w:tcPr>
          <w:p w14:paraId="52246A1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2023</w:t>
            </w:r>
          </w:p>
        </w:tc>
        <w:tc>
          <w:tcPr>
            <w:tcW w:w="0" w:type="auto"/>
            <w:tcBorders>
              <w:left w:val="single" w:sz="4" w:space="0" w:color="000000"/>
              <w:right w:val="single" w:sz="4" w:space="0" w:color="000000"/>
            </w:tcBorders>
          </w:tcPr>
          <w:p w14:paraId="5A06F66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2024</w:t>
            </w:r>
          </w:p>
        </w:tc>
        <w:tc>
          <w:tcPr>
            <w:tcW w:w="0" w:type="auto"/>
            <w:tcBorders>
              <w:left w:val="single" w:sz="4" w:space="0" w:color="000000"/>
            </w:tcBorders>
          </w:tcPr>
          <w:p w14:paraId="5828C063"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2025</w:t>
            </w:r>
          </w:p>
        </w:tc>
        <w:tc>
          <w:tcPr>
            <w:tcW w:w="0" w:type="auto"/>
            <w:tcBorders>
              <w:left w:val="single" w:sz="4" w:space="0" w:color="000000"/>
            </w:tcBorders>
          </w:tcPr>
          <w:p w14:paraId="2E697B6B"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2026</w:t>
            </w:r>
          </w:p>
        </w:tc>
      </w:tr>
      <w:tr w:rsidR="00E924AC" w:rsidRPr="00E924AC" w14:paraId="4C068EE2" w14:textId="77777777" w:rsidTr="00E924AC">
        <w:trPr>
          <w:trHeight w:val="20"/>
        </w:trPr>
        <w:tc>
          <w:tcPr>
            <w:tcW w:w="630" w:type="dxa"/>
          </w:tcPr>
          <w:p w14:paraId="537C88AB"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1</w:t>
            </w:r>
          </w:p>
        </w:tc>
        <w:tc>
          <w:tcPr>
            <w:tcW w:w="3046" w:type="dxa"/>
          </w:tcPr>
          <w:p w14:paraId="6B93EA0D"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2</w:t>
            </w:r>
          </w:p>
        </w:tc>
        <w:tc>
          <w:tcPr>
            <w:tcW w:w="0" w:type="auto"/>
          </w:tcPr>
          <w:p w14:paraId="2486DE13"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3</w:t>
            </w:r>
          </w:p>
        </w:tc>
        <w:tc>
          <w:tcPr>
            <w:tcW w:w="0" w:type="auto"/>
          </w:tcPr>
          <w:p w14:paraId="6502415D"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4</w:t>
            </w:r>
          </w:p>
        </w:tc>
        <w:tc>
          <w:tcPr>
            <w:tcW w:w="0" w:type="auto"/>
          </w:tcPr>
          <w:p w14:paraId="22926B0C"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5</w:t>
            </w:r>
          </w:p>
        </w:tc>
        <w:tc>
          <w:tcPr>
            <w:tcW w:w="0" w:type="auto"/>
          </w:tcPr>
          <w:p w14:paraId="6621722A"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6</w:t>
            </w:r>
          </w:p>
        </w:tc>
        <w:tc>
          <w:tcPr>
            <w:tcW w:w="0" w:type="auto"/>
            <w:tcBorders>
              <w:right w:val="single" w:sz="4" w:space="0" w:color="000000"/>
            </w:tcBorders>
          </w:tcPr>
          <w:p w14:paraId="2C25A80D"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7</w:t>
            </w:r>
          </w:p>
        </w:tc>
        <w:tc>
          <w:tcPr>
            <w:tcW w:w="0" w:type="auto"/>
            <w:tcBorders>
              <w:left w:val="single" w:sz="4" w:space="0" w:color="000000"/>
              <w:right w:val="single" w:sz="4" w:space="0" w:color="000000"/>
            </w:tcBorders>
          </w:tcPr>
          <w:p w14:paraId="3BACB8B0"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8</w:t>
            </w:r>
          </w:p>
        </w:tc>
        <w:tc>
          <w:tcPr>
            <w:tcW w:w="0" w:type="auto"/>
            <w:tcBorders>
              <w:left w:val="single" w:sz="4" w:space="0" w:color="000000"/>
              <w:right w:val="single" w:sz="4" w:space="0" w:color="000000"/>
            </w:tcBorders>
          </w:tcPr>
          <w:p w14:paraId="6C361A17"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9</w:t>
            </w:r>
          </w:p>
        </w:tc>
        <w:tc>
          <w:tcPr>
            <w:tcW w:w="0" w:type="auto"/>
            <w:tcBorders>
              <w:left w:val="single" w:sz="4" w:space="0" w:color="000000"/>
              <w:right w:val="single" w:sz="4" w:space="0" w:color="000000"/>
            </w:tcBorders>
          </w:tcPr>
          <w:p w14:paraId="7293E29B"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10</w:t>
            </w:r>
          </w:p>
        </w:tc>
        <w:tc>
          <w:tcPr>
            <w:tcW w:w="0" w:type="auto"/>
            <w:tcBorders>
              <w:left w:val="single" w:sz="4" w:space="0" w:color="000000"/>
            </w:tcBorders>
          </w:tcPr>
          <w:p w14:paraId="2E69570F"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11</w:t>
            </w:r>
          </w:p>
        </w:tc>
        <w:tc>
          <w:tcPr>
            <w:tcW w:w="0" w:type="auto"/>
            <w:tcBorders>
              <w:left w:val="single" w:sz="4" w:space="0" w:color="000000"/>
            </w:tcBorders>
          </w:tcPr>
          <w:p w14:paraId="1A3DB2F1" w14:textId="77777777" w:rsidR="00E924AC" w:rsidRPr="00E924AC" w:rsidRDefault="00E924AC" w:rsidP="00E924AC">
            <w:pPr>
              <w:widowControl w:val="0"/>
              <w:suppressAutoHyphens/>
              <w:autoSpaceDE w:val="0"/>
              <w:autoSpaceDN w:val="0"/>
              <w:adjustRightInd w:val="0"/>
              <w:jc w:val="center"/>
              <w:rPr>
                <w:b/>
                <w:sz w:val="10"/>
                <w:szCs w:val="14"/>
              </w:rPr>
            </w:pPr>
            <w:r w:rsidRPr="00E924AC">
              <w:rPr>
                <w:b/>
                <w:sz w:val="10"/>
                <w:szCs w:val="14"/>
              </w:rPr>
              <w:t>12</w:t>
            </w:r>
          </w:p>
        </w:tc>
      </w:tr>
      <w:tr w:rsidR="00E924AC" w:rsidRPr="00E924AC" w14:paraId="072F2079" w14:textId="77777777" w:rsidTr="00E924AC">
        <w:trPr>
          <w:trHeight w:val="20"/>
        </w:trPr>
        <w:tc>
          <w:tcPr>
            <w:tcW w:w="630" w:type="dxa"/>
          </w:tcPr>
          <w:p w14:paraId="32A44AF2"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w:t>
            </w:r>
          </w:p>
        </w:tc>
        <w:tc>
          <w:tcPr>
            <w:tcW w:w="15312" w:type="dxa"/>
            <w:gridSpan w:val="11"/>
          </w:tcPr>
          <w:p w14:paraId="63DBED65"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Разработка градостроительной документации и упорядочение градостроительной деятельности на территории Солецкого муниципального округа</w:t>
            </w:r>
          </w:p>
        </w:tc>
      </w:tr>
      <w:tr w:rsidR="00E924AC" w:rsidRPr="00E924AC" w14:paraId="6AF577BE" w14:textId="77777777" w:rsidTr="00E924AC">
        <w:trPr>
          <w:trHeight w:val="20"/>
        </w:trPr>
        <w:tc>
          <w:tcPr>
            <w:tcW w:w="630" w:type="dxa"/>
          </w:tcPr>
          <w:p w14:paraId="35FD8133"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1.1.</w:t>
            </w:r>
          </w:p>
        </w:tc>
        <w:tc>
          <w:tcPr>
            <w:tcW w:w="3046" w:type="dxa"/>
          </w:tcPr>
          <w:p w14:paraId="595240B1"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Разработка схемы территориального планирования Солецкого муниципального округа</w:t>
            </w:r>
          </w:p>
        </w:tc>
        <w:tc>
          <w:tcPr>
            <w:tcW w:w="0" w:type="auto"/>
          </w:tcPr>
          <w:p w14:paraId="4388A4D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отдел градостроительной деятельности и </w:t>
            </w:r>
            <w:proofErr w:type="spellStart"/>
            <w:r w:rsidRPr="00E924AC">
              <w:rPr>
                <w:sz w:val="10"/>
                <w:szCs w:val="14"/>
              </w:rPr>
              <w:t>бла-гоустройства</w:t>
            </w:r>
            <w:proofErr w:type="spellEnd"/>
            <w:r w:rsidRPr="00E924AC">
              <w:rPr>
                <w:sz w:val="10"/>
                <w:szCs w:val="14"/>
              </w:rPr>
              <w:t xml:space="preserve"> комитета по управлению муниципальным имуществом, градостроительной </w:t>
            </w:r>
            <w:proofErr w:type="gramStart"/>
            <w:r w:rsidRPr="00E924AC">
              <w:rPr>
                <w:sz w:val="10"/>
                <w:szCs w:val="14"/>
              </w:rPr>
              <w:t>деятельности  и</w:t>
            </w:r>
            <w:proofErr w:type="gramEnd"/>
            <w:r w:rsidRPr="00E924AC">
              <w:rPr>
                <w:sz w:val="10"/>
                <w:szCs w:val="14"/>
              </w:rPr>
              <w:t xml:space="preserve"> благоустройству Администрации Солецкого муниципального округа,</w:t>
            </w:r>
          </w:p>
          <w:p w14:paraId="6C296E9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организации (по согласованию)</w:t>
            </w:r>
          </w:p>
        </w:tc>
        <w:tc>
          <w:tcPr>
            <w:tcW w:w="0" w:type="auto"/>
          </w:tcPr>
          <w:p w14:paraId="0C84EC41"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2021-2026 </w:t>
            </w:r>
          </w:p>
        </w:tc>
        <w:tc>
          <w:tcPr>
            <w:tcW w:w="0" w:type="auto"/>
          </w:tcPr>
          <w:p w14:paraId="62683913"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w:t>
            </w:r>
            <w:hyperlink w:anchor="P73" w:history="1">
              <w:r w:rsidRPr="00E924AC">
                <w:rPr>
                  <w:sz w:val="10"/>
                  <w:szCs w:val="14"/>
                </w:rPr>
                <w:t>1.1.</w:t>
              </w:r>
            </w:hyperlink>
          </w:p>
        </w:tc>
        <w:tc>
          <w:tcPr>
            <w:tcW w:w="0" w:type="auto"/>
          </w:tcPr>
          <w:p w14:paraId="5362885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бюджет Солецкого муниципального округа</w:t>
            </w:r>
          </w:p>
        </w:tc>
        <w:tc>
          <w:tcPr>
            <w:tcW w:w="0" w:type="auto"/>
            <w:tcBorders>
              <w:right w:val="single" w:sz="4" w:space="0" w:color="000000"/>
            </w:tcBorders>
          </w:tcPr>
          <w:p w14:paraId="06151D71"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7317357D"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968.00000</w:t>
            </w:r>
          </w:p>
        </w:tc>
        <w:tc>
          <w:tcPr>
            <w:tcW w:w="0" w:type="auto"/>
            <w:tcBorders>
              <w:left w:val="single" w:sz="4" w:space="0" w:color="000000"/>
              <w:right w:val="single" w:sz="4" w:space="0" w:color="000000"/>
            </w:tcBorders>
          </w:tcPr>
          <w:p w14:paraId="5C6BFA83"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200,00000</w:t>
            </w:r>
          </w:p>
        </w:tc>
        <w:tc>
          <w:tcPr>
            <w:tcW w:w="0" w:type="auto"/>
            <w:tcBorders>
              <w:left w:val="single" w:sz="4" w:space="0" w:color="000000"/>
              <w:right w:val="single" w:sz="4" w:space="0" w:color="000000"/>
            </w:tcBorders>
          </w:tcPr>
          <w:p w14:paraId="3576686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tcBorders>
          </w:tcPr>
          <w:p w14:paraId="1A901814"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200,00000</w:t>
            </w:r>
          </w:p>
        </w:tc>
        <w:tc>
          <w:tcPr>
            <w:tcW w:w="0" w:type="auto"/>
            <w:tcBorders>
              <w:left w:val="single" w:sz="4" w:space="0" w:color="000000"/>
            </w:tcBorders>
          </w:tcPr>
          <w:p w14:paraId="24F876E2"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r>
      <w:tr w:rsidR="00E924AC" w:rsidRPr="00E924AC" w14:paraId="700F9F2E" w14:textId="77777777" w:rsidTr="00E924AC">
        <w:trPr>
          <w:trHeight w:val="20"/>
        </w:trPr>
        <w:tc>
          <w:tcPr>
            <w:tcW w:w="630" w:type="dxa"/>
          </w:tcPr>
          <w:p w14:paraId="65FFA45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1,2</w:t>
            </w:r>
          </w:p>
        </w:tc>
        <w:tc>
          <w:tcPr>
            <w:tcW w:w="3046" w:type="dxa"/>
          </w:tcPr>
          <w:p w14:paraId="1B50823D"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Разработка Генерального  плана Солецкого  муниципального округа</w:t>
            </w:r>
          </w:p>
        </w:tc>
        <w:tc>
          <w:tcPr>
            <w:tcW w:w="0" w:type="auto"/>
          </w:tcPr>
          <w:p w14:paraId="7AA10F7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отдел градостроительной деятельности и </w:t>
            </w:r>
            <w:proofErr w:type="spellStart"/>
            <w:r w:rsidRPr="00E924AC">
              <w:rPr>
                <w:sz w:val="10"/>
                <w:szCs w:val="14"/>
              </w:rPr>
              <w:t>бла-гоустройства</w:t>
            </w:r>
            <w:proofErr w:type="spellEnd"/>
            <w:r w:rsidRPr="00E924AC">
              <w:rPr>
                <w:sz w:val="10"/>
                <w:szCs w:val="14"/>
              </w:rPr>
              <w:t xml:space="preserve"> комитета по управлению муниципальным имуществом, градостроительной </w:t>
            </w:r>
            <w:proofErr w:type="gramStart"/>
            <w:r w:rsidRPr="00E924AC">
              <w:rPr>
                <w:sz w:val="10"/>
                <w:szCs w:val="14"/>
              </w:rPr>
              <w:t>деятельности  и</w:t>
            </w:r>
            <w:proofErr w:type="gramEnd"/>
            <w:r w:rsidRPr="00E924AC">
              <w:rPr>
                <w:sz w:val="10"/>
                <w:szCs w:val="14"/>
              </w:rPr>
              <w:t xml:space="preserve"> благоустройству Администрации Солецкого </w:t>
            </w:r>
            <w:r w:rsidRPr="00E924AC">
              <w:rPr>
                <w:sz w:val="10"/>
                <w:szCs w:val="14"/>
              </w:rPr>
              <w:lastRenderedPageBreak/>
              <w:t>муниципального округа,</w:t>
            </w:r>
          </w:p>
          <w:p w14:paraId="0FDB0FA4"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организации (по согласованию</w:t>
            </w:r>
          </w:p>
        </w:tc>
        <w:tc>
          <w:tcPr>
            <w:tcW w:w="0" w:type="auto"/>
          </w:tcPr>
          <w:p w14:paraId="61F3BE1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lastRenderedPageBreak/>
              <w:t>2021-2026</w:t>
            </w:r>
          </w:p>
        </w:tc>
        <w:tc>
          <w:tcPr>
            <w:tcW w:w="0" w:type="auto"/>
          </w:tcPr>
          <w:p w14:paraId="5ED0B5C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w:t>
            </w:r>
            <w:hyperlink w:anchor="P73" w:history="1">
              <w:r w:rsidRPr="00E924AC">
                <w:rPr>
                  <w:sz w:val="10"/>
                  <w:szCs w:val="14"/>
                </w:rPr>
                <w:t>1.2.</w:t>
              </w:r>
            </w:hyperlink>
          </w:p>
        </w:tc>
        <w:tc>
          <w:tcPr>
            <w:tcW w:w="0" w:type="auto"/>
          </w:tcPr>
          <w:p w14:paraId="07DA4DF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бюджет Солецкого муниципального округа</w:t>
            </w:r>
          </w:p>
        </w:tc>
        <w:tc>
          <w:tcPr>
            <w:tcW w:w="0" w:type="auto"/>
            <w:tcBorders>
              <w:right w:val="single" w:sz="4" w:space="0" w:color="000000"/>
            </w:tcBorders>
          </w:tcPr>
          <w:p w14:paraId="5CEDB8D2"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26D8440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51B798E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200,00000</w:t>
            </w:r>
          </w:p>
        </w:tc>
        <w:tc>
          <w:tcPr>
            <w:tcW w:w="0" w:type="auto"/>
            <w:tcBorders>
              <w:left w:val="single" w:sz="4" w:space="0" w:color="000000"/>
              <w:right w:val="single" w:sz="4" w:space="0" w:color="000000"/>
            </w:tcBorders>
          </w:tcPr>
          <w:p w14:paraId="0B721BF5" w14:textId="77777777" w:rsidR="00E924AC" w:rsidRPr="00E924AC" w:rsidRDefault="00E924AC" w:rsidP="00E924AC">
            <w:pPr>
              <w:widowControl w:val="0"/>
              <w:suppressAutoHyphens/>
              <w:autoSpaceDE w:val="0"/>
              <w:autoSpaceDN w:val="0"/>
              <w:adjustRightInd w:val="0"/>
              <w:jc w:val="center"/>
              <w:rPr>
                <w:sz w:val="10"/>
                <w:szCs w:val="14"/>
              </w:rPr>
            </w:pPr>
          </w:p>
        </w:tc>
        <w:tc>
          <w:tcPr>
            <w:tcW w:w="0" w:type="auto"/>
            <w:tcBorders>
              <w:left w:val="single" w:sz="4" w:space="0" w:color="000000"/>
            </w:tcBorders>
          </w:tcPr>
          <w:p w14:paraId="33A73C6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200,00000</w:t>
            </w:r>
          </w:p>
        </w:tc>
        <w:tc>
          <w:tcPr>
            <w:tcW w:w="0" w:type="auto"/>
            <w:tcBorders>
              <w:left w:val="single" w:sz="4" w:space="0" w:color="000000"/>
            </w:tcBorders>
          </w:tcPr>
          <w:p w14:paraId="31C51050" w14:textId="77777777" w:rsidR="00E924AC" w:rsidRPr="00E924AC" w:rsidRDefault="00E924AC" w:rsidP="00E924AC">
            <w:pPr>
              <w:widowControl w:val="0"/>
              <w:suppressAutoHyphens/>
              <w:autoSpaceDE w:val="0"/>
              <w:autoSpaceDN w:val="0"/>
              <w:adjustRightInd w:val="0"/>
              <w:jc w:val="center"/>
              <w:rPr>
                <w:sz w:val="10"/>
                <w:szCs w:val="14"/>
              </w:rPr>
            </w:pPr>
          </w:p>
        </w:tc>
      </w:tr>
      <w:tr w:rsidR="00E924AC" w:rsidRPr="00E924AC" w14:paraId="06BF8293" w14:textId="77777777" w:rsidTr="00E924AC">
        <w:trPr>
          <w:trHeight w:val="20"/>
        </w:trPr>
        <w:tc>
          <w:tcPr>
            <w:tcW w:w="630" w:type="dxa"/>
          </w:tcPr>
          <w:p w14:paraId="225AAAE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1.3.</w:t>
            </w:r>
          </w:p>
        </w:tc>
        <w:tc>
          <w:tcPr>
            <w:tcW w:w="3046" w:type="dxa"/>
          </w:tcPr>
          <w:p w14:paraId="0B5B8896"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Разработка Правил землепользования и застройки Солецкого муниципального округа</w:t>
            </w:r>
          </w:p>
        </w:tc>
        <w:tc>
          <w:tcPr>
            <w:tcW w:w="0" w:type="auto"/>
          </w:tcPr>
          <w:p w14:paraId="5193911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отдел градостроительной деятельности и </w:t>
            </w:r>
            <w:proofErr w:type="spellStart"/>
            <w:r w:rsidRPr="00E924AC">
              <w:rPr>
                <w:sz w:val="10"/>
                <w:szCs w:val="14"/>
              </w:rPr>
              <w:t>бла-гоустройства</w:t>
            </w:r>
            <w:proofErr w:type="spellEnd"/>
            <w:r w:rsidRPr="00E924AC">
              <w:rPr>
                <w:sz w:val="10"/>
                <w:szCs w:val="14"/>
              </w:rPr>
              <w:t xml:space="preserve"> комитета по управлению муниципальным имуществом, градостроительной </w:t>
            </w:r>
            <w:proofErr w:type="gramStart"/>
            <w:r w:rsidRPr="00E924AC">
              <w:rPr>
                <w:sz w:val="10"/>
                <w:szCs w:val="14"/>
              </w:rPr>
              <w:t>деятельности  и</w:t>
            </w:r>
            <w:proofErr w:type="gramEnd"/>
            <w:r w:rsidRPr="00E924AC">
              <w:rPr>
                <w:sz w:val="10"/>
                <w:szCs w:val="14"/>
              </w:rPr>
              <w:t xml:space="preserve"> благоустройству Администрации Солецкого муниципального округа,</w:t>
            </w:r>
          </w:p>
          <w:p w14:paraId="2532452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организации (по согласованию)</w:t>
            </w:r>
          </w:p>
        </w:tc>
        <w:tc>
          <w:tcPr>
            <w:tcW w:w="0" w:type="auto"/>
          </w:tcPr>
          <w:p w14:paraId="149481B4"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2021-2026 </w:t>
            </w:r>
          </w:p>
        </w:tc>
        <w:tc>
          <w:tcPr>
            <w:tcW w:w="0" w:type="auto"/>
          </w:tcPr>
          <w:p w14:paraId="20408C44"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w:t>
            </w:r>
            <w:hyperlink w:anchor="P80" w:history="1">
              <w:r w:rsidRPr="00E924AC">
                <w:rPr>
                  <w:sz w:val="10"/>
                  <w:szCs w:val="14"/>
                </w:rPr>
                <w:t>1.3.</w:t>
              </w:r>
            </w:hyperlink>
          </w:p>
        </w:tc>
        <w:tc>
          <w:tcPr>
            <w:tcW w:w="0" w:type="auto"/>
          </w:tcPr>
          <w:p w14:paraId="6751D72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бюджет Солецкого муниципального округа</w:t>
            </w:r>
          </w:p>
        </w:tc>
        <w:tc>
          <w:tcPr>
            <w:tcW w:w="0" w:type="auto"/>
            <w:tcBorders>
              <w:right w:val="single" w:sz="4" w:space="0" w:color="000000"/>
            </w:tcBorders>
          </w:tcPr>
          <w:p w14:paraId="49B8EEA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56A9636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3B581AC0"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200,00000</w:t>
            </w:r>
          </w:p>
        </w:tc>
        <w:tc>
          <w:tcPr>
            <w:tcW w:w="0" w:type="auto"/>
            <w:tcBorders>
              <w:left w:val="single" w:sz="4" w:space="0" w:color="000000"/>
              <w:right w:val="single" w:sz="4" w:space="0" w:color="000000"/>
            </w:tcBorders>
          </w:tcPr>
          <w:p w14:paraId="3E06FC8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tcBorders>
          </w:tcPr>
          <w:p w14:paraId="2D12E3DF"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200,00000</w:t>
            </w:r>
          </w:p>
        </w:tc>
        <w:tc>
          <w:tcPr>
            <w:tcW w:w="0" w:type="auto"/>
            <w:tcBorders>
              <w:left w:val="single" w:sz="4" w:space="0" w:color="000000"/>
            </w:tcBorders>
          </w:tcPr>
          <w:p w14:paraId="48BC9C2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r>
      <w:tr w:rsidR="00E924AC" w:rsidRPr="00E924AC" w14:paraId="10BC5E92" w14:textId="77777777" w:rsidTr="00E924AC">
        <w:trPr>
          <w:trHeight w:val="20"/>
        </w:trPr>
        <w:tc>
          <w:tcPr>
            <w:tcW w:w="630" w:type="dxa"/>
          </w:tcPr>
          <w:p w14:paraId="7C01054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1.4.</w:t>
            </w:r>
          </w:p>
        </w:tc>
        <w:tc>
          <w:tcPr>
            <w:tcW w:w="3046" w:type="dxa"/>
          </w:tcPr>
          <w:p w14:paraId="4E34B116"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Разработка нормативов градостроительного проектирования Солецкого муниципального округа  или внесения в них изменений</w:t>
            </w:r>
          </w:p>
        </w:tc>
        <w:tc>
          <w:tcPr>
            <w:tcW w:w="0" w:type="auto"/>
          </w:tcPr>
          <w:p w14:paraId="567A84A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отдел градостроительной деятельности и </w:t>
            </w:r>
            <w:proofErr w:type="spellStart"/>
            <w:r w:rsidRPr="00E924AC">
              <w:rPr>
                <w:sz w:val="10"/>
                <w:szCs w:val="14"/>
              </w:rPr>
              <w:t>бла-гоустройства</w:t>
            </w:r>
            <w:proofErr w:type="spellEnd"/>
            <w:r w:rsidRPr="00E924AC">
              <w:rPr>
                <w:sz w:val="10"/>
                <w:szCs w:val="14"/>
              </w:rPr>
              <w:t xml:space="preserve"> комитета по управлению муниципальным имуществом, градостроительной </w:t>
            </w:r>
            <w:proofErr w:type="gramStart"/>
            <w:r w:rsidRPr="00E924AC">
              <w:rPr>
                <w:sz w:val="10"/>
                <w:szCs w:val="14"/>
              </w:rPr>
              <w:t>деятельности  и</w:t>
            </w:r>
            <w:proofErr w:type="gramEnd"/>
            <w:r w:rsidRPr="00E924AC">
              <w:rPr>
                <w:sz w:val="10"/>
                <w:szCs w:val="14"/>
              </w:rPr>
              <w:t xml:space="preserve"> благоустройству Администрации Солецкого муниципального округа,</w:t>
            </w:r>
          </w:p>
          <w:p w14:paraId="3540484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организации (по согласованию)</w:t>
            </w:r>
          </w:p>
        </w:tc>
        <w:tc>
          <w:tcPr>
            <w:tcW w:w="0" w:type="auto"/>
          </w:tcPr>
          <w:p w14:paraId="7E21691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2021-2026</w:t>
            </w:r>
          </w:p>
        </w:tc>
        <w:tc>
          <w:tcPr>
            <w:tcW w:w="0" w:type="auto"/>
          </w:tcPr>
          <w:p w14:paraId="62C97204"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w:t>
            </w:r>
            <w:hyperlink w:anchor="P80" w:history="1">
              <w:r w:rsidRPr="00E924AC">
                <w:rPr>
                  <w:sz w:val="10"/>
                  <w:szCs w:val="14"/>
                </w:rPr>
                <w:t>1.4</w:t>
              </w:r>
            </w:hyperlink>
            <w:r w:rsidRPr="00E924AC">
              <w:rPr>
                <w:sz w:val="10"/>
                <w:szCs w:val="14"/>
              </w:rPr>
              <w:t>.</w:t>
            </w:r>
          </w:p>
        </w:tc>
        <w:tc>
          <w:tcPr>
            <w:tcW w:w="0" w:type="auto"/>
          </w:tcPr>
          <w:p w14:paraId="6527FB90"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бюджет Солецкого муниципального округа</w:t>
            </w:r>
          </w:p>
        </w:tc>
        <w:tc>
          <w:tcPr>
            <w:tcW w:w="0" w:type="auto"/>
            <w:tcBorders>
              <w:right w:val="single" w:sz="4" w:space="0" w:color="000000"/>
            </w:tcBorders>
          </w:tcPr>
          <w:p w14:paraId="49EAA3A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4995C79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680</w:t>
            </w:r>
          </w:p>
        </w:tc>
        <w:tc>
          <w:tcPr>
            <w:tcW w:w="0" w:type="auto"/>
            <w:tcBorders>
              <w:left w:val="single" w:sz="4" w:space="0" w:color="000000"/>
              <w:right w:val="single" w:sz="4" w:space="0" w:color="000000"/>
            </w:tcBorders>
          </w:tcPr>
          <w:p w14:paraId="1216B7F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83,75000</w:t>
            </w:r>
          </w:p>
        </w:tc>
        <w:tc>
          <w:tcPr>
            <w:tcW w:w="0" w:type="auto"/>
            <w:tcBorders>
              <w:left w:val="single" w:sz="4" w:space="0" w:color="000000"/>
              <w:right w:val="single" w:sz="4" w:space="0" w:color="000000"/>
            </w:tcBorders>
          </w:tcPr>
          <w:p w14:paraId="0C9D0702"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tcBorders>
          </w:tcPr>
          <w:p w14:paraId="7F227DA3"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83,75000</w:t>
            </w:r>
          </w:p>
        </w:tc>
        <w:tc>
          <w:tcPr>
            <w:tcW w:w="0" w:type="auto"/>
            <w:tcBorders>
              <w:left w:val="single" w:sz="4" w:space="0" w:color="000000"/>
            </w:tcBorders>
          </w:tcPr>
          <w:p w14:paraId="693AD2F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r>
      <w:tr w:rsidR="00E924AC" w:rsidRPr="00E924AC" w14:paraId="687D5E3C" w14:textId="77777777" w:rsidTr="00E924AC">
        <w:trPr>
          <w:trHeight w:val="20"/>
        </w:trPr>
        <w:tc>
          <w:tcPr>
            <w:tcW w:w="630" w:type="dxa"/>
          </w:tcPr>
          <w:p w14:paraId="2584BEC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1.5.</w:t>
            </w:r>
          </w:p>
        </w:tc>
        <w:tc>
          <w:tcPr>
            <w:tcW w:w="3046" w:type="dxa"/>
          </w:tcPr>
          <w:p w14:paraId="70980440"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Графическое описании местополо</w:t>
            </w:r>
            <w:r w:rsidRPr="00E924AC">
              <w:rPr>
                <w:sz w:val="10"/>
                <w:szCs w:val="14"/>
              </w:rPr>
              <w:softHyphen/>
              <w:t xml:space="preserve">жения границ территориальных зон и внесение сведении в Единый государственный реестр недвижимости </w:t>
            </w:r>
          </w:p>
        </w:tc>
        <w:tc>
          <w:tcPr>
            <w:tcW w:w="0" w:type="auto"/>
          </w:tcPr>
          <w:p w14:paraId="12E8064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отдел градостроительной деятельности и </w:t>
            </w:r>
            <w:proofErr w:type="spellStart"/>
            <w:r w:rsidRPr="00E924AC">
              <w:rPr>
                <w:sz w:val="10"/>
                <w:szCs w:val="14"/>
              </w:rPr>
              <w:t>бла-гоустройства</w:t>
            </w:r>
            <w:proofErr w:type="spellEnd"/>
            <w:r w:rsidRPr="00E924AC">
              <w:rPr>
                <w:sz w:val="10"/>
                <w:szCs w:val="14"/>
              </w:rPr>
              <w:t xml:space="preserve"> комитета по управлению муниципальным имуществом, градостроительной </w:t>
            </w:r>
            <w:proofErr w:type="gramStart"/>
            <w:r w:rsidRPr="00E924AC">
              <w:rPr>
                <w:sz w:val="10"/>
                <w:szCs w:val="14"/>
              </w:rPr>
              <w:t>деятельности  и</w:t>
            </w:r>
            <w:proofErr w:type="gramEnd"/>
            <w:r w:rsidRPr="00E924AC">
              <w:rPr>
                <w:sz w:val="10"/>
                <w:szCs w:val="14"/>
              </w:rPr>
              <w:t xml:space="preserve"> благоустройству Администрации Солецкого муниципального округа,</w:t>
            </w:r>
          </w:p>
          <w:p w14:paraId="6A45DBE2"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организации (по согласованию</w:t>
            </w:r>
          </w:p>
        </w:tc>
        <w:tc>
          <w:tcPr>
            <w:tcW w:w="0" w:type="auto"/>
          </w:tcPr>
          <w:p w14:paraId="1511643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2021</w:t>
            </w:r>
          </w:p>
        </w:tc>
        <w:tc>
          <w:tcPr>
            <w:tcW w:w="0" w:type="auto"/>
          </w:tcPr>
          <w:p w14:paraId="573F4AA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1.1.5</w:t>
            </w:r>
          </w:p>
        </w:tc>
        <w:tc>
          <w:tcPr>
            <w:tcW w:w="0" w:type="auto"/>
          </w:tcPr>
          <w:p w14:paraId="321FE85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бюджет Солецкого муниципального округа</w:t>
            </w:r>
          </w:p>
        </w:tc>
        <w:tc>
          <w:tcPr>
            <w:tcW w:w="0" w:type="auto"/>
            <w:tcBorders>
              <w:right w:val="single" w:sz="4" w:space="0" w:color="000000"/>
            </w:tcBorders>
          </w:tcPr>
          <w:p w14:paraId="0D21659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554321B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0B71CE8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280D422D"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tcBorders>
          </w:tcPr>
          <w:p w14:paraId="1FB07B1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tcBorders>
          </w:tcPr>
          <w:p w14:paraId="506FB4F1"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r>
      <w:tr w:rsidR="00E924AC" w:rsidRPr="00E924AC" w14:paraId="50C60C42" w14:textId="77777777" w:rsidTr="00E924AC">
        <w:trPr>
          <w:trHeight w:val="20"/>
        </w:trPr>
        <w:tc>
          <w:tcPr>
            <w:tcW w:w="630" w:type="dxa"/>
          </w:tcPr>
          <w:p w14:paraId="2C95181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w:t>
            </w:r>
          </w:p>
        </w:tc>
        <w:tc>
          <w:tcPr>
            <w:tcW w:w="15312" w:type="dxa"/>
            <w:gridSpan w:val="11"/>
          </w:tcPr>
          <w:p w14:paraId="6EC9DA3B"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Подготовка и утверждение документации по планировке территории в соответствии с документами территориального планирования</w:t>
            </w:r>
          </w:p>
        </w:tc>
      </w:tr>
      <w:tr w:rsidR="00E924AC" w:rsidRPr="00E924AC" w14:paraId="4590DF4A" w14:textId="77777777" w:rsidTr="00E924AC">
        <w:trPr>
          <w:trHeight w:val="20"/>
        </w:trPr>
        <w:tc>
          <w:tcPr>
            <w:tcW w:w="630" w:type="dxa"/>
          </w:tcPr>
          <w:p w14:paraId="58D11F82"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w:t>
            </w:r>
            <w:r w:rsidRPr="00E924AC">
              <w:rPr>
                <w:sz w:val="10"/>
                <w:szCs w:val="14"/>
              </w:rPr>
              <w:t>1.</w:t>
            </w:r>
          </w:p>
        </w:tc>
        <w:tc>
          <w:tcPr>
            <w:tcW w:w="3046" w:type="dxa"/>
          </w:tcPr>
          <w:p w14:paraId="69B2AEC4"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Обеспечение подготовки проектов планировки территории (проектов межевания территории, градостроительных планов земельных участков)</w:t>
            </w:r>
          </w:p>
        </w:tc>
        <w:tc>
          <w:tcPr>
            <w:tcW w:w="0" w:type="auto"/>
          </w:tcPr>
          <w:p w14:paraId="06E78EAA"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отдел градостроительной деятельности и </w:t>
            </w:r>
            <w:proofErr w:type="spellStart"/>
            <w:r w:rsidRPr="00E924AC">
              <w:rPr>
                <w:sz w:val="10"/>
                <w:szCs w:val="14"/>
              </w:rPr>
              <w:t>бла-гоустройства</w:t>
            </w:r>
            <w:proofErr w:type="spellEnd"/>
            <w:r w:rsidRPr="00E924AC">
              <w:rPr>
                <w:sz w:val="10"/>
                <w:szCs w:val="14"/>
              </w:rPr>
              <w:t xml:space="preserve"> комитета по управлению муниципальным имуществом, градостроительной </w:t>
            </w:r>
            <w:proofErr w:type="gramStart"/>
            <w:r w:rsidRPr="00E924AC">
              <w:rPr>
                <w:sz w:val="10"/>
                <w:szCs w:val="14"/>
              </w:rPr>
              <w:t>деятельности  и</w:t>
            </w:r>
            <w:proofErr w:type="gramEnd"/>
            <w:r w:rsidRPr="00E924AC">
              <w:rPr>
                <w:sz w:val="10"/>
                <w:szCs w:val="14"/>
              </w:rPr>
              <w:t xml:space="preserve"> благоустройству Администрации Солецкого муниципального округа,</w:t>
            </w:r>
          </w:p>
          <w:p w14:paraId="7C58D41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организации (по согласованию</w:t>
            </w:r>
          </w:p>
        </w:tc>
        <w:tc>
          <w:tcPr>
            <w:tcW w:w="0" w:type="auto"/>
          </w:tcPr>
          <w:p w14:paraId="76CD695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2021-2026</w:t>
            </w:r>
          </w:p>
        </w:tc>
        <w:tc>
          <w:tcPr>
            <w:tcW w:w="0" w:type="auto"/>
          </w:tcPr>
          <w:p w14:paraId="41503475"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w:t>
            </w:r>
            <w:hyperlink w:anchor="P80" w:history="1">
              <w:r w:rsidRPr="00E924AC">
                <w:rPr>
                  <w:sz w:val="10"/>
                  <w:szCs w:val="14"/>
                </w:rPr>
                <w:t>2.1</w:t>
              </w:r>
            </w:hyperlink>
            <w:r w:rsidRPr="00E924AC">
              <w:rPr>
                <w:sz w:val="10"/>
                <w:szCs w:val="14"/>
              </w:rPr>
              <w:t>.</w:t>
            </w:r>
          </w:p>
        </w:tc>
        <w:tc>
          <w:tcPr>
            <w:tcW w:w="0" w:type="auto"/>
          </w:tcPr>
          <w:p w14:paraId="3CF9495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бюджет Солецкого муниципального округа</w:t>
            </w:r>
          </w:p>
        </w:tc>
        <w:tc>
          <w:tcPr>
            <w:tcW w:w="0" w:type="auto"/>
            <w:tcBorders>
              <w:right w:val="single" w:sz="4" w:space="0" w:color="000000"/>
            </w:tcBorders>
          </w:tcPr>
          <w:p w14:paraId="427F6A7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right w:val="single" w:sz="4" w:space="0" w:color="000000"/>
            </w:tcBorders>
          </w:tcPr>
          <w:p w14:paraId="2D244B9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150,00000</w:t>
            </w:r>
          </w:p>
        </w:tc>
        <w:tc>
          <w:tcPr>
            <w:tcW w:w="0" w:type="auto"/>
            <w:tcBorders>
              <w:left w:val="single" w:sz="4" w:space="0" w:color="000000"/>
              <w:right w:val="single" w:sz="4" w:space="0" w:color="000000"/>
            </w:tcBorders>
          </w:tcPr>
          <w:p w14:paraId="6474E36D"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234,90000</w:t>
            </w:r>
          </w:p>
        </w:tc>
        <w:tc>
          <w:tcPr>
            <w:tcW w:w="0" w:type="auto"/>
            <w:tcBorders>
              <w:left w:val="single" w:sz="4" w:space="0" w:color="000000"/>
              <w:right w:val="single" w:sz="4" w:space="0" w:color="000000"/>
            </w:tcBorders>
          </w:tcPr>
          <w:p w14:paraId="7345CB4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234,90000</w:t>
            </w:r>
          </w:p>
        </w:tc>
        <w:tc>
          <w:tcPr>
            <w:tcW w:w="0" w:type="auto"/>
            <w:tcBorders>
              <w:left w:val="single" w:sz="4" w:space="0" w:color="000000"/>
            </w:tcBorders>
          </w:tcPr>
          <w:p w14:paraId="579528BB"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234,90000</w:t>
            </w:r>
          </w:p>
        </w:tc>
        <w:tc>
          <w:tcPr>
            <w:tcW w:w="0" w:type="auto"/>
            <w:tcBorders>
              <w:left w:val="single" w:sz="4" w:space="0" w:color="000000"/>
            </w:tcBorders>
          </w:tcPr>
          <w:p w14:paraId="10486D2C"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235,00000</w:t>
            </w:r>
          </w:p>
        </w:tc>
      </w:tr>
      <w:tr w:rsidR="00E924AC" w:rsidRPr="00E924AC" w14:paraId="562E43EA" w14:textId="77777777" w:rsidTr="00E924AC">
        <w:trPr>
          <w:trHeight w:val="20"/>
        </w:trPr>
        <w:tc>
          <w:tcPr>
            <w:tcW w:w="630" w:type="dxa"/>
          </w:tcPr>
          <w:p w14:paraId="61D2FD7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3.</w:t>
            </w:r>
          </w:p>
        </w:tc>
        <w:tc>
          <w:tcPr>
            <w:tcW w:w="15312" w:type="dxa"/>
            <w:gridSpan w:val="11"/>
          </w:tcPr>
          <w:p w14:paraId="76528110" w14:textId="77777777" w:rsidR="00E924AC" w:rsidRPr="00E924AC" w:rsidRDefault="00E924AC" w:rsidP="00E924AC">
            <w:pPr>
              <w:widowControl w:val="0"/>
              <w:suppressAutoHyphens/>
              <w:autoSpaceDE w:val="0"/>
              <w:autoSpaceDN w:val="0"/>
              <w:adjustRightInd w:val="0"/>
              <w:rPr>
                <w:sz w:val="10"/>
                <w:szCs w:val="14"/>
              </w:rPr>
            </w:pPr>
            <w:r w:rsidRPr="00E924AC">
              <w:rPr>
                <w:sz w:val="10"/>
                <w:szCs w:val="14"/>
              </w:rPr>
              <w:t>Описание границ населённых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tc>
      </w:tr>
      <w:tr w:rsidR="00E924AC" w:rsidRPr="00E924AC" w14:paraId="4951F84F" w14:textId="77777777" w:rsidTr="00E924AC">
        <w:trPr>
          <w:trHeight w:val="20"/>
        </w:trPr>
        <w:tc>
          <w:tcPr>
            <w:tcW w:w="630" w:type="dxa"/>
          </w:tcPr>
          <w:p w14:paraId="47F040A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3.1.</w:t>
            </w:r>
          </w:p>
        </w:tc>
        <w:tc>
          <w:tcPr>
            <w:tcW w:w="3046" w:type="dxa"/>
          </w:tcPr>
          <w:p w14:paraId="66ECF592"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w:t>
            </w:r>
          </w:p>
        </w:tc>
        <w:tc>
          <w:tcPr>
            <w:tcW w:w="0" w:type="auto"/>
          </w:tcPr>
          <w:p w14:paraId="2B95D701"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 xml:space="preserve">отдел градостроительной деятельности и </w:t>
            </w:r>
            <w:proofErr w:type="spellStart"/>
            <w:r w:rsidRPr="00E924AC">
              <w:rPr>
                <w:sz w:val="10"/>
                <w:szCs w:val="14"/>
              </w:rPr>
              <w:t>бла-гоустройства</w:t>
            </w:r>
            <w:proofErr w:type="spellEnd"/>
            <w:r w:rsidRPr="00E924AC">
              <w:rPr>
                <w:sz w:val="10"/>
                <w:szCs w:val="14"/>
              </w:rPr>
              <w:t xml:space="preserve"> комитета по управлению муниципальным имуществом, градостроительной </w:t>
            </w:r>
            <w:proofErr w:type="gramStart"/>
            <w:r w:rsidRPr="00E924AC">
              <w:rPr>
                <w:sz w:val="10"/>
                <w:szCs w:val="14"/>
              </w:rPr>
              <w:t>деятельности  и</w:t>
            </w:r>
            <w:proofErr w:type="gramEnd"/>
            <w:r w:rsidRPr="00E924AC">
              <w:rPr>
                <w:sz w:val="10"/>
                <w:szCs w:val="14"/>
              </w:rPr>
              <w:t xml:space="preserve"> благоустройству Администрации Солецкого муниципального округа,</w:t>
            </w:r>
          </w:p>
          <w:p w14:paraId="2E66099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организации (по согласованию</w:t>
            </w:r>
          </w:p>
        </w:tc>
        <w:tc>
          <w:tcPr>
            <w:tcW w:w="0" w:type="auto"/>
          </w:tcPr>
          <w:p w14:paraId="1B8AE9F5"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2021-2026</w:t>
            </w:r>
          </w:p>
        </w:tc>
        <w:tc>
          <w:tcPr>
            <w:tcW w:w="0" w:type="auto"/>
          </w:tcPr>
          <w:p w14:paraId="3B3E1866"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w:t>
            </w:r>
            <w:hyperlink w:anchor="P73" w:history="1">
              <w:r w:rsidRPr="00E924AC">
                <w:rPr>
                  <w:sz w:val="10"/>
                  <w:szCs w:val="14"/>
                </w:rPr>
                <w:t>3.1.</w:t>
              </w:r>
            </w:hyperlink>
          </w:p>
        </w:tc>
        <w:tc>
          <w:tcPr>
            <w:tcW w:w="0" w:type="auto"/>
          </w:tcPr>
          <w:p w14:paraId="583AC3F7"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бюджет Солецкого муниципального округа</w:t>
            </w:r>
          </w:p>
        </w:tc>
        <w:tc>
          <w:tcPr>
            <w:tcW w:w="0" w:type="auto"/>
            <w:tcBorders>
              <w:right w:val="single" w:sz="4" w:space="0" w:color="000000"/>
            </w:tcBorders>
          </w:tcPr>
          <w:p w14:paraId="617CBC6F" w14:textId="77777777" w:rsidR="00E924AC" w:rsidRPr="00E924AC" w:rsidRDefault="00E924AC" w:rsidP="00E924AC">
            <w:pPr>
              <w:widowControl w:val="0"/>
              <w:suppressAutoHyphens/>
              <w:autoSpaceDE w:val="0"/>
              <w:autoSpaceDN w:val="0"/>
              <w:adjustRightInd w:val="0"/>
              <w:rPr>
                <w:sz w:val="10"/>
                <w:szCs w:val="14"/>
              </w:rPr>
            </w:pPr>
            <w:r w:rsidRPr="00E924AC">
              <w:rPr>
                <w:sz w:val="10"/>
                <w:szCs w:val="14"/>
              </w:rPr>
              <w:t xml:space="preserve">-        </w:t>
            </w:r>
          </w:p>
        </w:tc>
        <w:tc>
          <w:tcPr>
            <w:tcW w:w="0" w:type="auto"/>
            <w:tcBorders>
              <w:left w:val="single" w:sz="4" w:space="0" w:color="000000"/>
              <w:right w:val="single" w:sz="4" w:space="0" w:color="000000"/>
            </w:tcBorders>
          </w:tcPr>
          <w:p w14:paraId="0955E923"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450,00000</w:t>
            </w:r>
          </w:p>
          <w:p w14:paraId="3FDD8C07" w14:textId="77777777" w:rsidR="00E924AC" w:rsidRPr="00E924AC" w:rsidRDefault="00E924AC" w:rsidP="00E924AC">
            <w:pPr>
              <w:widowControl w:val="0"/>
              <w:suppressAutoHyphens/>
              <w:autoSpaceDE w:val="0"/>
              <w:autoSpaceDN w:val="0"/>
              <w:adjustRightInd w:val="0"/>
              <w:jc w:val="center"/>
              <w:rPr>
                <w:sz w:val="10"/>
                <w:szCs w:val="14"/>
              </w:rPr>
            </w:pPr>
          </w:p>
        </w:tc>
        <w:tc>
          <w:tcPr>
            <w:tcW w:w="0" w:type="auto"/>
            <w:tcBorders>
              <w:left w:val="single" w:sz="4" w:space="0" w:color="000000"/>
              <w:right w:val="single" w:sz="4" w:space="0" w:color="000000"/>
            </w:tcBorders>
          </w:tcPr>
          <w:p w14:paraId="3151B7B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150,00000</w:t>
            </w:r>
          </w:p>
        </w:tc>
        <w:tc>
          <w:tcPr>
            <w:tcW w:w="0" w:type="auto"/>
            <w:tcBorders>
              <w:left w:val="single" w:sz="4" w:space="0" w:color="000000"/>
              <w:right w:val="single" w:sz="4" w:space="0" w:color="000000"/>
            </w:tcBorders>
          </w:tcPr>
          <w:p w14:paraId="2702CDA4"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tcBorders>
          </w:tcPr>
          <w:p w14:paraId="3197C95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c>
          <w:tcPr>
            <w:tcW w:w="0" w:type="auto"/>
            <w:tcBorders>
              <w:left w:val="single" w:sz="4" w:space="0" w:color="000000"/>
            </w:tcBorders>
          </w:tcPr>
          <w:p w14:paraId="27141AB9"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w:t>
            </w:r>
          </w:p>
        </w:tc>
      </w:tr>
      <w:tr w:rsidR="00E924AC" w:rsidRPr="00E924AC" w14:paraId="36C1819D" w14:textId="77777777" w:rsidTr="00E924AC">
        <w:trPr>
          <w:trHeight w:val="20"/>
        </w:trPr>
        <w:tc>
          <w:tcPr>
            <w:tcW w:w="630" w:type="dxa"/>
          </w:tcPr>
          <w:p w14:paraId="68AFC504"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4</w:t>
            </w:r>
          </w:p>
        </w:tc>
        <w:tc>
          <w:tcPr>
            <w:tcW w:w="3046" w:type="dxa"/>
          </w:tcPr>
          <w:p w14:paraId="3A260DE2" w14:textId="77777777" w:rsidR="00E924AC" w:rsidRPr="00E924AC" w:rsidRDefault="00E924AC" w:rsidP="00E924AC">
            <w:pPr>
              <w:widowControl w:val="0"/>
              <w:suppressAutoHyphens/>
              <w:autoSpaceDE w:val="0"/>
              <w:autoSpaceDN w:val="0"/>
              <w:adjustRightInd w:val="0"/>
              <w:jc w:val="both"/>
              <w:rPr>
                <w:sz w:val="10"/>
                <w:szCs w:val="14"/>
              </w:rPr>
            </w:pPr>
            <w:r w:rsidRPr="00E924AC">
              <w:rPr>
                <w:sz w:val="10"/>
                <w:szCs w:val="14"/>
              </w:rPr>
              <w:t>Итого по программе:</w:t>
            </w:r>
          </w:p>
        </w:tc>
        <w:tc>
          <w:tcPr>
            <w:tcW w:w="0" w:type="auto"/>
          </w:tcPr>
          <w:p w14:paraId="60EF725D" w14:textId="77777777" w:rsidR="00E924AC" w:rsidRPr="00E924AC" w:rsidRDefault="00E924AC" w:rsidP="00E924AC">
            <w:pPr>
              <w:widowControl w:val="0"/>
              <w:suppressAutoHyphens/>
              <w:autoSpaceDE w:val="0"/>
              <w:autoSpaceDN w:val="0"/>
              <w:adjustRightInd w:val="0"/>
              <w:jc w:val="center"/>
              <w:rPr>
                <w:sz w:val="10"/>
                <w:szCs w:val="14"/>
              </w:rPr>
            </w:pPr>
          </w:p>
        </w:tc>
        <w:tc>
          <w:tcPr>
            <w:tcW w:w="0" w:type="auto"/>
          </w:tcPr>
          <w:p w14:paraId="5D033CC4" w14:textId="77777777" w:rsidR="00E924AC" w:rsidRPr="00E924AC" w:rsidRDefault="00E924AC" w:rsidP="00E924AC">
            <w:pPr>
              <w:widowControl w:val="0"/>
              <w:suppressAutoHyphens/>
              <w:autoSpaceDE w:val="0"/>
              <w:autoSpaceDN w:val="0"/>
              <w:adjustRightInd w:val="0"/>
              <w:jc w:val="center"/>
              <w:rPr>
                <w:sz w:val="10"/>
                <w:szCs w:val="14"/>
              </w:rPr>
            </w:pPr>
          </w:p>
        </w:tc>
        <w:tc>
          <w:tcPr>
            <w:tcW w:w="0" w:type="auto"/>
          </w:tcPr>
          <w:p w14:paraId="603F0304" w14:textId="77777777" w:rsidR="00E924AC" w:rsidRPr="00E924AC" w:rsidRDefault="00E924AC" w:rsidP="00E924AC">
            <w:pPr>
              <w:widowControl w:val="0"/>
              <w:suppressAutoHyphens/>
              <w:autoSpaceDE w:val="0"/>
              <w:autoSpaceDN w:val="0"/>
              <w:adjustRightInd w:val="0"/>
              <w:jc w:val="center"/>
              <w:rPr>
                <w:sz w:val="10"/>
                <w:szCs w:val="14"/>
              </w:rPr>
            </w:pPr>
          </w:p>
        </w:tc>
        <w:tc>
          <w:tcPr>
            <w:tcW w:w="0" w:type="auto"/>
          </w:tcPr>
          <w:p w14:paraId="6C63AC28"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всего:</w:t>
            </w:r>
          </w:p>
        </w:tc>
        <w:tc>
          <w:tcPr>
            <w:tcW w:w="0" w:type="auto"/>
            <w:tcBorders>
              <w:right w:val="single" w:sz="4" w:space="0" w:color="000000"/>
            </w:tcBorders>
          </w:tcPr>
          <w:p w14:paraId="46D07676" w14:textId="77777777" w:rsidR="00E924AC" w:rsidRPr="00E924AC" w:rsidRDefault="00E924AC" w:rsidP="00E924AC">
            <w:pPr>
              <w:widowControl w:val="0"/>
              <w:suppressAutoHyphens/>
              <w:autoSpaceDE w:val="0"/>
              <w:autoSpaceDN w:val="0"/>
              <w:adjustRightInd w:val="0"/>
              <w:rPr>
                <w:sz w:val="10"/>
                <w:szCs w:val="14"/>
              </w:rPr>
            </w:pPr>
            <w:r w:rsidRPr="00E924AC">
              <w:rPr>
                <w:sz w:val="10"/>
                <w:szCs w:val="14"/>
              </w:rPr>
              <w:t>-</w:t>
            </w:r>
          </w:p>
        </w:tc>
        <w:tc>
          <w:tcPr>
            <w:tcW w:w="0" w:type="auto"/>
            <w:tcBorders>
              <w:left w:val="single" w:sz="4" w:space="0" w:color="000000"/>
              <w:right w:val="single" w:sz="4" w:space="0" w:color="000000"/>
            </w:tcBorders>
          </w:tcPr>
          <w:p w14:paraId="465D777D" w14:textId="77777777" w:rsidR="00E924AC" w:rsidRPr="00E924AC" w:rsidRDefault="00E924AC" w:rsidP="00E924AC">
            <w:pPr>
              <w:widowControl w:val="0"/>
              <w:suppressAutoHyphens/>
              <w:autoSpaceDE w:val="0"/>
              <w:autoSpaceDN w:val="0"/>
              <w:adjustRightInd w:val="0"/>
              <w:rPr>
                <w:sz w:val="10"/>
                <w:szCs w:val="14"/>
              </w:rPr>
            </w:pPr>
            <w:r w:rsidRPr="00E924AC">
              <w:rPr>
                <w:sz w:val="10"/>
                <w:szCs w:val="14"/>
              </w:rPr>
              <w:t>2248,00000</w:t>
            </w:r>
          </w:p>
        </w:tc>
        <w:tc>
          <w:tcPr>
            <w:tcW w:w="0" w:type="auto"/>
            <w:tcBorders>
              <w:left w:val="single" w:sz="4" w:space="0" w:color="000000"/>
              <w:right w:val="single" w:sz="4" w:space="0" w:color="000000"/>
            </w:tcBorders>
          </w:tcPr>
          <w:p w14:paraId="0ABDE276" w14:textId="77777777" w:rsidR="00E924AC" w:rsidRPr="00E924AC" w:rsidRDefault="00E924AC" w:rsidP="00E924AC">
            <w:pPr>
              <w:widowControl w:val="0"/>
              <w:suppressAutoHyphens/>
              <w:autoSpaceDE w:val="0"/>
              <w:autoSpaceDN w:val="0"/>
              <w:adjustRightInd w:val="0"/>
              <w:rPr>
                <w:sz w:val="10"/>
                <w:szCs w:val="14"/>
              </w:rPr>
            </w:pPr>
            <w:r w:rsidRPr="00E924AC">
              <w:rPr>
                <w:sz w:val="10"/>
                <w:szCs w:val="14"/>
              </w:rPr>
              <w:t>1068,65000</w:t>
            </w:r>
          </w:p>
        </w:tc>
        <w:tc>
          <w:tcPr>
            <w:tcW w:w="0" w:type="auto"/>
            <w:tcBorders>
              <w:left w:val="single" w:sz="4" w:space="0" w:color="000000"/>
              <w:right w:val="single" w:sz="4" w:space="0" w:color="000000"/>
            </w:tcBorders>
          </w:tcPr>
          <w:p w14:paraId="31A5797F"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234,90000</w:t>
            </w:r>
          </w:p>
        </w:tc>
        <w:tc>
          <w:tcPr>
            <w:tcW w:w="0" w:type="auto"/>
            <w:tcBorders>
              <w:left w:val="single" w:sz="4" w:space="0" w:color="000000"/>
            </w:tcBorders>
          </w:tcPr>
          <w:p w14:paraId="3432D28E"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918,65000</w:t>
            </w:r>
          </w:p>
        </w:tc>
        <w:tc>
          <w:tcPr>
            <w:tcW w:w="0" w:type="auto"/>
            <w:tcBorders>
              <w:left w:val="single" w:sz="4" w:space="0" w:color="000000"/>
            </w:tcBorders>
          </w:tcPr>
          <w:p w14:paraId="1CC46E20" w14:textId="77777777" w:rsidR="00E924AC" w:rsidRPr="00E924AC" w:rsidRDefault="00E924AC" w:rsidP="00E924AC">
            <w:pPr>
              <w:widowControl w:val="0"/>
              <w:suppressAutoHyphens/>
              <w:autoSpaceDE w:val="0"/>
              <w:autoSpaceDN w:val="0"/>
              <w:adjustRightInd w:val="0"/>
              <w:jc w:val="center"/>
              <w:rPr>
                <w:sz w:val="10"/>
                <w:szCs w:val="14"/>
              </w:rPr>
            </w:pPr>
            <w:r w:rsidRPr="00E924AC">
              <w:rPr>
                <w:sz w:val="10"/>
                <w:szCs w:val="14"/>
              </w:rPr>
              <w:t>235,00000</w:t>
            </w:r>
          </w:p>
        </w:tc>
      </w:tr>
    </w:tbl>
    <w:p w14:paraId="38964285" w14:textId="77777777" w:rsidR="00E924AC" w:rsidRPr="00E924AC" w:rsidRDefault="00E924AC" w:rsidP="00E924AC">
      <w:pPr>
        <w:suppressAutoHyphens/>
        <w:autoSpaceDE w:val="0"/>
        <w:autoSpaceDN w:val="0"/>
        <w:adjustRightInd w:val="0"/>
        <w:jc w:val="both"/>
        <w:rPr>
          <w:sz w:val="14"/>
          <w:szCs w:val="14"/>
        </w:rPr>
      </w:pPr>
    </w:p>
    <w:p w14:paraId="7782C407" w14:textId="77777777" w:rsidR="00E924AC" w:rsidRPr="00E924AC" w:rsidRDefault="00E924AC" w:rsidP="00E924AC">
      <w:pPr>
        <w:suppressAutoHyphens/>
        <w:ind w:firstLine="284"/>
        <w:jc w:val="both"/>
        <w:rPr>
          <w:sz w:val="14"/>
          <w:szCs w:val="14"/>
        </w:rPr>
      </w:pPr>
      <w:r w:rsidRPr="00E924AC">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6EA726F8" w14:textId="77777777" w:rsidR="00E924AC" w:rsidRPr="00E924AC" w:rsidRDefault="00E924AC" w:rsidP="00E924AC">
      <w:pPr>
        <w:suppressAutoHyphens/>
        <w:rPr>
          <w:sz w:val="14"/>
          <w:szCs w:val="14"/>
          <w:lang w:eastAsia="zh-CN"/>
        </w:rPr>
      </w:pPr>
    </w:p>
    <w:p w14:paraId="0CD8FB66" w14:textId="77777777" w:rsidR="00E924AC" w:rsidRPr="00E924AC" w:rsidRDefault="00E924AC" w:rsidP="00E924AC">
      <w:pPr>
        <w:suppressAutoHyphens/>
        <w:jc w:val="both"/>
        <w:outlineLvl w:val="0"/>
        <w:rPr>
          <w:b/>
          <w:sz w:val="14"/>
          <w:szCs w:val="14"/>
        </w:rPr>
      </w:pPr>
    </w:p>
    <w:p w14:paraId="7B313B56" w14:textId="77777777" w:rsidR="00E924AC" w:rsidRPr="00E924AC" w:rsidRDefault="00E924AC" w:rsidP="00E924AC">
      <w:pPr>
        <w:suppressAutoHyphens/>
        <w:jc w:val="both"/>
        <w:outlineLvl w:val="0"/>
        <w:rPr>
          <w:b/>
          <w:sz w:val="14"/>
          <w:szCs w:val="14"/>
          <w:lang w:eastAsia="x-none"/>
        </w:rPr>
      </w:pPr>
      <w:r w:rsidRPr="00E924AC">
        <w:rPr>
          <w:b/>
          <w:sz w:val="14"/>
          <w:szCs w:val="14"/>
          <w:lang w:eastAsia="x-none"/>
        </w:rPr>
        <w:t>Заместитель Главы администрации    М.В. Тимофеев</w:t>
      </w:r>
    </w:p>
    <w:p w14:paraId="2ABE56CB" w14:textId="77777777" w:rsidR="00E924AC" w:rsidRPr="00E924AC" w:rsidRDefault="00E924AC" w:rsidP="00E924AC">
      <w:pPr>
        <w:suppressAutoHyphens/>
        <w:jc w:val="both"/>
        <w:outlineLvl w:val="0"/>
        <w:rPr>
          <w:b/>
          <w:sz w:val="14"/>
          <w:szCs w:val="14"/>
          <w:lang w:eastAsia="x-none"/>
        </w:rPr>
      </w:pPr>
    </w:p>
    <w:p w14:paraId="557E1E85" w14:textId="3699E7D6" w:rsidR="00E924AC" w:rsidRPr="00E924AC" w:rsidRDefault="00E924AC" w:rsidP="00E924AC"/>
    <w:p w14:paraId="48ECE156" w14:textId="77777777" w:rsidR="00E924AC" w:rsidRPr="00E924AC" w:rsidRDefault="00E924AC" w:rsidP="00E924AC">
      <w:pPr>
        <w:jc w:val="center"/>
        <w:rPr>
          <w:b/>
          <w:sz w:val="14"/>
          <w:szCs w:val="14"/>
        </w:rPr>
      </w:pPr>
      <w:r w:rsidRPr="00E924AC">
        <w:rPr>
          <w:b/>
          <w:sz w:val="14"/>
          <w:szCs w:val="14"/>
        </w:rPr>
        <w:t>ПОСТАНОВЛЕНИЕ</w:t>
      </w:r>
    </w:p>
    <w:p w14:paraId="428D8BC4" w14:textId="77777777" w:rsidR="00E924AC" w:rsidRPr="00E924AC" w:rsidRDefault="00E924AC" w:rsidP="00E924AC">
      <w:pPr>
        <w:jc w:val="center"/>
        <w:rPr>
          <w:sz w:val="14"/>
          <w:szCs w:val="14"/>
        </w:rPr>
      </w:pPr>
      <w:r w:rsidRPr="00E924AC">
        <w:rPr>
          <w:sz w:val="14"/>
          <w:szCs w:val="14"/>
        </w:rPr>
        <w:t>Администрации Солецкого муниципального округа</w:t>
      </w:r>
    </w:p>
    <w:p w14:paraId="4B37AAC8" w14:textId="77777777" w:rsidR="00E924AC" w:rsidRPr="00E924AC" w:rsidRDefault="00E924AC" w:rsidP="00E924AC">
      <w:pPr>
        <w:jc w:val="center"/>
        <w:rPr>
          <w:sz w:val="14"/>
          <w:szCs w:val="14"/>
        </w:rPr>
      </w:pPr>
    </w:p>
    <w:p w14:paraId="319F868F" w14:textId="0C2DE592" w:rsidR="00E924AC" w:rsidRPr="00E924AC" w:rsidRDefault="00E924AC" w:rsidP="00E924AC">
      <w:pPr>
        <w:jc w:val="center"/>
        <w:rPr>
          <w:sz w:val="14"/>
          <w:szCs w:val="14"/>
        </w:rPr>
      </w:pPr>
      <w:r w:rsidRPr="00E924AC">
        <w:rPr>
          <w:sz w:val="14"/>
          <w:szCs w:val="14"/>
        </w:rPr>
        <w:t>от 06.06.2022 № 991</w:t>
      </w:r>
    </w:p>
    <w:p w14:paraId="4FF9F5DD" w14:textId="7925CCEC" w:rsidR="00E924AC" w:rsidRPr="00E924AC" w:rsidRDefault="00E924AC" w:rsidP="00E924AC">
      <w:pPr>
        <w:jc w:val="center"/>
        <w:rPr>
          <w:sz w:val="14"/>
          <w:szCs w:val="14"/>
        </w:rPr>
      </w:pPr>
      <w:r w:rsidRPr="00E924AC">
        <w:rPr>
          <w:sz w:val="14"/>
          <w:szCs w:val="14"/>
        </w:rPr>
        <w:t>г. Сольцы</w:t>
      </w:r>
    </w:p>
    <w:p w14:paraId="05C09029" w14:textId="77777777" w:rsidR="00E924AC" w:rsidRPr="00E924AC" w:rsidRDefault="00E924AC" w:rsidP="00E924AC">
      <w:pPr>
        <w:suppressAutoHyphens/>
        <w:jc w:val="both"/>
        <w:outlineLvl w:val="0"/>
        <w:rPr>
          <w:sz w:val="14"/>
          <w:szCs w:val="14"/>
        </w:rPr>
      </w:pPr>
    </w:p>
    <w:p w14:paraId="47672B24" w14:textId="77777777" w:rsidR="00E924AC" w:rsidRPr="00E924AC" w:rsidRDefault="00E924AC" w:rsidP="00E924AC">
      <w:pPr>
        <w:autoSpaceDE w:val="0"/>
        <w:autoSpaceDN w:val="0"/>
        <w:adjustRightInd w:val="0"/>
        <w:jc w:val="center"/>
        <w:rPr>
          <w:b/>
          <w:sz w:val="14"/>
          <w:szCs w:val="14"/>
        </w:rPr>
      </w:pPr>
      <w:r w:rsidRPr="00E924AC">
        <w:rPr>
          <w:b/>
          <w:sz w:val="14"/>
          <w:szCs w:val="14"/>
        </w:rPr>
        <w:t xml:space="preserve">О внесении изменений в Номенклатуру и объем резерва материальных ресурсов для ликвидации чрезвычайных ситуаций </w:t>
      </w:r>
    </w:p>
    <w:p w14:paraId="5BEEF166" w14:textId="77777777" w:rsidR="00E924AC" w:rsidRPr="00E924AC" w:rsidRDefault="00E924AC" w:rsidP="00E924AC">
      <w:pPr>
        <w:autoSpaceDE w:val="0"/>
        <w:autoSpaceDN w:val="0"/>
        <w:adjustRightInd w:val="0"/>
        <w:jc w:val="center"/>
        <w:rPr>
          <w:b/>
          <w:bCs/>
          <w:sz w:val="14"/>
          <w:szCs w:val="14"/>
        </w:rPr>
      </w:pPr>
      <w:r w:rsidRPr="00E924AC">
        <w:rPr>
          <w:b/>
          <w:sz w:val="14"/>
          <w:szCs w:val="14"/>
        </w:rPr>
        <w:t>Администрации муниципального округа</w:t>
      </w:r>
    </w:p>
    <w:p w14:paraId="78AFB06A" w14:textId="77777777" w:rsidR="00E924AC" w:rsidRPr="00E924AC" w:rsidRDefault="00E924AC" w:rsidP="00E924AC">
      <w:pPr>
        <w:autoSpaceDE w:val="0"/>
        <w:autoSpaceDN w:val="0"/>
        <w:adjustRightInd w:val="0"/>
        <w:jc w:val="both"/>
        <w:rPr>
          <w:sz w:val="14"/>
          <w:szCs w:val="14"/>
        </w:rPr>
      </w:pPr>
    </w:p>
    <w:p w14:paraId="070FD4F6" w14:textId="77777777" w:rsidR="00E924AC" w:rsidRPr="00E924AC" w:rsidRDefault="00E924AC" w:rsidP="00E924AC">
      <w:pPr>
        <w:autoSpaceDE w:val="0"/>
        <w:autoSpaceDN w:val="0"/>
        <w:adjustRightInd w:val="0"/>
        <w:ind w:firstLine="284"/>
        <w:jc w:val="both"/>
        <w:rPr>
          <w:sz w:val="14"/>
          <w:szCs w:val="14"/>
        </w:rPr>
      </w:pPr>
      <w:r w:rsidRPr="00E924AC">
        <w:rPr>
          <w:sz w:val="14"/>
          <w:szCs w:val="14"/>
        </w:rPr>
        <w:t xml:space="preserve">В соответствии с федеральными законами от 24 декабря 1994 года №68-ФЗ «О защите населения и территорий от чрезвычайных ситуаций природного и техногенного характера», от 06 октября 2003 года №131-ФЗ «Об общих принципах организации местного самоуправления в Российской Федерации», методическими рекомендациями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утверждёнными Министерством Российской Федерации по делам гражданской обороны, чрезвычайным ситуациям и ликвидации последствий </w:t>
      </w:r>
      <w:r w:rsidRPr="00E924AC">
        <w:rPr>
          <w:sz w:val="14"/>
          <w:szCs w:val="14"/>
        </w:rPr>
        <w:lastRenderedPageBreak/>
        <w:t xml:space="preserve">стихийных бедствий от 19 марта 2021 года № 2-4-71-5-11, Администрация Солецкого муниципального округа </w:t>
      </w:r>
      <w:r w:rsidRPr="00E924AC">
        <w:rPr>
          <w:b/>
          <w:sz w:val="14"/>
          <w:szCs w:val="14"/>
        </w:rPr>
        <w:t>ПОСТАНОВЛЯЕТ:</w:t>
      </w:r>
    </w:p>
    <w:p w14:paraId="05699DFD" w14:textId="77777777" w:rsidR="00E924AC" w:rsidRPr="00E924AC" w:rsidRDefault="00E924AC" w:rsidP="00E924AC">
      <w:pPr>
        <w:autoSpaceDE w:val="0"/>
        <w:autoSpaceDN w:val="0"/>
        <w:adjustRightInd w:val="0"/>
        <w:ind w:firstLine="284"/>
        <w:jc w:val="both"/>
        <w:rPr>
          <w:sz w:val="14"/>
          <w:szCs w:val="14"/>
        </w:rPr>
      </w:pPr>
      <w:r w:rsidRPr="00E924AC">
        <w:rPr>
          <w:sz w:val="14"/>
          <w:szCs w:val="14"/>
        </w:rPr>
        <w:t>1. Внести изменения в Номенклатуру и объем резерва материальных ресурсов для ликвидации чрезвычайных ситуаций Администрации муниципального округа, утвержденную постановлением Администрации муниципального округа от 07.10.2021 №1443 (в редакции постановления от 20.04.2022 № 724):</w:t>
      </w:r>
    </w:p>
    <w:p w14:paraId="3FDEA45D" w14:textId="77777777" w:rsidR="00E924AC" w:rsidRPr="00E924AC" w:rsidRDefault="00E924AC" w:rsidP="00E924AC">
      <w:pPr>
        <w:autoSpaceDE w:val="0"/>
        <w:autoSpaceDN w:val="0"/>
        <w:adjustRightInd w:val="0"/>
        <w:ind w:firstLine="284"/>
        <w:jc w:val="both"/>
        <w:rPr>
          <w:sz w:val="14"/>
          <w:szCs w:val="14"/>
        </w:rPr>
      </w:pPr>
      <w:r w:rsidRPr="00E924AC">
        <w:rPr>
          <w:sz w:val="14"/>
          <w:szCs w:val="14"/>
        </w:rPr>
        <w:t>1.2.  Исключить раздел «Средства радиационной и химической разведки»;</w:t>
      </w:r>
    </w:p>
    <w:p w14:paraId="5B545921" w14:textId="77777777" w:rsidR="00E924AC" w:rsidRPr="00E924AC" w:rsidRDefault="00E924AC" w:rsidP="00E924AC">
      <w:pPr>
        <w:autoSpaceDE w:val="0"/>
        <w:autoSpaceDN w:val="0"/>
        <w:adjustRightInd w:val="0"/>
        <w:ind w:firstLine="284"/>
        <w:jc w:val="both"/>
        <w:rPr>
          <w:sz w:val="14"/>
          <w:szCs w:val="14"/>
        </w:rPr>
      </w:pPr>
      <w:r w:rsidRPr="00E924AC">
        <w:rPr>
          <w:sz w:val="14"/>
          <w:szCs w:val="14"/>
        </w:rPr>
        <w:t>1.3. Изложить раздел «Средства пожаротушения» в новой редакции:</w:t>
      </w:r>
    </w:p>
    <w:p w14:paraId="4DEC1C8E" w14:textId="77777777" w:rsidR="00E924AC" w:rsidRPr="00E924AC" w:rsidRDefault="00E924AC" w:rsidP="00E924AC">
      <w:pPr>
        <w:autoSpaceDE w:val="0"/>
        <w:autoSpaceDN w:val="0"/>
        <w:adjustRightInd w:val="0"/>
        <w:jc w:val="both"/>
        <w:rPr>
          <w:sz w:val="14"/>
          <w:szCs w:val="14"/>
        </w:rPr>
      </w:pPr>
      <w:r w:rsidRPr="00E924AC">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2655"/>
        <w:gridCol w:w="1326"/>
        <w:gridCol w:w="749"/>
      </w:tblGrid>
      <w:tr w:rsidR="00E924AC" w:rsidRPr="00E924AC" w14:paraId="473F1A75"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105E0E" w14:textId="77777777" w:rsidR="00E924AC" w:rsidRPr="00E924AC" w:rsidRDefault="00E924AC" w:rsidP="00E924AC">
            <w:pPr>
              <w:autoSpaceDE w:val="0"/>
              <w:autoSpaceDN w:val="0"/>
              <w:adjustRightInd w:val="0"/>
              <w:jc w:val="center"/>
              <w:rPr>
                <w:sz w:val="10"/>
                <w:szCs w:val="14"/>
              </w:rPr>
            </w:pPr>
          </w:p>
          <w:p w14:paraId="6CF5438F" w14:textId="77777777" w:rsidR="00E924AC" w:rsidRPr="00E924AC" w:rsidRDefault="00E924AC" w:rsidP="00E924AC">
            <w:pPr>
              <w:autoSpaceDE w:val="0"/>
              <w:autoSpaceDN w:val="0"/>
              <w:adjustRightInd w:val="0"/>
              <w:jc w:val="center"/>
              <w:rPr>
                <w:sz w:val="10"/>
                <w:szCs w:val="14"/>
              </w:rPr>
            </w:pPr>
            <w:r w:rsidRPr="00E924AC">
              <w:rPr>
                <w:sz w:val="10"/>
                <w:szCs w:val="14"/>
              </w:rPr>
              <w:t>№</w:t>
            </w:r>
          </w:p>
          <w:p w14:paraId="182DA430" w14:textId="77777777" w:rsidR="00E924AC" w:rsidRPr="00E924AC" w:rsidRDefault="00E924AC" w:rsidP="00E924AC">
            <w:pPr>
              <w:autoSpaceDE w:val="0"/>
              <w:autoSpaceDN w:val="0"/>
              <w:adjustRightInd w:val="0"/>
              <w:jc w:val="center"/>
              <w:rPr>
                <w:sz w:val="10"/>
                <w:szCs w:val="14"/>
              </w:rPr>
            </w:pPr>
            <w:r w:rsidRPr="00E924AC">
              <w:rPr>
                <w:sz w:val="10"/>
                <w:szCs w:val="14"/>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0073D2" w14:textId="77777777" w:rsidR="00E924AC" w:rsidRPr="00E924AC" w:rsidRDefault="00E924AC" w:rsidP="00E924AC">
            <w:pPr>
              <w:autoSpaceDE w:val="0"/>
              <w:autoSpaceDN w:val="0"/>
              <w:adjustRightInd w:val="0"/>
              <w:jc w:val="center"/>
              <w:rPr>
                <w:sz w:val="10"/>
                <w:szCs w:val="14"/>
              </w:rPr>
            </w:pPr>
            <w:r w:rsidRPr="00E924AC">
              <w:rPr>
                <w:sz w:val="10"/>
                <w:szCs w:val="14"/>
              </w:rPr>
              <w:t>Наименование материальных средств</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E680379" w14:textId="77777777" w:rsidR="00E924AC" w:rsidRPr="00E924AC" w:rsidRDefault="00E924AC" w:rsidP="00E924AC">
            <w:pPr>
              <w:autoSpaceDE w:val="0"/>
              <w:autoSpaceDN w:val="0"/>
              <w:adjustRightInd w:val="0"/>
              <w:jc w:val="center"/>
              <w:rPr>
                <w:sz w:val="10"/>
                <w:szCs w:val="14"/>
              </w:rPr>
            </w:pPr>
            <w:r w:rsidRPr="00E924AC">
              <w:rPr>
                <w:sz w:val="10"/>
                <w:szCs w:val="14"/>
              </w:rPr>
              <w:t>Единица измерения</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75A1E0A" w14:textId="77777777" w:rsidR="00E924AC" w:rsidRPr="00E924AC" w:rsidRDefault="00E924AC" w:rsidP="00E924AC">
            <w:pPr>
              <w:autoSpaceDE w:val="0"/>
              <w:autoSpaceDN w:val="0"/>
              <w:adjustRightInd w:val="0"/>
              <w:jc w:val="center"/>
              <w:rPr>
                <w:sz w:val="10"/>
                <w:szCs w:val="14"/>
              </w:rPr>
            </w:pPr>
            <w:r w:rsidRPr="00E924AC">
              <w:rPr>
                <w:sz w:val="10"/>
                <w:szCs w:val="14"/>
              </w:rPr>
              <w:t>Количество</w:t>
            </w:r>
          </w:p>
        </w:tc>
      </w:tr>
      <w:tr w:rsidR="00E924AC" w:rsidRPr="00E924AC" w14:paraId="64C061E3" w14:textId="77777777" w:rsidTr="000B5E7C">
        <w:tc>
          <w:tcPr>
            <w:tcW w:w="8642" w:type="dxa"/>
            <w:gridSpan w:val="4"/>
            <w:tcBorders>
              <w:top w:val="single" w:sz="4" w:space="0" w:color="auto"/>
              <w:left w:val="single" w:sz="4" w:space="0" w:color="auto"/>
              <w:bottom w:val="single" w:sz="4" w:space="0" w:color="auto"/>
              <w:right w:val="single" w:sz="4" w:space="0" w:color="auto"/>
            </w:tcBorders>
            <w:shd w:val="clear" w:color="auto" w:fill="auto"/>
          </w:tcPr>
          <w:p w14:paraId="5AE6D684" w14:textId="77777777" w:rsidR="00E924AC" w:rsidRPr="00E924AC" w:rsidRDefault="00E924AC" w:rsidP="00E924AC">
            <w:pPr>
              <w:jc w:val="center"/>
              <w:rPr>
                <w:b/>
                <w:color w:val="000000"/>
                <w:sz w:val="10"/>
                <w:szCs w:val="14"/>
              </w:rPr>
            </w:pPr>
            <w:r w:rsidRPr="00E924AC">
              <w:rPr>
                <w:b/>
                <w:color w:val="000000"/>
                <w:sz w:val="10"/>
                <w:szCs w:val="14"/>
              </w:rPr>
              <w:t>Средства пожаротушения</w:t>
            </w:r>
          </w:p>
        </w:tc>
      </w:tr>
      <w:tr w:rsidR="00E924AC" w:rsidRPr="00E924AC" w14:paraId="7BF70964"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43783CCC" w14:textId="77777777" w:rsidR="00E924AC" w:rsidRPr="00E924AC" w:rsidRDefault="00E924AC" w:rsidP="00E924AC">
            <w:pPr>
              <w:jc w:val="center"/>
              <w:rPr>
                <w:color w:val="000000"/>
                <w:sz w:val="10"/>
                <w:szCs w:val="14"/>
              </w:rPr>
            </w:pPr>
            <w:r w:rsidRPr="00E924AC">
              <w:rPr>
                <w:color w:val="000000"/>
                <w:sz w:val="10"/>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6C13732"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Прицеп автомобильный МЗСА 817704.012</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D6F783D"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864BEC2"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609CE595"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4F303744" w14:textId="77777777" w:rsidR="00E924AC" w:rsidRPr="00E924AC" w:rsidRDefault="00E924AC" w:rsidP="00E924AC">
            <w:pPr>
              <w:jc w:val="center"/>
              <w:rPr>
                <w:color w:val="000000"/>
                <w:sz w:val="10"/>
                <w:szCs w:val="14"/>
              </w:rPr>
            </w:pPr>
            <w:r w:rsidRPr="00E924AC">
              <w:rPr>
                <w:color w:val="000000"/>
                <w:sz w:val="10"/>
                <w:szCs w:val="1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C501F3"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 xml:space="preserve">Мотопомпа переносная </w:t>
            </w:r>
            <w:proofErr w:type="spellStart"/>
            <w:r w:rsidRPr="00E924AC">
              <w:rPr>
                <w:bCs/>
                <w:color w:val="000000"/>
                <w:sz w:val="10"/>
                <w:szCs w:val="14"/>
                <w:shd w:val="clear" w:color="auto" w:fill="FFFFFF"/>
                <w:lang w:val="en-US" w:bidi="en-US"/>
              </w:rPr>
              <w:t>Daishin</w:t>
            </w:r>
            <w:proofErr w:type="spellEnd"/>
            <w:r w:rsidRPr="00E924AC">
              <w:rPr>
                <w:bCs/>
                <w:color w:val="000000"/>
                <w:sz w:val="10"/>
                <w:szCs w:val="14"/>
                <w:shd w:val="clear" w:color="auto" w:fill="FFFFFF"/>
                <w:lang w:bidi="en-US"/>
              </w:rPr>
              <w:t xml:space="preserve"> </w:t>
            </w:r>
            <w:r w:rsidRPr="00E924AC">
              <w:rPr>
                <w:bCs/>
                <w:color w:val="000000"/>
                <w:sz w:val="10"/>
                <w:szCs w:val="14"/>
                <w:shd w:val="clear" w:color="auto" w:fill="FFFFFF"/>
                <w:lang w:val="en-US" w:bidi="en-US"/>
              </w:rPr>
              <w:t>SCR</w:t>
            </w:r>
            <w:r w:rsidRPr="00E924AC">
              <w:rPr>
                <w:bCs/>
                <w:color w:val="000000"/>
                <w:sz w:val="10"/>
                <w:szCs w:val="14"/>
                <w:shd w:val="clear" w:color="auto" w:fill="FFFFFF"/>
                <w:lang w:bidi="en-US"/>
              </w:rPr>
              <w:t>-80</w:t>
            </w:r>
            <w:r w:rsidRPr="00E924AC">
              <w:rPr>
                <w:bCs/>
                <w:color w:val="000000"/>
                <w:sz w:val="10"/>
                <w:szCs w:val="14"/>
                <w:shd w:val="clear" w:color="auto" w:fill="FFFFFF"/>
                <w:lang w:val="en-US" w:bidi="en-US"/>
              </w:rPr>
              <w:t>HX</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2BE87D61"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11EAB43"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1B154655"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7E206077" w14:textId="77777777" w:rsidR="00E924AC" w:rsidRPr="00E924AC" w:rsidRDefault="00E924AC" w:rsidP="00E924AC">
            <w:pPr>
              <w:jc w:val="center"/>
              <w:rPr>
                <w:color w:val="000000"/>
                <w:sz w:val="10"/>
                <w:szCs w:val="14"/>
              </w:rPr>
            </w:pPr>
            <w:r w:rsidRPr="00E924AC">
              <w:rPr>
                <w:color w:val="000000"/>
                <w:sz w:val="10"/>
                <w:szCs w:val="14"/>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219F2E"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Рукав пожарный всасывающий длиной 2 м, условный проход 75 мм. С навязанными соединительными головками и уплотнительными кольцами</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13E47B8F"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F64DA3E"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4</w:t>
            </w:r>
          </w:p>
        </w:tc>
      </w:tr>
      <w:tr w:rsidR="00E924AC" w:rsidRPr="00E924AC" w14:paraId="664906DD"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1A37DB23" w14:textId="77777777" w:rsidR="00E924AC" w:rsidRPr="00E924AC" w:rsidRDefault="00E924AC" w:rsidP="00E924AC">
            <w:pPr>
              <w:jc w:val="center"/>
              <w:rPr>
                <w:color w:val="000000"/>
                <w:sz w:val="10"/>
                <w:szCs w:val="14"/>
              </w:rPr>
            </w:pPr>
            <w:r w:rsidRPr="00E924AC">
              <w:rPr>
                <w:color w:val="000000"/>
                <w:sz w:val="10"/>
                <w:szCs w:val="14"/>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DE804A"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Сетка для всасывающего рукава СВ-80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51EC8806"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A2B32CE"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3A14C5B7"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1A993A35" w14:textId="77777777" w:rsidR="00E924AC" w:rsidRPr="00E924AC" w:rsidRDefault="00E924AC" w:rsidP="00E924AC">
            <w:pPr>
              <w:jc w:val="center"/>
              <w:rPr>
                <w:color w:val="000000"/>
                <w:sz w:val="10"/>
                <w:szCs w:val="14"/>
              </w:rPr>
            </w:pPr>
            <w:r w:rsidRPr="00E924AC">
              <w:rPr>
                <w:color w:val="000000"/>
                <w:sz w:val="10"/>
                <w:szCs w:val="1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5AC8A4"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Боевая одежда пожарного</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bottom"/>
          </w:tcPr>
          <w:p w14:paraId="4CCFF6B2" w14:textId="77777777" w:rsidR="00E924AC" w:rsidRPr="00E924AC" w:rsidRDefault="00E924AC" w:rsidP="00E924AC">
            <w:pPr>
              <w:widowControl w:val="0"/>
              <w:jc w:val="center"/>
              <w:rPr>
                <w:sz w:val="10"/>
                <w:szCs w:val="14"/>
              </w:rPr>
            </w:pPr>
            <w:r w:rsidRPr="00E924AC">
              <w:rPr>
                <w:sz w:val="10"/>
                <w:szCs w:val="14"/>
              </w:rPr>
              <w:t>к-т</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137F091"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7F0301B5"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49F1CB8E" w14:textId="77777777" w:rsidR="00E924AC" w:rsidRPr="00E924AC" w:rsidRDefault="00E924AC" w:rsidP="00E924AC">
            <w:pPr>
              <w:jc w:val="center"/>
              <w:rPr>
                <w:color w:val="000000"/>
                <w:sz w:val="10"/>
                <w:szCs w:val="14"/>
              </w:rPr>
            </w:pPr>
            <w:r w:rsidRPr="00E924AC">
              <w:rPr>
                <w:color w:val="000000"/>
                <w:sz w:val="10"/>
                <w:szCs w:val="1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AEAC4"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Каска пожарная</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0FAD356D"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2E7505F"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57CAEF53"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31657B9C" w14:textId="77777777" w:rsidR="00E924AC" w:rsidRPr="00E924AC" w:rsidRDefault="00E924AC" w:rsidP="00E924AC">
            <w:pPr>
              <w:jc w:val="center"/>
              <w:rPr>
                <w:color w:val="000000"/>
                <w:sz w:val="10"/>
                <w:szCs w:val="14"/>
              </w:rPr>
            </w:pPr>
            <w:r w:rsidRPr="00E924AC">
              <w:rPr>
                <w:color w:val="000000"/>
                <w:sz w:val="10"/>
                <w:szCs w:val="14"/>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EE02"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Сапоги специальные защитные резиновые для пожарного</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520E9080" w14:textId="77777777" w:rsidR="00E924AC" w:rsidRPr="00E924AC" w:rsidRDefault="00E924AC" w:rsidP="00E924AC">
            <w:pPr>
              <w:widowControl w:val="0"/>
              <w:jc w:val="center"/>
              <w:rPr>
                <w:sz w:val="10"/>
                <w:szCs w:val="14"/>
              </w:rPr>
            </w:pPr>
            <w:r w:rsidRPr="00E924AC">
              <w:rPr>
                <w:sz w:val="10"/>
                <w:szCs w:val="14"/>
              </w:rPr>
              <w:t>пары</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3CA6D2C"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641803AE"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1F4C21CA" w14:textId="77777777" w:rsidR="00E924AC" w:rsidRPr="00E924AC" w:rsidRDefault="00E924AC" w:rsidP="00E924AC">
            <w:pPr>
              <w:jc w:val="center"/>
              <w:rPr>
                <w:color w:val="000000"/>
                <w:sz w:val="10"/>
                <w:szCs w:val="14"/>
              </w:rPr>
            </w:pPr>
            <w:r w:rsidRPr="00E924AC">
              <w:rPr>
                <w:color w:val="000000"/>
                <w:sz w:val="10"/>
                <w:szCs w:val="14"/>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905AB"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Пояс пожарный специальный</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431B4F4E"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9BE498B"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29DC6B21"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08520E2B" w14:textId="77777777" w:rsidR="00E924AC" w:rsidRPr="00E924AC" w:rsidRDefault="00E924AC" w:rsidP="00E924AC">
            <w:pPr>
              <w:jc w:val="center"/>
              <w:rPr>
                <w:color w:val="000000"/>
                <w:sz w:val="10"/>
                <w:szCs w:val="14"/>
              </w:rPr>
            </w:pPr>
            <w:r w:rsidRPr="00E924AC">
              <w:rPr>
                <w:color w:val="000000"/>
                <w:sz w:val="10"/>
                <w:szCs w:val="14"/>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646EF"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Топор пожарный поясной</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590C2B52"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2E6C33A"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74CCBB12"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0806896A" w14:textId="77777777" w:rsidR="00E924AC" w:rsidRPr="00E924AC" w:rsidRDefault="00E924AC" w:rsidP="00E924AC">
            <w:pPr>
              <w:jc w:val="center"/>
              <w:rPr>
                <w:color w:val="000000"/>
                <w:sz w:val="10"/>
                <w:szCs w:val="14"/>
              </w:rPr>
            </w:pPr>
            <w:r w:rsidRPr="00E924AC">
              <w:rPr>
                <w:color w:val="000000"/>
                <w:sz w:val="10"/>
                <w:szCs w:val="14"/>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2525D"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Кобура для топора пожарного</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08AEB618"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18C7762"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2CA2DC68"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6D31A4E3" w14:textId="77777777" w:rsidR="00E924AC" w:rsidRPr="00E924AC" w:rsidRDefault="00E924AC" w:rsidP="00E924AC">
            <w:pPr>
              <w:jc w:val="center"/>
              <w:rPr>
                <w:color w:val="000000"/>
                <w:sz w:val="10"/>
                <w:szCs w:val="14"/>
              </w:rPr>
            </w:pPr>
            <w:r w:rsidRPr="00E924AC">
              <w:rPr>
                <w:color w:val="000000"/>
                <w:sz w:val="10"/>
                <w:szCs w:val="14"/>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F8257"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Перчатки трехпалые специальные для пожарного</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30881069" w14:textId="77777777" w:rsidR="00E924AC" w:rsidRPr="00E924AC" w:rsidRDefault="00E924AC" w:rsidP="00E924AC">
            <w:pPr>
              <w:widowControl w:val="0"/>
              <w:jc w:val="center"/>
              <w:rPr>
                <w:sz w:val="10"/>
                <w:szCs w:val="14"/>
              </w:rPr>
            </w:pPr>
            <w:r w:rsidRPr="00E924AC">
              <w:rPr>
                <w:sz w:val="10"/>
                <w:szCs w:val="14"/>
              </w:rPr>
              <w:t>пары</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EEA4696"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2FB6E870"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7EEE5B9E" w14:textId="77777777" w:rsidR="00E924AC" w:rsidRPr="00E924AC" w:rsidRDefault="00E924AC" w:rsidP="00E924AC">
            <w:pPr>
              <w:jc w:val="center"/>
              <w:rPr>
                <w:color w:val="000000"/>
                <w:sz w:val="10"/>
                <w:szCs w:val="14"/>
              </w:rPr>
            </w:pPr>
            <w:r w:rsidRPr="00E924AC">
              <w:rPr>
                <w:color w:val="000000"/>
                <w:sz w:val="10"/>
                <w:szCs w:val="14"/>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B470"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Подшлемник термостойкий (летний)</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6F3FDFDC"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07BFD74"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5</w:t>
            </w:r>
          </w:p>
        </w:tc>
      </w:tr>
      <w:tr w:rsidR="00E924AC" w:rsidRPr="00E924AC" w14:paraId="1E2BE009"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16FFEB5B" w14:textId="77777777" w:rsidR="00E924AC" w:rsidRPr="00E924AC" w:rsidRDefault="00E924AC" w:rsidP="00E924AC">
            <w:pPr>
              <w:jc w:val="center"/>
              <w:rPr>
                <w:color w:val="000000"/>
                <w:sz w:val="10"/>
                <w:szCs w:val="14"/>
              </w:rPr>
            </w:pPr>
            <w:r w:rsidRPr="00E924AC">
              <w:rPr>
                <w:color w:val="000000"/>
                <w:sz w:val="10"/>
                <w:szCs w:val="14"/>
              </w:rPr>
              <w:t>1.12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2F4B8CA"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Рукав пожарный напорный длиной 20 м, условный проход 50 мм, с навязанными соединительными головками и уплотнительными кольцами</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316224D1"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D2B38B9"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10</w:t>
            </w:r>
          </w:p>
        </w:tc>
      </w:tr>
      <w:tr w:rsidR="00E924AC" w:rsidRPr="00E924AC" w14:paraId="4810F3DE"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143E700C" w14:textId="77777777" w:rsidR="00E924AC" w:rsidRPr="00E924AC" w:rsidRDefault="00E924AC" w:rsidP="00E924AC">
            <w:pPr>
              <w:jc w:val="center"/>
              <w:rPr>
                <w:color w:val="000000"/>
                <w:sz w:val="10"/>
                <w:szCs w:val="14"/>
              </w:rPr>
            </w:pPr>
            <w:r w:rsidRPr="00E924AC">
              <w:rPr>
                <w:color w:val="000000"/>
                <w:sz w:val="10"/>
                <w:szCs w:val="14"/>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5D275E"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Рукав пожарный напорный длиной 20 м, условный проход 65 мм, с навязанными соединительными головками и уплотнительными кольцами</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22BC2508"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6E55C41"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8</w:t>
            </w:r>
          </w:p>
        </w:tc>
      </w:tr>
      <w:tr w:rsidR="00E924AC" w:rsidRPr="00E924AC" w14:paraId="0D66FADC"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4D6865B6" w14:textId="77777777" w:rsidR="00E924AC" w:rsidRPr="00E924AC" w:rsidRDefault="00E924AC" w:rsidP="00E924AC">
            <w:pPr>
              <w:jc w:val="center"/>
              <w:rPr>
                <w:color w:val="000000"/>
                <w:sz w:val="10"/>
                <w:szCs w:val="14"/>
              </w:rPr>
            </w:pPr>
            <w:r w:rsidRPr="00E924AC">
              <w:rPr>
                <w:color w:val="000000"/>
                <w:sz w:val="10"/>
                <w:szCs w:val="14"/>
              </w:rPr>
              <w:t>1.14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12DDB2"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Ствол пожарный ручной РСП-50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23CFC2B1"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46CCFA6"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2</w:t>
            </w:r>
          </w:p>
        </w:tc>
      </w:tr>
      <w:tr w:rsidR="00E924AC" w:rsidRPr="00E924AC" w14:paraId="3E4E2EE0"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42B27E99" w14:textId="77777777" w:rsidR="00E924AC" w:rsidRPr="00E924AC" w:rsidRDefault="00E924AC" w:rsidP="00E924AC">
            <w:pPr>
              <w:jc w:val="center"/>
              <w:rPr>
                <w:color w:val="000000"/>
                <w:sz w:val="10"/>
                <w:szCs w:val="14"/>
              </w:rPr>
            </w:pPr>
            <w:r w:rsidRPr="00E924AC">
              <w:rPr>
                <w:color w:val="000000"/>
                <w:sz w:val="10"/>
                <w:szCs w:val="14"/>
              </w:rPr>
              <w:t>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AF81A8"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Ствол пожарный ручной РС-70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C0DEE35"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D7861D6"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23F9BE75"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58692303" w14:textId="77777777" w:rsidR="00E924AC" w:rsidRPr="00E924AC" w:rsidRDefault="00E924AC" w:rsidP="00E924AC">
            <w:pPr>
              <w:jc w:val="center"/>
              <w:rPr>
                <w:color w:val="000000"/>
                <w:sz w:val="10"/>
                <w:szCs w:val="14"/>
              </w:rPr>
            </w:pPr>
            <w:r w:rsidRPr="00E924AC">
              <w:rPr>
                <w:color w:val="000000"/>
                <w:sz w:val="10"/>
                <w:szCs w:val="14"/>
              </w:rPr>
              <w:t>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471098C"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Разветвление рукавное трехходовое РТ-70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0F882970"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5AA5E8A"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3E053750"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3F0C5EC1" w14:textId="77777777" w:rsidR="00E924AC" w:rsidRPr="00E924AC" w:rsidRDefault="00E924AC" w:rsidP="00E924AC">
            <w:pPr>
              <w:jc w:val="center"/>
              <w:rPr>
                <w:color w:val="000000"/>
                <w:sz w:val="10"/>
                <w:szCs w:val="14"/>
              </w:rPr>
            </w:pPr>
            <w:r w:rsidRPr="00E924AC">
              <w:rPr>
                <w:color w:val="000000"/>
                <w:sz w:val="10"/>
                <w:szCs w:val="14"/>
              </w:rPr>
              <w:t>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BDA31"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 xml:space="preserve">Головка соединительная переходная ГП </w:t>
            </w:r>
            <w:r w:rsidRPr="00E924AC">
              <w:rPr>
                <w:bCs/>
                <w:color w:val="000000"/>
                <w:sz w:val="10"/>
                <w:szCs w:val="14"/>
                <w:shd w:val="clear" w:color="auto" w:fill="FFFFFF"/>
                <w:lang w:bidi="en-US"/>
              </w:rPr>
              <w:t>50</w:t>
            </w:r>
            <w:r w:rsidRPr="00E924AC">
              <w:rPr>
                <w:bCs/>
                <w:color w:val="000000"/>
                <w:sz w:val="10"/>
                <w:szCs w:val="14"/>
                <w:shd w:val="clear" w:color="auto" w:fill="FFFFFF"/>
                <w:lang w:val="en-US" w:bidi="en-US"/>
              </w:rPr>
              <w:t>x</w:t>
            </w:r>
            <w:r w:rsidRPr="00E924AC">
              <w:rPr>
                <w:bCs/>
                <w:color w:val="000000"/>
                <w:sz w:val="10"/>
                <w:szCs w:val="14"/>
                <w:shd w:val="clear" w:color="auto" w:fill="FFFFFF"/>
                <w:lang w:bidi="en-US"/>
              </w:rPr>
              <w:t>65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E0E7FF6"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D4FEB5E"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2</w:t>
            </w:r>
          </w:p>
        </w:tc>
      </w:tr>
      <w:tr w:rsidR="00E924AC" w:rsidRPr="00E924AC" w14:paraId="3D034ACB"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6927BA72" w14:textId="77777777" w:rsidR="00E924AC" w:rsidRPr="00E924AC" w:rsidRDefault="00E924AC" w:rsidP="00E924AC">
            <w:pPr>
              <w:jc w:val="center"/>
              <w:rPr>
                <w:color w:val="000000"/>
                <w:sz w:val="10"/>
                <w:szCs w:val="14"/>
              </w:rPr>
            </w:pPr>
            <w:r w:rsidRPr="00E924AC">
              <w:rPr>
                <w:color w:val="000000"/>
                <w:sz w:val="10"/>
                <w:szCs w:val="14"/>
              </w:rPr>
              <w:t>1.18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28A512"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 xml:space="preserve">Головка соединительная переходная ГП </w:t>
            </w:r>
            <w:r w:rsidRPr="00E924AC">
              <w:rPr>
                <w:bCs/>
                <w:color w:val="000000"/>
                <w:sz w:val="10"/>
                <w:szCs w:val="14"/>
                <w:shd w:val="clear" w:color="auto" w:fill="FFFFFF"/>
                <w:lang w:bidi="en-US"/>
              </w:rPr>
              <w:t>80</w:t>
            </w:r>
            <w:r w:rsidRPr="00E924AC">
              <w:rPr>
                <w:bCs/>
                <w:color w:val="000000"/>
                <w:sz w:val="10"/>
                <w:szCs w:val="14"/>
                <w:shd w:val="clear" w:color="auto" w:fill="FFFFFF"/>
                <w:lang w:val="en-US" w:bidi="en-US"/>
              </w:rPr>
              <w:t>x</w:t>
            </w:r>
            <w:r w:rsidRPr="00E924AC">
              <w:rPr>
                <w:bCs/>
                <w:color w:val="000000"/>
                <w:sz w:val="10"/>
                <w:szCs w:val="14"/>
                <w:shd w:val="clear" w:color="auto" w:fill="FFFFFF"/>
                <w:lang w:bidi="en-US"/>
              </w:rPr>
              <w:t>65</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16516E78"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D07BDA5"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2</w:t>
            </w:r>
          </w:p>
        </w:tc>
      </w:tr>
      <w:tr w:rsidR="00E924AC" w:rsidRPr="00E924AC" w14:paraId="34A3D99D"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42591E25" w14:textId="77777777" w:rsidR="00E924AC" w:rsidRPr="00E924AC" w:rsidRDefault="00E924AC" w:rsidP="00E924AC">
            <w:pPr>
              <w:jc w:val="center"/>
              <w:rPr>
                <w:color w:val="000000"/>
                <w:sz w:val="10"/>
                <w:szCs w:val="14"/>
              </w:rPr>
            </w:pPr>
            <w:r w:rsidRPr="00E924AC">
              <w:rPr>
                <w:color w:val="000000"/>
                <w:sz w:val="10"/>
                <w:szCs w:val="14"/>
              </w:rPr>
              <w:t>1.19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E64775"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Лом пожарный легкий</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7050416C"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1EAB80E"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6A661813"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0CE01E6D" w14:textId="77777777" w:rsidR="00E924AC" w:rsidRPr="00E924AC" w:rsidRDefault="00E924AC" w:rsidP="00E924AC">
            <w:pPr>
              <w:jc w:val="center"/>
              <w:rPr>
                <w:color w:val="000000"/>
                <w:sz w:val="10"/>
                <w:szCs w:val="14"/>
              </w:rPr>
            </w:pPr>
            <w:r w:rsidRPr="00E924AC">
              <w:rPr>
                <w:color w:val="000000"/>
                <w:sz w:val="10"/>
                <w:szCs w:val="14"/>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FBEC87"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Лом пожарный тяжелый</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37ADC1F9"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FF73983"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5878A23F"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69B687A9" w14:textId="77777777" w:rsidR="00E924AC" w:rsidRPr="00E924AC" w:rsidRDefault="00E924AC" w:rsidP="00E924AC">
            <w:pPr>
              <w:jc w:val="center"/>
              <w:rPr>
                <w:color w:val="000000"/>
                <w:sz w:val="10"/>
                <w:szCs w:val="14"/>
              </w:rPr>
            </w:pPr>
            <w:r w:rsidRPr="00E924AC">
              <w:rPr>
                <w:color w:val="000000"/>
                <w:sz w:val="10"/>
                <w:szCs w:val="14"/>
              </w:rPr>
              <w:t>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7F5AC7"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Лопата штыковая</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bottom"/>
          </w:tcPr>
          <w:p w14:paraId="22CA4BDA"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45CCAF94"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1FA592F6"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26F530CB" w14:textId="77777777" w:rsidR="00E924AC" w:rsidRPr="00E924AC" w:rsidRDefault="00E924AC" w:rsidP="00E924AC">
            <w:pPr>
              <w:jc w:val="center"/>
              <w:rPr>
                <w:color w:val="000000"/>
                <w:sz w:val="10"/>
                <w:szCs w:val="14"/>
              </w:rPr>
            </w:pPr>
            <w:r w:rsidRPr="00E924AC">
              <w:rPr>
                <w:color w:val="000000"/>
                <w:sz w:val="10"/>
                <w:szCs w:val="14"/>
              </w:rPr>
              <w:t>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D906C"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Лопата совковая</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4B7A4D4F"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DF4B3E1"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58594C09"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2E03A123" w14:textId="77777777" w:rsidR="00E924AC" w:rsidRPr="00E924AC" w:rsidRDefault="00E924AC" w:rsidP="00E924AC">
            <w:pPr>
              <w:jc w:val="center"/>
              <w:rPr>
                <w:color w:val="000000"/>
                <w:sz w:val="10"/>
                <w:szCs w:val="14"/>
              </w:rPr>
            </w:pPr>
            <w:r w:rsidRPr="00E924AC">
              <w:rPr>
                <w:color w:val="000000"/>
                <w:sz w:val="10"/>
                <w:szCs w:val="14"/>
              </w:rPr>
              <w:t>1.23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499747"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Багор пожарный металлический</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0E3D5749"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24A52D9"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5D7EB1F8"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74C6E31D" w14:textId="77777777" w:rsidR="00E924AC" w:rsidRPr="00E924AC" w:rsidRDefault="00E924AC" w:rsidP="00E924AC">
            <w:pPr>
              <w:jc w:val="center"/>
              <w:rPr>
                <w:color w:val="000000"/>
                <w:sz w:val="10"/>
                <w:szCs w:val="14"/>
              </w:rPr>
            </w:pPr>
            <w:r w:rsidRPr="00E924AC">
              <w:rPr>
                <w:color w:val="000000"/>
                <w:sz w:val="10"/>
                <w:szCs w:val="14"/>
              </w:rPr>
              <w:t>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D03B451"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Ключ для пожарно-соединительной арматуры К-80</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22946BD"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48BAD28"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2</w:t>
            </w:r>
          </w:p>
        </w:tc>
      </w:tr>
      <w:tr w:rsidR="00E924AC" w:rsidRPr="00E924AC" w14:paraId="66AC0534"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607E5A26" w14:textId="77777777" w:rsidR="00E924AC" w:rsidRPr="00E924AC" w:rsidRDefault="00E924AC" w:rsidP="00E924AC">
            <w:pPr>
              <w:jc w:val="center"/>
              <w:rPr>
                <w:color w:val="000000"/>
                <w:sz w:val="10"/>
                <w:szCs w:val="14"/>
              </w:rPr>
            </w:pPr>
            <w:r w:rsidRPr="00E924AC">
              <w:rPr>
                <w:color w:val="000000"/>
                <w:sz w:val="10"/>
                <w:szCs w:val="14"/>
              </w:rPr>
              <w:t>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A554296"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Канистра 20 л</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63E86C13"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6871135"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r w:rsidR="00E924AC" w:rsidRPr="00E924AC" w14:paraId="6AF9FFD9"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70508BC2" w14:textId="77777777" w:rsidR="00E924AC" w:rsidRPr="00E924AC" w:rsidRDefault="00E924AC" w:rsidP="00E924AC">
            <w:pPr>
              <w:jc w:val="center"/>
              <w:rPr>
                <w:color w:val="000000"/>
                <w:sz w:val="10"/>
                <w:szCs w:val="14"/>
              </w:rPr>
            </w:pPr>
            <w:r w:rsidRPr="00E924AC">
              <w:rPr>
                <w:color w:val="000000"/>
                <w:sz w:val="10"/>
                <w:szCs w:val="14"/>
              </w:rPr>
              <w:t>1.26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E7295"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Огнетушитель порошковый ОП-4</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0E4EA78E"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A7EBBDD"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4</w:t>
            </w:r>
          </w:p>
        </w:tc>
      </w:tr>
      <w:tr w:rsidR="00E924AC" w:rsidRPr="00E924AC" w14:paraId="01F1D455"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13D91DB2" w14:textId="77777777" w:rsidR="00E924AC" w:rsidRPr="00E924AC" w:rsidRDefault="00E924AC" w:rsidP="00E924AC">
            <w:pPr>
              <w:jc w:val="center"/>
              <w:rPr>
                <w:color w:val="000000"/>
                <w:sz w:val="10"/>
                <w:szCs w:val="14"/>
              </w:rPr>
            </w:pPr>
            <w:r w:rsidRPr="00E924AC">
              <w:rPr>
                <w:color w:val="000000"/>
                <w:sz w:val="10"/>
                <w:szCs w:val="14"/>
              </w:rPr>
              <w:t>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B5504DE"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Ранцевый лесной огнетушитель</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57A86BE6"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34039AF"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2</w:t>
            </w:r>
          </w:p>
        </w:tc>
      </w:tr>
      <w:tr w:rsidR="00E924AC" w:rsidRPr="00E924AC" w14:paraId="1EA2906F"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356B67C5" w14:textId="77777777" w:rsidR="00E924AC" w:rsidRPr="00E924AC" w:rsidRDefault="00E924AC" w:rsidP="00E924AC">
            <w:pPr>
              <w:jc w:val="center"/>
              <w:rPr>
                <w:color w:val="000000"/>
                <w:sz w:val="10"/>
                <w:szCs w:val="14"/>
              </w:rPr>
            </w:pPr>
            <w:r w:rsidRPr="00E924AC">
              <w:rPr>
                <w:color w:val="000000"/>
                <w:sz w:val="10"/>
                <w:szCs w:val="1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478AE75" w14:textId="77777777" w:rsidR="00E924AC" w:rsidRPr="00E924AC" w:rsidRDefault="00E924AC" w:rsidP="00E924AC">
            <w:pPr>
              <w:widowControl w:val="0"/>
              <w:rPr>
                <w:bCs/>
                <w:color w:val="000000"/>
                <w:sz w:val="10"/>
                <w:szCs w:val="14"/>
                <w:shd w:val="clear" w:color="auto" w:fill="FFFFFF"/>
                <w:lang w:bidi="ru-RU"/>
              </w:rPr>
            </w:pPr>
            <w:r w:rsidRPr="00E924AC">
              <w:rPr>
                <w:bCs/>
                <w:color w:val="000000"/>
                <w:sz w:val="10"/>
                <w:szCs w:val="14"/>
                <w:shd w:val="clear" w:color="auto" w:fill="FFFFFF"/>
                <w:lang w:bidi="ru-RU"/>
              </w:rPr>
              <w:t>Ранцевые огнетушители «Ермак»</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54C9B0B2" w14:textId="77777777" w:rsidR="00E924AC" w:rsidRPr="00E924AC" w:rsidRDefault="00E924AC" w:rsidP="00E924AC">
            <w:pPr>
              <w:widowControl w:val="0"/>
              <w:jc w:val="center"/>
              <w:rPr>
                <w:bCs/>
                <w:color w:val="000000"/>
                <w:sz w:val="10"/>
                <w:szCs w:val="14"/>
                <w:shd w:val="clear" w:color="auto" w:fill="FFFFFF"/>
                <w:lang w:bidi="ru-RU"/>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88C6F9C" w14:textId="77777777" w:rsidR="00E924AC" w:rsidRPr="00E924AC" w:rsidRDefault="00E924AC" w:rsidP="00E924AC">
            <w:pPr>
              <w:widowControl w:val="0"/>
              <w:jc w:val="center"/>
              <w:rPr>
                <w:bCs/>
                <w:color w:val="000000"/>
                <w:sz w:val="10"/>
                <w:szCs w:val="14"/>
                <w:shd w:val="clear" w:color="auto" w:fill="FFFFFF"/>
                <w:lang w:bidi="ru-RU"/>
              </w:rPr>
            </w:pPr>
            <w:r w:rsidRPr="00E924AC">
              <w:rPr>
                <w:bCs/>
                <w:color w:val="000000"/>
                <w:sz w:val="10"/>
                <w:szCs w:val="14"/>
                <w:shd w:val="clear" w:color="auto" w:fill="FFFFFF"/>
                <w:lang w:bidi="ru-RU"/>
              </w:rPr>
              <w:t>1</w:t>
            </w:r>
          </w:p>
        </w:tc>
      </w:tr>
      <w:tr w:rsidR="00E924AC" w:rsidRPr="00E924AC" w14:paraId="13635CA3"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5D8BC737" w14:textId="77777777" w:rsidR="00E924AC" w:rsidRPr="00E924AC" w:rsidRDefault="00E924AC" w:rsidP="00E924AC">
            <w:pPr>
              <w:jc w:val="center"/>
              <w:rPr>
                <w:color w:val="000000"/>
                <w:sz w:val="10"/>
                <w:szCs w:val="14"/>
              </w:rPr>
            </w:pPr>
            <w:r w:rsidRPr="00E924AC">
              <w:rPr>
                <w:color w:val="000000"/>
                <w:sz w:val="10"/>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668177" w14:textId="77777777" w:rsidR="00E924AC" w:rsidRPr="00E924AC" w:rsidRDefault="00E924AC" w:rsidP="00E924AC">
            <w:pPr>
              <w:widowControl w:val="0"/>
              <w:rPr>
                <w:sz w:val="10"/>
                <w:szCs w:val="14"/>
              </w:rPr>
            </w:pPr>
            <w:r w:rsidRPr="00E924AC">
              <w:rPr>
                <w:bCs/>
                <w:color w:val="000000"/>
                <w:sz w:val="10"/>
                <w:szCs w:val="14"/>
                <w:shd w:val="clear" w:color="auto" w:fill="FFFFFF"/>
                <w:lang w:bidi="ru-RU"/>
              </w:rPr>
              <w:t>Инструмент ручной аварийно-спасательный «ИРАС»</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14:paraId="35818F11" w14:textId="77777777" w:rsidR="00E924AC" w:rsidRPr="00E924AC" w:rsidRDefault="00E924AC" w:rsidP="00E924AC">
            <w:pPr>
              <w:widowControl w:val="0"/>
              <w:jc w:val="center"/>
              <w:rPr>
                <w:sz w:val="10"/>
                <w:szCs w:val="14"/>
              </w:rPr>
            </w:pPr>
            <w:proofErr w:type="spellStart"/>
            <w:r w:rsidRPr="00E924AC">
              <w:rPr>
                <w:bCs/>
                <w:color w:val="000000"/>
                <w:sz w:val="10"/>
                <w:szCs w:val="14"/>
                <w:shd w:val="clear" w:color="auto" w:fill="FFFFFF"/>
                <w:lang w:bidi="ru-RU"/>
              </w:rPr>
              <w:t>шт</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65A5B0A" w14:textId="77777777" w:rsidR="00E924AC" w:rsidRPr="00E924AC" w:rsidRDefault="00E924AC" w:rsidP="00E924AC">
            <w:pPr>
              <w:widowControl w:val="0"/>
              <w:jc w:val="center"/>
              <w:rPr>
                <w:sz w:val="10"/>
                <w:szCs w:val="14"/>
              </w:rPr>
            </w:pPr>
            <w:r w:rsidRPr="00E924AC">
              <w:rPr>
                <w:bCs/>
                <w:color w:val="000000"/>
                <w:sz w:val="10"/>
                <w:szCs w:val="14"/>
                <w:shd w:val="clear" w:color="auto" w:fill="FFFFFF"/>
                <w:lang w:bidi="ru-RU"/>
              </w:rPr>
              <w:t>1</w:t>
            </w:r>
          </w:p>
        </w:tc>
      </w:tr>
    </w:tbl>
    <w:p w14:paraId="65E5900F" w14:textId="77777777" w:rsidR="00E924AC" w:rsidRPr="00E924AC" w:rsidRDefault="00E924AC" w:rsidP="00E924AC">
      <w:pPr>
        <w:autoSpaceDE w:val="0"/>
        <w:autoSpaceDN w:val="0"/>
        <w:adjustRightInd w:val="0"/>
        <w:jc w:val="right"/>
        <w:rPr>
          <w:sz w:val="14"/>
          <w:szCs w:val="14"/>
        </w:rPr>
      </w:pPr>
      <w:r w:rsidRPr="00E924AC">
        <w:rPr>
          <w:sz w:val="14"/>
          <w:szCs w:val="14"/>
        </w:rPr>
        <w:t>».</w:t>
      </w:r>
    </w:p>
    <w:p w14:paraId="32D48E27" w14:textId="77777777" w:rsidR="00E924AC" w:rsidRPr="00E924AC" w:rsidRDefault="00E924AC" w:rsidP="00E924AC">
      <w:pPr>
        <w:autoSpaceDE w:val="0"/>
        <w:autoSpaceDN w:val="0"/>
        <w:adjustRightInd w:val="0"/>
        <w:ind w:firstLine="284"/>
        <w:jc w:val="both"/>
        <w:rPr>
          <w:sz w:val="14"/>
          <w:szCs w:val="14"/>
        </w:rPr>
      </w:pPr>
      <w:r w:rsidRPr="00E924AC">
        <w:rPr>
          <w:sz w:val="14"/>
          <w:szCs w:val="14"/>
        </w:rPr>
        <w:t xml:space="preserve">1.4. Изложить строку 7 раздела «Спасательные средства и устройства» в редакции: </w:t>
      </w:r>
    </w:p>
    <w:p w14:paraId="1F5E4DEE" w14:textId="77777777" w:rsidR="00E924AC" w:rsidRPr="00E924AC" w:rsidRDefault="00E924AC" w:rsidP="00E924AC">
      <w:pPr>
        <w:autoSpaceDE w:val="0"/>
        <w:autoSpaceDN w:val="0"/>
        <w:adjustRightInd w:val="0"/>
        <w:jc w:val="both"/>
        <w:rPr>
          <w:sz w:val="14"/>
          <w:szCs w:val="14"/>
        </w:rPr>
      </w:pPr>
      <w:r w:rsidRPr="00E924AC">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509"/>
        <w:gridCol w:w="1229"/>
        <w:gridCol w:w="817"/>
      </w:tblGrid>
      <w:tr w:rsidR="00E924AC" w:rsidRPr="00E924AC" w14:paraId="52FAFCA4" w14:textId="77777777" w:rsidTr="000B5E7C">
        <w:trPr>
          <w:trHeight w:val="6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E05C2E" w14:textId="77777777" w:rsidR="00E924AC" w:rsidRPr="00E924AC" w:rsidRDefault="00E924AC" w:rsidP="00E924AC">
            <w:pPr>
              <w:autoSpaceDE w:val="0"/>
              <w:autoSpaceDN w:val="0"/>
              <w:adjustRightInd w:val="0"/>
              <w:jc w:val="center"/>
              <w:rPr>
                <w:sz w:val="12"/>
                <w:szCs w:val="14"/>
              </w:rPr>
            </w:pPr>
            <w:r w:rsidRPr="00E924AC">
              <w:rPr>
                <w:sz w:val="12"/>
                <w:szCs w:val="14"/>
              </w:rPr>
              <w:t>№</w:t>
            </w:r>
          </w:p>
          <w:p w14:paraId="5D3D3DCE" w14:textId="77777777" w:rsidR="00E924AC" w:rsidRPr="00E924AC" w:rsidRDefault="00E924AC" w:rsidP="00E924AC">
            <w:pPr>
              <w:autoSpaceDE w:val="0"/>
              <w:autoSpaceDN w:val="0"/>
              <w:adjustRightInd w:val="0"/>
              <w:jc w:val="center"/>
              <w:rPr>
                <w:sz w:val="12"/>
                <w:szCs w:val="14"/>
              </w:rPr>
            </w:pPr>
            <w:r w:rsidRPr="00E924AC">
              <w:rPr>
                <w:sz w:val="12"/>
                <w:szCs w:val="14"/>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8F3A9" w14:textId="77777777" w:rsidR="00E924AC" w:rsidRPr="00E924AC" w:rsidRDefault="00E924AC" w:rsidP="00E924AC">
            <w:pPr>
              <w:autoSpaceDE w:val="0"/>
              <w:autoSpaceDN w:val="0"/>
              <w:adjustRightInd w:val="0"/>
              <w:jc w:val="center"/>
              <w:rPr>
                <w:sz w:val="12"/>
                <w:szCs w:val="14"/>
              </w:rPr>
            </w:pPr>
            <w:r w:rsidRPr="00E924AC">
              <w:rPr>
                <w:sz w:val="12"/>
                <w:szCs w:val="14"/>
              </w:rPr>
              <w:t>Наименование материальных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285C7B" w14:textId="77777777" w:rsidR="00E924AC" w:rsidRPr="00E924AC" w:rsidRDefault="00E924AC" w:rsidP="00E924AC">
            <w:pPr>
              <w:autoSpaceDE w:val="0"/>
              <w:autoSpaceDN w:val="0"/>
              <w:adjustRightInd w:val="0"/>
              <w:jc w:val="center"/>
              <w:rPr>
                <w:sz w:val="12"/>
                <w:szCs w:val="14"/>
              </w:rPr>
            </w:pPr>
            <w:r w:rsidRPr="00E924AC">
              <w:rPr>
                <w:sz w:val="12"/>
                <w:szCs w:val="14"/>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70BC76" w14:textId="77777777" w:rsidR="00E924AC" w:rsidRPr="00E924AC" w:rsidRDefault="00E924AC" w:rsidP="00E924AC">
            <w:pPr>
              <w:autoSpaceDE w:val="0"/>
              <w:autoSpaceDN w:val="0"/>
              <w:adjustRightInd w:val="0"/>
              <w:jc w:val="center"/>
              <w:rPr>
                <w:sz w:val="12"/>
                <w:szCs w:val="14"/>
              </w:rPr>
            </w:pPr>
            <w:r w:rsidRPr="00E924AC">
              <w:rPr>
                <w:sz w:val="12"/>
                <w:szCs w:val="14"/>
              </w:rPr>
              <w:t>Количество</w:t>
            </w:r>
          </w:p>
        </w:tc>
      </w:tr>
      <w:tr w:rsidR="00E924AC" w:rsidRPr="00E924AC" w14:paraId="2C295884" w14:textId="77777777" w:rsidTr="000B5E7C">
        <w:tc>
          <w:tcPr>
            <w:tcW w:w="0" w:type="auto"/>
            <w:tcBorders>
              <w:top w:val="single" w:sz="4" w:space="0" w:color="auto"/>
              <w:left w:val="single" w:sz="4" w:space="0" w:color="auto"/>
              <w:bottom w:val="single" w:sz="4" w:space="0" w:color="auto"/>
              <w:right w:val="single" w:sz="4" w:space="0" w:color="auto"/>
            </w:tcBorders>
            <w:shd w:val="clear" w:color="auto" w:fill="auto"/>
          </w:tcPr>
          <w:p w14:paraId="01BB1080" w14:textId="77777777" w:rsidR="00E924AC" w:rsidRPr="00E924AC" w:rsidRDefault="00E924AC" w:rsidP="00E924AC">
            <w:pPr>
              <w:jc w:val="center"/>
              <w:rPr>
                <w:color w:val="000000"/>
                <w:sz w:val="12"/>
                <w:szCs w:val="14"/>
              </w:rPr>
            </w:pPr>
            <w:r w:rsidRPr="00E924AC">
              <w:rPr>
                <w:color w:val="000000"/>
                <w:sz w:val="12"/>
                <w:szCs w:val="1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A7B7" w14:textId="77777777" w:rsidR="00E924AC" w:rsidRPr="00E924AC" w:rsidRDefault="00E924AC" w:rsidP="00E924AC">
            <w:pPr>
              <w:rPr>
                <w:sz w:val="12"/>
                <w:szCs w:val="14"/>
              </w:rPr>
            </w:pPr>
            <w:r w:rsidRPr="00E924AC">
              <w:rPr>
                <w:sz w:val="12"/>
                <w:szCs w:val="14"/>
              </w:rPr>
              <w:t xml:space="preserve">Установка </w:t>
            </w:r>
            <w:proofErr w:type="spellStart"/>
            <w:r w:rsidRPr="00E924AC">
              <w:rPr>
                <w:sz w:val="12"/>
                <w:szCs w:val="14"/>
              </w:rPr>
              <w:t>лесопожарная</w:t>
            </w:r>
            <w:proofErr w:type="spellEnd"/>
            <w:r w:rsidRPr="00E924AC">
              <w:rPr>
                <w:sz w:val="12"/>
                <w:szCs w:val="14"/>
              </w:rPr>
              <w:t xml:space="preserve"> ранцевая «Ангара»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C737" w14:textId="77777777" w:rsidR="00E924AC" w:rsidRPr="00E924AC" w:rsidRDefault="00E924AC" w:rsidP="00E924AC">
            <w:pPr>
              <w:jc w:val="center"/>
              <w:rPr>
                <w:sz w:val="12"/>
                <w:szCs w:val="14"/>
              </w:rPr>
            </w:pPr>
            <w:proofErr w:type="spellStart"/>
            <w:r w:rsidRPr="00E924AC">
              <w:rPr>
                <w:sz w:val="12"/>
                <w:szCs w:val="14"/>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14825" w14:textId="77777777" w:rsidR="00E924AC" w:rsidRPr="00E924AC" w:rsidRDefault="00E924AC" w:rsidP="00E924AC">
            <w:pPr>
              <w:jc w:val="center"/>
              <w:rPr>
                <w:sz w:val="12"/>
                <w:szCs w:val="14"/>
              </w:rPr>
            </w:pPr>
            <w:r w:rsidRPr="00E924AC">
              <w:rPr>
                <w:sz w:val="12"/>
                <w:szCs w:val="14"/>
              </w:rPr>
              <w:t>1</w:t>
            </w:r>
          </w:p>
        </w:tc>
      </w:tr>
    </w:tbl>
    <w:p w14:paraId="493577E8" w14:textId="77777777" w:rsidR="00E924AC" w:rsidRPr="00E924AC" w:rsidRDefault="00E924AC" w:rsidP="00E924AC">
      <w:pPr>
        <w:autoSpaceDE w:val="0"/>
        <w:autoSpaceDN w:val="0"/>
        <w:adjustRightInd w:val="0"/>
        <w:jc w:val="right"/>
        <w:rPr>
          <w:sz w:val="14"/>
          <w:szCs w:val="14"/>
        </w:rPr>
      </w:pPr>
      <w:r w:rsidRPr="00E924AC">
        <w:rPr>
          <w:sz w:val="14"/>
          <w:szCs w:val="14"/>
        </w:rPr>
        <w:t>»;</w:t>
      </w:r>
    </w:p>
    <w:p w14:paraId="2345E064" w14:textId="77777777" w:rsidR="00E924AC" w:rsidRPr="00E924AC" w:rsidRDefault="00E924AC" w:rsidP="00E924AC">
      <w:pPr>
        <w:autoSpaceDE w:val="0"/>
        <w:autoSpaceDN w:val="0"/>
        <w:adjustRightInd w:val="0"/>
        <w:ind w:firstLine="284"/>
        <w:jc w:val="both"/>
        <w:rPr>
          <w:sz w:val="14"/>
          <w:szCs w:val="14"/>
        </w:rPr>
      </w:pPr>
      <w:r w:rsidRPr="00E924AC">
        <w:rPr>
          <w:sz w:val="14"/>
          <w:szCs w:val="14"/>
        </w:rPr>
        <w:t>2. Настоящее постановление вступает в силу после его официального опубликования.</w:t>
      </w:r>
    </w:p>
    <w:p w14:paraId="7AC7089B" w14:textId="429382B6" w:rsidR="00E924AC" w:rsidRPr="00E924AC" w:rsidRDefault="00E924AC" w:rsidP="00E924AC">
      <w:pPr>
        <w:autoSpaceDE w:val="0"/>
        <w:autoSpaceDN w:val="0"/>
        <w:adjustRightInd w:val="0"/>
        <w:ind w:firstLine="284"/>
        <w:jc w:val="both"/>
        <w:rPr>
          <w:sz w:val="14"/>
          <w:szCs w:val="14"/>
        </w:rPr>
      </w:pPr>
      <w:r w:rsidRPr="00E924AC">
        <w:rPr>
          <w:sz w:val="14"/>
          <w:szCs w:val="14"/>
        </w:rPr>
        <w:t xml:space="preserve">3. Опубликовать настоящее постановление в периодичном печатном </w:t>
      </w:r>
      <w:proofErr w:type="gramStart"/>
      <w:r w:rsidRPr="00E924AC">
        <w:rPr>
          <w:sz w:val="14"/>
          <w:szCs w:val="14"/>
        </w:rPr>
        <w:t>издании  «</w:t>
      </w:r>
      <w:proofErr w:type="gramEnd"/>
      <w:r w:rsidRPr="00E924AC">
        <w:rPr>
          <w:sz w:val="14"/>
          <w:szCs w:val="14"/>
        </w:rPr>
        <w:t>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14:paraId="40A214E0" w14:textId="77777777" w:rsidR="00E924AC" w:rsidRPr="00E924AC" w:rsidRDefault="00E924AC" w:rsidP="00E924AC">
      <w:pPr>
        <w:autoSpaceDE w:val="0"/>
        <w:autoSpaceDN w:val="0"/>
        <w:adjustRightInd w:val="0"/>
        <w:jc w:val="both"/>
        <w:rPr>
          <w:sz w:val="14"/>
          <w:szCs w:val="14"/>
        </w:rPr>
      </w:pPr>
    </w:p>
    <w:p w14:paraId="2507A4E0" w14:textId="77777777" w:rsidR="00E924AC" w:rsidRPr="00E924AC" w:rsidRDefault="00E924AC" w:rsidP="00E924AC">
      <w:pPr>
        <w:suppressAutoHyphens/>
        <w:rPr>
          <w:sz w:val="14"/>
          <w:szCs w:val="14"/>
          <w:lang w:eastAsia="zh-CN"/>
        </w:rPr>
      </w:pPr>
    </w:p>
    <w:p w14:paraId="314CF480" w14:textId="77777777" w:rsidR="00E924AC" w:rsidRPr="00E924AC" w:rsidRDefault="00E924AC" w:rsidP="00E924AC">
      <w:pPr>
        <w:suppressAutoHyphens/>
        <w:jc w:val="both"/>
        <w:outlineLvl w:val="0"/>
        <w:rPr>
          <w:b/>
          <w:sz w:val="14"/>
          <w:szCs w:val="14"/>
          <w:lang w:eastAsia="x-none"/>
        </w:rPr>
      </w:pPr>
      <w:r w:rsidRPr="00E924AC">
        <w:rPr>
          <w:b/>
          <w:sz w:val="14"/>
          <w:szCs w:val="14"/>
          <w:lang w:eastAsia="x-none"/>
        </w:rPr>
        <w:t>Заместитель Главы администрации     М.В. Тимофеев</w:t>
      </w:r>
    </w:p>
    <w:p w14:paraId="44C6FB01" w14:textId="77777777" w:rsidR="00E924AC" w:rsidRPr="00E924AC" w:rsidRDefault="00E924AC" w:rsidP="00E924AC">
      <w:pPr>
        <w:jc w:val="center"/>
        <w:rPr>
          <w:sz w:val="14"/>
          <w:szCs w:val="14"/>
        </w:rPr>
      </w:pPr>
    </w:p>
    <w:p w14:paraId="461CBD5C" w14:textId="77777777" w:rsidR="00E924AC" w:rsidRPr="00E924AC" w:rsidRDefault="00E924AC" w:rsidP="00E924AC">
      <w:pPr>
        <w:jc w:val="center"/>
        <w:rPr>
          <w:sz w:val="14"/>
          <w:szCs w:val="14"/>
        </w:rPr>
      </w:pPr>
    </w:p>
    <w:p w14:paraId="59A01040" w14:textId="77777777" w:rsidR="00E924AC" w:rsidRPr="00E924AC" w:rsidRDefault="00E924AC" w:rsidP="00E924AC">
      <w:pPr>
        <w:jc w:val="center"/>
        <w:rPr>
          <w:sz w:val="14"/>
          <w:szCs w:val="14"/>
        </w:rPr>
      </w:pPr>
    </w:p>
    <w:p w14:paraId="4359F7ED" w14:textId="77777777" w:rsidR="00E924AC" w:rsidRPr="00E924AC" w:rsidRDefault="00E924AC" w:rsidP="00E924AC">
      <w:pPr>
        <w:jc w:val="center"/>
        <w:rPr>
          <w:b/>
          <w:sz w:val="14"/>
          <w:szCs w:val="14"/>
        </w:rPr>
      </w:pPr>
      <w:r w:rsidRPr="00E924AC">
        <w:rPr>
          <w:b/>
          <w:sz w:val="14"/>
          <w:szCs w:val="14"/>
        </w:rPr>
        <w:t>ПОСТАНОВЛЕНИЕ</w:t>
      </w:r>
    </w:p>
    <w:p w14:paraId="6D89145D" w14:textId="77777777" w:rsidR="00E924AC" w:rsidRPr="00E924AC" w:rsidRDefault="00E924AC" w:rsidP="00E924AC">
      <w:pPr>
        <w:jc w:val="center"/>
        <w:rPr>
          <w:sz w:val="14"/>
          <w:szCs w:val="14"/>
        </w:rPr>
      </w:pPr>
      <w:r w:rsidRPr="00E924AC">
        <w:rPr>
          <w:sz w:val="14"/>
          <w:szCs w:val="14"/>
        </w:rPr>
        <w:t>Администрации Солецкого муниципального округа</w:t>
      </w:r>
    </w:p>
    <w:p w14:paraId="3EDF28C0" w14:textId="77777777" w:rsidR="00E924AC" w:rsidRPr="00E924AC" w:rsidRDefault="00E924AC" w:rsidP="00E924AC">
      <w:pPr>
        <w:jc w:val="center"/>
        <w:rPr>
          <w:sz w:val="14"/>
          <w:szCs w:val="14"/>
        </w:rPr>
      </w:pPr>
    </w:p>
    <w:p w14:paraId="122B160F" w14:textId="67EFD189" w:rsidR="00E924AC" w:rsidRPr="00E924AC" w:rsidRDefault="00E924AC" w:rsidP="00E924AC">
      <w:pPr>
        <w:jc w:val="center"/>
        <w:rPr>
          <w:sz w:val="14"/>
          <w:szCs w:val="14"/>
        </w:rPr>
      </w:pPr>
      <w:r w:rsidRPr="00E924AC">
        <w:rPr>
          <w:sz w:val="14"/>
          <w:szCs w:val="14"/>
        </w:rPr>
        <w:t>от 06.06.2022 № 992</w:t>
      </w:r>
    </w:p>
    <w:p w14:paraId="19F9FBCB" w14:textId="300A517E" w:rsidR="00E924AC" w:rsidRPr="00E924AC" w:rsidRDefault="00E924AC" w:rsidP="00E924AC">
      <w:pPr>
        <w:jc w:val="center"/>
        <w:rPr>
          <w:sz w:val="14"/>
          <w:szCs w:val="14"/>
        </w:rPr>
      </w:pPr>
      <w:r w:rsidRPr="00E924AC">
        <w:rPr>
          <w:sz w:val="14"/>
          <w:szCs w:val="14"/>
        </w:rPr>
        <w:t>г. Сольцы</w:t>
      </w:r>
    </w:p>
    <w:p w14:paraId="16E50C4B" w14:textId="174077B9" w:rsidR="00E924AC" w:rsidRPr="00E924AC" w:rsidRDefault="00E924AC" w:rsidP="00E924AC">
      <w:pPr>
        <w:jc w:val="center"/>
        <w:rPr>
          <w:sz w:val="14"/>
          <w:szCs w:val="14"/>
        </w:rPr>
      </w:pPr>
    </w:p>
    <w:p w14:paraId="7F04E8EB" w14:textId="77777777" w:rsidR="00E924AC" w:rsidRPr="00E924AC" w:rsidRDefault="00E924AC" w:rsidP="00E924AC">
      <w:pPr>
        <w:jc w:val="center"/>
        <w:rPr>
          <w:b/>
          <w:sz w:val="14"/>
          <w:szCs w:val="14"/>
        </w:rPr>
      </w:pPr>
      <w:r w:rsidRPr="00E924AC">
        <w:rPr>
          <w:b/>
          <w:sz w:val="14"/>
          <w:szCs w:val="14"/>
        </w:rPr>
        <w:t>Об утверждении Порядка осуществления Администрацией Солецкого муниципального округа казначейского сопровождения средств в случаях, установленных Бюджетным кодексом Российской Федерации</w:t>
      </w:r>
    </w:p>
    <w:p w14:paraId="7A687CDF" w14:textId="77777777" w:rsidR="00E924AC" w:rsidRPr="00E924AC" w:rsidRDefault="00E924AC" w:rsidP="00E924AC">
      <w:pPr>
        <w:keepNext/>
        <w:jc w:val="both"/>
        <w:outlineLvl w:val="0"/>
        <w:rPr>
          <w:bCs/>
          <w:kern w:val="32"/>
          <w:sz w:val="14"/>
          <w:szCs w:val="14"/>
        </w:rPr>
      </w:pPr>
    </w:p>
    <w:p w14:paraId="158B80CF" w14:textId="77777777" w:rsidR="00E924AC" w:rsidRPr="00E924AC" w:rsidRDefault="00E924AC" w:rsidP="00E924AC">
      <w:pPr>
        <w:keepNext/>
        <w:ind w:firstLine="284"/>
        <w:jc w:val="both"/>
        <w:outlineLvl w:val="0"/>
        <w:rPr>
          <w:bCs/>
          <w:kern w:val="32"/>
          <w:sz w:val="14"/>
          <w:szCs w:val="14"/>
        </w:rPr>
      </w:pPr>
      <w:r w:rsidRPr="00E924AC">
        <w:rPr>
          <w:bCs/>
          <w:kern w:val="32"/>
          <w:sz w:val="14"/>
          <w:szCs w:val="14"/>
        </w:rPr>
        <w:t xml:space="preserve">В соответствии с пунктом 5 статьи 242.23 Бюджетного кодекса Российской Федерации,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на основании предложения прокуратуры Солецкого района о разработке муниципального правового акта от 28.02.2022 № Прдр-20490016-21-22/-20490016,  Администрация Солецкого муниципального округа </w:t>
      </w:r>
      <w:r w:rsidRPr="00E924AC">
        <w:rPr>
          <w:b/>
          <w:bCs/>
          <w:kern w:val="32"/>
          <w:sz w:val="14"/>
          <w:szCs w:val="14"/>
        </w:rPr>
        <w:t>ПОСТАНОВЛЯЕТ:</w:t>
      </w:r>
    </w:p>
    <w:p w14:paraId="23D93A2D" w14:textId="77777777" w:rsidR="00E924AC" w:rsidRPr="00E924AC" w:rsidRDefault="00E924AC" w:rsidP="00E924AC">
      <w:pPr>
        <w:widowControl w:val="0"/>
        <w:autoSpaceDE w:val="0"/>
        <w:autoSpaceDN w:val="0"/>
        <w:adjustRightInd w:val="0"/>
        <w:ind w:firstLine="284"/>
        <w:jc w:val="both"/>
        <w:rPr>
          <w:sz w:val="14"/>
          <w:szCs w:val="14"/>
        </w:rPr>
      </w:pPr>
      <w:r w:rsidRPr="00E924AC">
        <w:rPr>
          <w:sz w:val="14"/>
          <w:szCs w:val="14"/>
        </w:rPr>
        <w:t xml:space="preserve">1. Утвердить прилагаемый Порядок осуществления Администрацией Солецкого </w:t>
      </w:r>
      <w:r w:rsidRPr="00E924AC">
        <w:rPr>
          <w:sz w:val="14"/>
          <w:szCs w:val="14"/>
        </w:rPr>
        <w:t>муниципального округа казначейского сопровождения средств в случаях, установленных Бюджетным кодексом Российской Федерации.</w:t>
      </w:r>
    </w:p>
    <w:p w14:paraId="5F9993EE" w14:textId="77777777" w:rsidR="00E924AC" w:rsidRPr="00E924AC" w:rsidRDefault="00E924AC" w:rsidP="00E924AC">
      <w:pPr>
        <w:widowControl w:val="0"/>
        <w:autoSpaceDE w:val="0"/>
        <w:autoSpaceDN w:val="0"/>
        <w:adjustRightInd w:val="0"/>
        <w:ind w:firstLine="284"/>
        <w:jc w:val="both"/>
        <w:rPr>
          <w:sz w:val="14"/>
          <w:szCs w:val="14"/>
        </w:rPr>
      </w:pPr>
      <w:r w:rsidRPr="00E924AC">
        <w:rPr>
          <w:bCs/>
          <w:sz w:val="14"/>
          <w:szCs w:val="14"/>
        </w:rPr>
        <w:t>2.</w:t>
      </w:r>
      <w:r w:rsidRPr="00E924AC">
        <w:rPr>
          <w:color w:val="000000"/>
          <w:sz w:val="14"/>
          <w:szCs w:val="14"/>
        </w:rPr>
        <w:t xml:space="preserve"> </w:t>
      </w:r>
      <w:r w:rsidRPr="00E924AC">
        <w:rPr>
          <w:sz w:val="14"/>
          <w:szCs w:val="14"/>
        </w:rPr>
        <w:t>Настоящее постановление вступает в силу после его официального опубликования и распространяется на правоотношения, возникшие с 1 января 2022 года.</w:t>
      </w:r>
    </w:p>
    <w:p w14:paraId="21CD0B85" w14:textId="77777777" w:rsidR="00E924AC" w:rsidRPr="00E924AC" w:rsidRDefault="00E924AC" w:rsidP="00E924AC">
      <w:pPr>
        <w:widowControl w:val="0"/>
        <w:autoSpaceDE w:val="0"/>
        <w:autoSpaceDN w:val="0"/>
        <w:adjustRightInd w:val="0"/>
        <w:ind w:firstLine="284"/>
        <w:jc w:val="both"/>
        <w:rPr>
          <w:sz w:val="14"/>
          <w:szCs w:val="14"/>
        </w:rPr>
      </w:pPr>
      <w:r w:rsidRPr="00E924AC">
        <w:rPr>
          <w:sz w:val="14"/>
          <w:szCs w:val="14"/>
        </w:rPr>
        <w:t xml:space="preserve">3. </w:t>
      </w:r>
      <w:r w:rsidRPr="00E924AC">
        <w:rPr>
          <w:color w:val="000000"/>
          <w:sz w:val="14"/>
          <w:szCs w:val="14"/>
        </w:rPr>
        <w:t xml:space="preserve">Опубликовать настоящее постановление в периодическом печатном </w:t>
      </w:r>
      <w:proofErr w:type="gramStart"/>
      <w:r w:rsidRPr="00E924AC">
        <w:rPr>
          <w:color w:val="000000"/>
          <w:sz w:val="14"/>
          <w:szCs w:val="14"/>
        </w:rPr>
        <w:t>издании  «</w:t>
      </w:r>
      <w:proofErr w:type="gramEnd"/>
      <w:r w:rsidRPr="00E924AC">
        <w:rPr>
          <w:color w:val="000000"/>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E924AC">
        <w:rPr>
          <w:sz w:val="14"/>
          <w:szCs w:val="14"/>
        </w:rPr>
        <w:t xml:space="preserve"> </w:t>
      </w:r>
    </w:p>
    <w:p w14:paraId="523FC309" w14:textId="77777777" w:rsidR="00E924AC" w:rsidRPr="00E924AC" w:rsidRDefault="00E924AC" w:rsidP="00E924AC">
      <w:pPr>
        <w:widowControl w:val="0"/>
        <w:autoSpaceDE w:val="0"/>
        <w:autoSpaceDN w:val="0"/>
        <w:adjustRightInd w:val="0"/>
        <w:ind w:firstLine="284"/>
        <w:jc w:val="both"/>
        <w:rPr>
          <w:sz w:val="14"/>
          <w:szCs w:val="14"/>
        </w:rPr>
      </w:pPr>
    </w:p>
    <w:p w14:paraId="2DA7B34C" w14:textId="77777777" w:rsidR="00E924AC" w:rsidRPr="00E924AC" w:rsidRDefault="00E924AC" w:rsidP="00E924AC">
      <w:pPr>
        <w:suppressAutoHyphens/>
        <w:rPr>
          <w:sz w:val="14"/>
          <w:szCs w:val="14"/>
          <w:lang w:eastAsia="zh-CN"/>
        </w:rPr>
      </w:pPr>
    </w:p>
    <w:p w14:paraId="15962462" w14:textId="77777777" w:rsidR="00E924AC" w:rsidRPr="00E924AC" w:rsidRDefault="00E924AC" w:rsidP="00E924AC">
      <w:pPr>
        <w:suppressAutoHyphens/>
        <w:jc w:val="both"/>
        <w:outlineLvl w:val="0"/>
        <w:rPr>
          <w:b/>
          <w:sz w:val="14"/>
          <w:szCs w:val="14"/>
          <w:lang w:eastAsia="x-none"/>
        </w:rPr>
      </w:pPr>
      <w:r w:rsidRPr="00E924AC">
        <w:rPr>
          <w:b/>
          <w:sz w:val="14"/>
          <w:szCs w:val="14"/>
          <w:lang w:eastAsia="x-none"/>
        </w:rPr>
        <w:t>Заместитель Главы администрации    М.В. Тимофеев</w:t>
      </w:r>
    </w:p>
    <w:p w14:paraId="3BFE78CD" w14:textId="77777777" w:rsidR="00E924AC" w:rsidRPr="00E924AC" w:rsidRDefault="00E924AC" w:rsidP="00E924AC">
      <w:pPr>
        <w:suppressAutoHyphens/>
        <w:jc w:val="right"/>
        <w:outlineLvl w:val="0"/>
        <w:rPr>
          <w:b/>
          <w:sz w:val="14"/>
          <w:szCs w:val="14"/>
          <w:lang w:eastAsia="x-none"/>
        </w:rPr>
      </w:pPr>
    </w:p>
    <w:p w14:paraId="4C2DC53D" w14:textId="77777777" w:rsidR="00E924AC" w:rsidRPr="00E924AC" w:rsidRDefault="00E924AC" w:rsidP="00E924AC">
      <w:pPr>
        <w:suppressAutoHyphens/>
        <w:jc w:val="right"/>
        <w:outlineLvl w:val="0"/>
        <w:rPr>
          <w:b/>
          <w:sz w:val="14"/>
          <w:szCs w:val="14"/>
          <w:lang w:eastAsia="x-none"/>
        </w:rPr>
      </w:pPr>
    </w:p>
    <w:p w14:paraId="12F496A5" w14:textId="77777777" w:rsidR="00E924AC" w:rsidRPr="00E924AC" w:rsidRDefault="00E924AC" w:rsidP="00E924AC">
      <w:pPr>
        <w:pStyle w:val="ConsPlusTitle"/>
        <w:jc w:val="right"/>
        <w:outlineLvl w:val="0"/>
        <w:rPr>
          <w:rFonts w:ascii="Times New Roman" w:hAnsi="Times New Roman" w:cs="Times New Roman"/>
          <w:b w:val="0"/>
          <w:sz w:val="14"/>
          <w:szCs w:val="14"/>
        </w:rPr>
      </w:pPr>
      <w:r w:rsidRPr="00E924AC">
        <w:rPr>
          <w:rFonts w:ascii="Times New Roman" w:hAnsi="Times New Roman" w:cs="Times New Roman"/>
          <w:b w:val="0"/>
          <w:sz w:val="14"/>
          <w:szCs w:val="14"/>
        </w:rPr>
        <w:t xml:space="preserve">Утвержден </w:t>
      </w:r>
    </w:p>
    <w:p w14:paraId="78E3350E" w14:textId="77777777" w:rsidR="00E924AC" w:rsidRDefault="00E924AC" w:rsidP="00E924AC">
      <w:pPr>
        <w:pStyle w:val="ConsPlusTitle"/>
        <w:jc w:val="right"/>
        <w:outlineLvl w:val="0"/>
        <w:rPr>
          <w:rFonts w:ascii="Times New Roman" w:hAnsi="Times New Roman" w:cs="Times New Roman"/>
          <w:b w:val="0"/>
          <w:sz w:val="14"/>
          <w:szCs w:val="14"/>
        </w:rPr>
      </w:pPr>
      <w:r w:rsidRPr="00E924AC">
        <w:rPr>
          <w:rFonts w:ascii="Times New Roman" w:hAnsi="Times New Roman" w:cs="Times New Roman"/>
          <w:b w:val="0"/>
          <w:sz w:val="14"/>
          <w:szCs w:val="14"/>
        </w:rPr>
        <w:t xml:space="preserve">постановлением Администрации  </w:t>
      </w:r>
    </w:p>
    <w:p w14:paraId="4C43F77B" w14:textId="335C5986" w:rsidR="00E924AC" w:rsidRPr="00E924AC" w:rsidRDefault="00E924AC" w:rsidP="00E924AC">
      <w:pPr>
        <w:pStyle w:val="ConsPlusTitle"/>
        <w:jc w:val="right"/>
        <w:outlineLvl w:val="0"/>
        <w:rPr>
          <w:rFonts w:ascii="Times New Roman" w:hAnsi="Times New Roman" w:cs="Times New Roman"/>
          <w:b w:val="0"/>
          <w:sz w:val="14"/>
          <w:szCs w:val="14"/>
        </w:rPr>
      </w:pPr>
      <w:proofErr w:type="gramStart"/>
      <w:r w:rsidRPr="00E924AC">
        <w:rPr>
          <w:rFonts w:ascii="Times New Roman" w:hAnsi="Times New Roman" w:cs="Times New Roman"/>
          <w:b w:val="0"/>
          <w:sz w:val="14"/>
          <w:szCs w:val="14"/>
        </w:rPr>
        <w:t>муниципального  округа</w:t>
      </w:r>
      <w:proofErr w:type="gramEnd"/>
      <w:r w:rsidRPr="00E924AC">
        <w:rPr>
          <w:rFonts w:ascii="Times New Roman" w:hAnsi="Times New Roman" w:cs="Times New Roman"/>
          <w:b w:val="0"/>
          <w:sz w:val="14"/>
          <w:szCs w:val="14"/>
        </w:rPr>
        <w:t xml:space="preserve">  </w:t>
      </w:r>
    </w:p>
    <w:p w14:paraId="667A04B8" w14:textId="77777777" w:rsidR="00E924AC" w:rsidRPr="00E924AC" w:rsidRDefault="00E924AC" w:rsidP="00E924AC">
      <w:pPr>
        <w:pStyle w:val="ConsPlusTitle"/>
        <w:jc w:val="right"/>
        <w:outlineLvl w:val="0"/>
        <w:rPr>
          <w:rFonts w:ascii="Times New Roman" w:hAnsi="Times New Roman" w:cs="Times New Roman"/>
          <w:b w:val="0"/>
          <w:sz w:val="14"/>
          <w:szCs w:val="14"/>
        </w:rPr>
      </w:pPr>
      <w:r w:rsidRPr="00E924AC">
        <w:rPr>
          <w:rFonts w:ascii="Times New Roman" w:hAnsi="Times New Roman" w:cs="Times New Roman"/>
          <w:b w:val="0"/>
          <w:sz w:val="14"/>
          <w:szCs w:val="14"/>
        </w:rPr>
        <w:t>от 06.06.2022 № 992</w:t>
      </w:r>
    </w:p>
    <w:p w14:paraId="039BDD57" w14:textId="77777777" w:rsidR="00E924AC" w:rsidRPr="00E924AC" w:rsidRDefault="00E924AC" w:rsidP="00E924AC">
      <w:pPr>
        <w:pStyle w:val="ConsPlusNormal"/>
        <w:ind w:firstLine="0"/>
        <w:jc w:val="center"/>
        <w:rPr>
          <w:rFonts w:ascii="Times New Roman" w:hAnsi="Times New Roman" w:cs="Times New Roman"/>
          <w:b/>
          <w:sz w:val="14"/>
          <w:szCs w:val="14"/>
        </w:rPr>
      </w:pPr>
      <w:bookmarkStart w:id="0" w:name="Par27"/>
      <w:bookmarkEnd w:id="0"/>
    </w:p>
    <w:p w14:paraId="0D87008A" w14:textId="77777777" w:rsidR="00E924AC" w:rsidRPr="00E924AC" w:rsidRDefault="00E924AC" w:rsidP="00E924AC">
      <w:pPr>
        <w:pStyle w:val="ConsPlusNormal"/>
        <w:ind w:firstLine="0"/>
        <w:jc w:val="center"/>
        <w:rPr>
          <w:rFonts w:ascii="Times New Roman" w:hAnsi="Times New Roman" w:cs="Times New Roman"/>
          <w:b/>
          <w:sz w:val="14"/>
          <w:szCs w:val="14"/>
        </w:rPr>
      </w:pPr>
      <w:r w:rsidRPr="00E924AC">
        <w:rPr>
          <w:rFonts w:ascii="Times New Roman" w:hAnsi="Times New Roman" w:cs="Times New Roman"/>
          <w:b/>
          <w:sz w:val="14"/>
          <w:szCs w:val="14"/>
        </w:rPr>
        <w:t>Порядок</w:t>
      </w:r>
    </w:p>
    <w:p w14:paraId="0F2C6EE0" w14:textId="77777777" w:rsidR="00E924AC" w:rsidRPr="00E924AC" w:rsidRDefault="00E924AC" w:rsidP="00E924AC">
      <w:pPr>
        <w:pStyle w:val="ConsPlusNormal"/>
        <w:ind w:firstLine="0"/>
        <w:jc w:val="center"/>
        <w:rPr>
          <w:rFonts w:ascii="Times New Roman" w:hAnsi="Times New Roman" w:cs="Times New Roman"/>
          <w:b/>
          <w:sz w:val="14"/>
          <w:szCs w:val="14"/>
        </w:rPr>
      </w:pPr>
      <w:r w:rsidRPr="00E924AC">
        <w:rPr>
          <w:rFonts w:ascii="Times New Roman" w:hAnsi="Times New Roman" w:cs="Times New Roman"/>
          <w:b/>
          <w:sz w:val="14"/>
          <w:szCs w:val="14"/>
        </w:rPr>
        <w:t xml:space="preserve"> осуществления Администрацией Солецкого муниципального округа казначейского сопровождения средств в случаях, установленных Бюджетным кодексом Российской Федерации</w:t>
      </w:r>
    </w:p>
    <w:p w14:paraId="36A63874" w14:textId="77777777" w:rsidR="00E924AC" w:rsidRPr="00E924AC" w:rsidRDefault="00E924AC" w:rsidP="00E924AC">
      <w:pPr>
        <w:pStyle w:val="ConsPlusNormal"/>
        <w:ind w:firstLine="0"/>
        <w:jc w:val="center"/>
        <w:rPr>
          <w:rFonts w:ascii="Times New Roman" w:hAnsi="Times New Roman" w:cs="Times New Roman"/>
          <w:b/>
          <w:sz w:val="14"/>
          <w:szCs w:val="14"/>
        </w:rPr>
      </w:pPr>
    </w:p>
    <w:p w14:paraId="59A47789"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1. Настоящий Порядок устанавливает порядок осуществления Администрацией Солецкого муниципального округа (далее – финансовый орган, Администрация) казначейского сопровождения средств, предоставляемых  участникам  казначейского сопровождения, определенных в соответствии со статьей 242.26 Бюджетного кодекса Российской Федерации решением Думы Солецкого муниципального округа о бюджете Солецкого муниципального округа на очередной финансовый год и на плановый период (далее – решение о бюджете), источником финансового исполнения которых являются средства бюджета Солецкого муниципального округа (далее - целевые средства).</w:t>
      </w:r>
    </w:p>
    <w:p w14:paraId="158AAB5F" w14:textId="77777777" w:rsidR="00E924AC" w:rsidRPr="00E924AC" w:rsidRDefault="00E924AC" w:rsidP="00E924AC">
      <w:pPr>
        <w:pStyle w:val="ConsPlusNormal"/>
        <w:ind w:firstLine="284"/>
        <w:jc w:val="both"/>
        <w:rPr>
          <w:rFonts w:ascii="Times New Roman" w:hAnsi="Times New Roman" w:cs="Times New Roman"/>
          <w:sz w:val="14"/>
          <w:szCs w:val="14"/>
        </w:rPr>
      </w:pPr>
      <w:bookmarkStart w:id="1" w:name="Par31"/>
      <w:bookmarkEnd w:id="1"/>
      <w:r w:rsidRPr="00E924AC">
        <w:rPr>
          <w:rFonts w:ascii="Times New Roman" w:hAnsi="Times New Roman" w:cs="Times New Roman"/>
          <w:sz w:val="14"/>
          <w:szCs w:val="14"/>
        </w:rPr>
        <w:t>2. Казначейское сопровождение осуществляется в отношении целевых средств, определенных решением о бюджете Солецкого муниципального округа (далее бюджет муниципального округа), предоставляемых на основании:</w:t>
      </w:r>
    </w:p>
    <w:p w14:paraId="03DD24DF" w14:textId="77777777" w:rsidR="00E924AC" w:rsidRPr="00E924AC" w:rsidRDefault="00E924AC" w:rsidP="00E924AC">
      <w:pPr>
        <w:pStyle w:val="ConsPlusNormal"/>
        <w:ind w:firstLine="284"/>
        <w:jc w:val="both"/>
        <w:rPr>
          <w:rFonts w:ascii="Times New Roman" w:hAnsi="Times New Roman" w:cs="Times New Roman"/>
          <w:sz w:val="14"/>
          <w:szCs w:val="14"/>
        </w:rPr>
      </w:pPr>
      <w:bookmarkStart w:id="2" w:name="P36"/>
      <w:bookmarkEnd w:id="2"/>
      <w:r w:rsidRPr="00E924AC">
        <w:rPr>
          <w:rFonts w:ascii="Times New Roman" w:hAnsi="Times New Roman" w:cs="Times New Roman"/>
          <w:sz w:val="14"/>
          <w:szCs w:val="14"/>
        </w:rPr>
        <w:t>муниципальных контрактов о поставке товаров, выполнении работ, оказании услуг (далее - муниципальные контракты);</w:t>
      </w:r>
    </w:p>
    <w:p w14:paraId="55DC2BD1" w14:textId="77777777" w:rsidR="00E924AC" w:rsidRPr="00E924AC" w:rsidRDefault="00E924AC" w:rsidP="00E924AC">
      <w:pPr>
        <w:pStyle w:val="ConsPlusNormal"/>
        <w:ind w:firstLine="284"/>
        <w:jc w:val="both"/>
        <w:rPr>
          <w:rFonts w:ascii="Times New Roman" w:hAnsi="Times New Roman" w:cs="Times New Roman"/>
          <w:sz w:val="14"/>
          <w:szCs w:val="14"/>
        </w:rPr>
      </w:pPr>
      <w:bookmarkStart w:id="3" w:name="P37"/>
      <w:bookmarkEnd w:id="3"/>
      <w:r w:rsidRPr="00E924AC">
        <w:rPr>
          <w:rFonts w:ascii="Times New Roman" w:hAnsi="Times New Roman" w:cs="Times New Roman"/>
          <w:sz w:val="14"/>
          <w:szCs w:val="14"/>
        </w:rPr>
        <w:t xml:space="preserve">договоров (соглашений) о предоставлении субсидий, договоров о предоставлении бюджетных инвестиций в соответствии со </w:t>
      </w:r>
      <w:hyperlink r:id="rId10" w:history="1">
        <w:r w:rsidRPr="00E924AC">
          <w:rPr>
            <w:rFonts w:ascii="Times New Roman" w:hAnsi="Times New Roman" w:cs="Times New Roman"/>
            <w:sz w:val="14"/>
            <w:szCs w:val="14"/>
          </w:rPr>
          <w:t>статьей 80</w:t>
        </w:r>
      </w:hyperlink>
      <w:r w:rsidRPr="00E924AC">
        <w:rPr>
          <w:rFonts w:ascii="Times New Roman" w:hAnsi="Times New Roman" w:cs="Times New Roman"/>
          <w:sz w:val="14"/>
          <w:szCs w:val="14"/>
        </w:rPr>
        <w:t xml:space="preserve"> Бюджетного кодекса,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договоры (соглашения);</w:t>
      </w:r>
    </w:p>
    <w:p w14:paraId="7A89E297"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w:t>
      </w:r>
      <w:hyperlink w:anchor="P36" w:history="1">
        <w:r w:rsidRPr="00E924AC">
          <w:rPr>
            <w:rFonts w:ascii="Times New Roman" w:hAnsi="Times New Roman" w:cs="Times New Roman"/>
            <w:sz w:val="14"/>
            <w:szCs w:val="14"/>
          </w:rPr>
          <w:t>абзацах втором</w:t>
        </w:r>
      </w:hyperlink>
      <w:r w:rsidRPr="00E924AC">
        <w:rPr>
          <w:rFonts w:ascii="Times New Roman" w:hAnsi="Times New Roman" w:cs="Times New Roman"/>
          <w:sz w:val="14"/>
          <w:szCs w:val="14"/>
        </w:rPr>
        <w:t xml:space="preserve"> и </w:t>
      </w:r>
      <w:hyperlink w:anchor="P37" w:history="1">
        <w:r w:rsidRPr="00E924AC">
          <w:rPr>
            <w:rFonts w:ascii="Times New Roman" w:hAnsi="Times New Roman" w:cs="Times New Roman"/>
            <w:sz w:val="14"/>
            <w:szCs w:val="14"/>
          </w:rPr>
          <w:t>третьем</w:t>
        </w:r>
      </w:hyperlink>
      <w:r w:rsidRPr="00E924AC">
        <w:rPr>
          <w:rFonts w:ascii="Times New Roman" w:hAnsi="Times New Roman" w:cs="Times New Roman"/>
          <w:sz w:val="14"/>
          <w:szCs w:val="14"/>
        </w:rPr>
        <w:t xml:space="preserve"> настоящего пункта (далее - контракты (договоры).</w:t>
      </w:r>
    </w:p>
    <w:p w14:paraId="16C6A9C1"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Муниципальные контракты, договоры (соглашения), контракты (договоры) должны содержать положения, аналогичные установленным </w:t>
      </w:r>
      <w:hyperlink r:id="rId11" w:history="1">
        <w:r w:rsidRPr="00E924AC">
          <w:rPr>
            <w:rFonts w:ascii="Times New Roman" w:hAnsi="Times New Roman" w:cs="Times New Roman"/>
            <w:sz w:val="14"/>
            <w:szCs w:val="14"/>
          </w:rPr>
          <w:t>пунктом 2 статьи 242.23</w:t>
        </w:r>
      </w:hyperlink>
      <w:r w:rsidRPr="00E924AC">
        <w:rPr>
          <w:rFonts w:ascii="Times New Roman" w:hAnsi="Times New Roman" w:cs="Times New Roman"/>
          <w:sz w:val="14"/>
          <w:szCs w:val="14"/>
        </w:rPr>
        <w:t xml:space="preserve"> Бюджетного кодекса.</w:t>
      </w:r>
    </w:p>
    <w:p w14:paraId="5E6AFDFE"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3. Операции с целевыми средствами осуществляются на лицевых счетах, открываемых участникам казначейского сопровождения в финансовом органе  в установленном им порядке в соответствии с общими требованиями, установленными Федеральным казначейством согласно </w:t>
      </w:r>
      <w:hyperlink r:id="rId12" w:history="1">
        <w:r w:rsidRPr="00E924AC">
          <w:rPr>
            <w:rFonts w:ascii="Times New Roman" w:hAnsi="Times New Roman" w:cs="Times New Roman"/>
            <w:sz w:val="14"/>
            <w:szCs w:val="14"/>
          </w:rPr>
          <w:t>пункту 9 статьи 220.1</w:t>
        </w:r>
      </w:hyperlink>
      <w:r w:rsidRPr="00E924AC">
        <w:rPr>
          <w:rFonts w:ascii="Times New Roman" w:hAnsi="Times New Roman" w:cs="Times New Roman"/>
          <w:sz w:val="14"/>
          <w:szCs w:val="14"/>
        </w:rPr>
        <w:t xml:space="preserve"> Бюджетного кодекса (далее - лицевые счета).</w:t>
      </w:r>
    </w:p>
    <w:p w14:paraId="499EF1E8"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4. Ведение финансовым органом и использование участниками казначейского сопровождения лицевого счета (режим лицевого счета) осуществляется с соблюдением условий, указанных в </w:t>
      </w:r>
      <w:hyperlink r:id="rId13" w:history="1">
        <w:r w:rsidRPr="00E924AC">
          <w:rPr>
            <w:rFonts w:ascii="Times New Roman" w:hAnsi="Times New Roman" w:cs="Times New Roman"/>
            <w:sz w:val="14"/>
            <w:szCs w:val="14"/>
          </w:rPr>
          <w:t>пункте 3 статьи 242.23</w:t>
        </w:r>
      </w:hyperlink>
      <w:r w:rsidRPr="00E924AC">
        <w:rPr>
          <w:rFonts w:ascii="Times New Roman" w:hAnsi="Times New Roman" w:cs="Times New Roman"/>
          <w:sz w:val="14"/>
          <w:szCs w:val="14"/>
        </w:rPr>
        <w:t xml:space="preserve"> Бюджетного кодекса.</w:t>
      </w:r>
    </w:p>
    <w:p w14:paraId="71B33C0D"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5. Проведение бюджетного мониторинга при открытии лицевых счетов и осуществлении операций на указанных лицевых счетах осуществляется Управлением Федерального казначейства по Новгородской области в порядке, установленном Правительством Российской Федерации в соответствии со </w:t>
      </w:r>
      <w:hyperlink r:id="rId14" w:history="1">
        <w:r w:rsidRPr="00E924AC">
          <w:rPr>
            <w:rFonts w:ascii="Times New Roman" w:hAnsi="Times New Roman" w:cs="Times New Roman"/>
            <w:sz w:val="14"/>
            <w:szCs w:val="14"/>
          </w:rPr>
          <w:t>статьей 242.13-1</w:t>
        </w:r>
      </w:hyperlink>
      <w:r w:rsidRPr="00E924AC">
        <w:rPr>
          <w:rFonts w:ascii="Times New Roman" w:hAnsi="Times New Roman" w:cs="Times New Roman"/>
          <w:sz w:val="14"/>
          <w:szCs w:val="14"/>
        </w:rPr>
        <w:t xml:space="preserve"> Бюджетного кодекса.</w:t>
      </w:r>
    </w:p>
    <w:p w14:paraId="0413B8B6"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6. Операции с целевыми средствами, отраженными на лицевых счетах, проводятся после осуществления финансовым органом санкционирования указанных операций в порядке, установленном Администрацией в соответствии с общими </w:t>
      </w:r>
      <w:hyperlink r:id="rId15" w:history="1">
        <w:r w:rsidRPr="00E924AC">
          <w:rPr>
            <w:rFonts w:ascii="Times New Roman" w:hAnsi="Times New Roman" w:cs="Times New Roman"/>
            <w:sz w:val="14"/>
            <w:szCs w:val="14"/>
          </w:rPr>
          <w:t>требованиями</w:t>
        </w:r>
      </w:hyperlink>
      <w:r w:rsidRPr="00E924AC">
        <w:rPr>
          <w:rFonts w:ascii="Times New Roman" w:hAnsi="Times New Roman" w:cs="Times New Roman"/>
          <w:sz w:val="14"/>
          <w:szCs w:val="14"/>
        </w:rPr>
        <w:t xml:space="preserve"> к порядку осуществления финансовыми органами субъектов Российской Федерации (муниципальных образований) казначейского сопровождения средств, утвержденными Постановлением Правительства Российской Федерации от 1 декабря 2021 г. N 2155 (далее - порядок санкционирования).</w:t>
      </w:r>
    </w:p>
    <w:p w14:paraId="03A1C682"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7. Расширенное казначейское сопровождение осуществляется финансовым органом в случаях и в порядке, установленных Правительством Российской Федерации в соответствии с </w:t>
      </w:r>
      <w:hyperlink r:id="rId16" w:history="1">
        <w:r w:rsidRPr="00E924AC">
          <w:rPr>
            <w:rFonts w:ascii="Times New Roman" w:hAnsi="Times New Roman" w:cs="Times New Roman"/>
            <w:sz w:val="14"/>
            <w:szCs w:val="14"/>
          </w:rPr>
          <w:t>пунктом 3 статьи 242.24</w:t>
        </w:r>
      </w:hyperlink>
      <w:r w:rsidRPr="00E924AC">
        <w:rPr>
          <w:rFonts w:ascii="Times New Roman" w:hAnsi="Times New Roman" w:cs="Times New Roman"/>
          <w:sz w:val="14"/>
          <w:szCs w:val="14"/>
        </w:rPr>
        <w:t xml:space="preserve"> Бюджетного кодекса.</w:t>
      </w:r>
    </w:p>
    <w:p w14:paraId="70491907"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8. При казначейском сопровождении обмен документами между финансовом органом, получателем средств бюджета муниципального округа, до которого доведены лимиты бюджетных обязательств на предоставление целевых средств, и участником казначейского сопровождения осуществляется с соблюдением требований порядка санкционирования и применением электронных подписей лиц, уполномоченных действовать от имени получателя средств бюджета муниципального округа, участника казначейского сопровождения.</w:t>
      </w:r>
    </w:p>
    <w:p w14:paraId="3F521D66"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lastRenderedPageBreak/>
        <w:t>Обмен документами, содержащими сведения, составляющие государственную тайну, осуществляется с учетом соблюдения требований, установленных законодательством Российской Федерации о государственной и иной охраняемой в соответствии с федеральными законами, нормативными правовыми актами Президента Российской Федерации и Правительства Российской Федерации тайне.</w:t>
      </w:r>
    </w:p>
    <w:p w14:paraId="4C3EB5A2"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9. Финансовый орган ежедневно (в рабочие дни) предоставляет информацию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p>
    <w:p w14:paraId="1CCAF10E" w14:textId="77777777" w:rsidR="00E924AC" w:rsidRPr="00E924AC" w:rsidRDefault="00E924AC" w:rsidP="00E924AC">
      <w:pPr>
        <w:pStyle w:val="ConsPlusNormal"/>
        <w:ind w:firstLine="284"/>
        <w:jc w:val="both"/>
        <w:rPr>
          <w:rFonts w:ascii="Times New Roman" w:hAnsi="Times New Roman" w:cs="Times New Roman"/>
          <w:sz w:val="14"/>
          <w:szCs w:val="14"/>
        </w:rPr>
      </w:pPr>
      <w:r w:rsidRPr="00E924AC">
        <w:rPr>
          <w:rFonts w:ascii="Times New Roman" w:hAnsi="Times New Roman" w:cs="Times New Roman"/>
          <w:sz w:val="14"/>
          <w:szCs w:val="14"/>
        </w:rPr>
        <w:t xml:space="preserve">10. Положения настоящего Порядка о казначейском сопровождении целевых средств, касающихся договоров (соглашений), применяются в отношении целевых средств, предоставляемых на основании концессионных соглашений, соглашений о муниципально-частном партнерстве, в случае, если требования о казначейском сопровождении средств, предоставляемых на основании концессионных соглашений, соглашений о муниципально-частном партнерстве, установлены федеральными законами или решениями Правительства Российской Федерации, предусмотренными </w:t>
      </w:r>
      <w:hyperlink r:id="rId17" w:history="1">
        <w:r w:rsidRPr="00E924AC">
          <w:rPr>
            <w:rFonts w:ascii="Times New Roman" w:hAnsi="Times New Roman" w:cs="Times New Roman"/>
            <w:sz w:val="14"/>
            <w:szCs w:val="14"/>
          </w:rPr>
          <w:t>подпунктом 2 пункта 1 статьи 242.26</w:t>
        </w:r>
      </w:hyperlink>
      <w:r w:rsidRPr="00E924AC">
        <w:rPr>
          <w:rFonts w:ascii="Times New Roman" w:hAnsi="Times New Roman" w:cs="Times New Roman"/>
          <w:sz w:val="14"/>
          <w:szCs w:val="14"/>
        </w:rPr>
        <w:t xml:space="preserve"> Бюджетного кодекса.</w:t>
      </w:r>
    </w:p>
    <w:p w14:paraId="308E5A76" w14:textId="77777777" w:rsidR="00E924AC" w:rsidRPr="00E924AC" w:rsidRDefault="00E924AC" w:rsidP="00E924AC">
      <w:pPr>
        <w:pStyle w:val="ConsPlusNormal"/>
        <w:ind w:firstLine="0"/>
        <w:jc w:val="both"/>
        <w:rPr>
          <w:rFonts w:ascii="Times New Roman" w:hAnsi="Times New Roman" w:cs="Times New Roman"/>
          <w:sz w:val="14"/>
          <w:szCs w:val="14"/>
        </w:rPr>
      </w:pPr>
    </w:p>
    <w:p w14:paraId="1F3DBA7E" w14:textId="77777777" w:rsidR="00E924AC" w:rsidRPr="00E924AC" w:rsidRDefault="00E924AC" w:rsidP="00E924AC">
      <w:pPr>
        <w:jc w:val="center"/>
        <w:rPr>
          <w:sz w:val="14"/>
          <w:szCs w:val="14"/>
        </w:rPr>
      </w:pPr>
    </w:p>
    <w:p w14:paraId="156D2566" w14:textId="44071BC3" w:rsidR="00E924AC" w:rsidRDefault="00E924AC" w:rsidP="00E924AC">
      <w:pPr>
        <w:jc w:val="center"/>
        <w:rPr>
          <w:sz w:val="14"/>
          <w:szCs w:val="14"/>
        </w:rPr>
      </w:pPr>
    </w:p>
    <w:p w14:paraId="5FC0F310" w14:textId="77777777" w:rsidR="00E924AC" w:rsidRPr="00E924AC" w:rsidRDefault="00E924AC" w:rsidP="00E924AC">
      <w:pPr>
        <w:jc w:val="center"/>
        <w:rPr>
          <w:sz w:val="14"/>
          <w:szCs w:val="14"/>
        </w:rPr>
      </w:pPr>
    </w:p>
    <w:p w14:paraId="263D5305" w14:textId="77777777" w:rsidR="00E924AC" w:rsidRPr="00E924AC" w:rsidRDefault="00E924AC" w:rsidP="00E924AC">
      <w:pPr>
        <w:jc w:val="center"/>
        <w:rPr>
          <w:b/>
          <w:sz w:val="14"/>
          <w:szCs w:val="14"/>
        </w:rPr>
      </w:pPr>
      <w:r w:rsidRPr="00E924AC">
        <w:rPr>
          <w:b/>
          <w:sz w:val="14"/>
          <w:szCs w:val="14"/>
        </w:rPr>
        <w:t>ПОСТАНОВЛЕНИЕ</w:t>
      </w:r>
    </w:p>
    <w:p w14:paraId="19A6AA1B" w14:textId="77777777" w:rsidR="00E924AC" w:rsidRPr="00E924AC" w:rsidRDefault="00E924AC" w:rsidP="00E924AC">
      <w:pPr>
        <w:jc w:val="center"/>
        <w:rPr>
          <w:sz w:val="14"/>
          <w:szCs w:val="14"/>
        </w:rPr>
      </w:pPr>
      <w:r w:rsidRPr="00E924AC">
        <w:rPr>
          <w:sz w:val="14"/>
          <w:szCs w:val="14"/>
        </w:rPr>
        <w:t>Администрации Солецкого муниципального округа</w:t>
      </w:r>
    </w:p>
    <w:p w14:paraId="29D885A2" w14:textId="77777777" w:rsidR="00E924AC" w:rsidRPr="00E924AC" w:rsidRDefault="00E924AC" w:rsidP="00E924AC">
      <w:pPr>
        <w:jc w:val="center"/>
        <w:rPr>
          <w:sz w:val="14"/>
          <w:szCs w:val="14"/>
        </w:rPr>
      </w:pPr>
    </w:p>
    <w:p w14:paraId="728B57B0" w14:textId="031CFE85" w:rsidR="00E924AC" w:rsidRPr="00E924AC" w:rsidRDefault="00E924AC" w:rsidP="00E924AC">
      <w:pPr>
        <w:jc w:val="center"/>
        <w:rPr>
          <w:sz w:val="14"/>
          <w:szCs w:val="14"/>
        </w:rPr>
      </w:pPr>
      <w:r w:rsidRPr="00E924AC">
        <w:rPr>
          <w:sz w:val="14"/>
          <w:szCs w:val="14"/>
        </w:rPr>
        <w:t>от 06.06.2022 № 993</w:t>
      </w:r>
    </w:p>
    <w:p w14:paraId="66AFF1D9" w14:textId="0EFEC9CA" w:rsidR="00E924AC" w:rsidRDefault="00E924AC" w:rsidP="00E924AC">
      <w:pPr>
        <w:jc w:val="center"/>
        <w:rPr>
          <w:sz w:val="14"/>
          <w:szCs w:val="14"/>
        </w:rPr>
      </w:pPr>
      <w:r w:rsidRPr="00E924AC">
        <w:rPr>
          <w:sz w:val="14"/>
          <w:szCs w:val="14"/>
        </w:rPr>
        <w:t>г. Сольцы</w:t>
      </w:r>
    </w:p>
    <w:p w14:paraId="5F900700" w14:textId="336962D1" w:rsidR="00E924AC" w:rsidRDefault="00E924AC" w:rsidP="00E924AC">
      <w:pPr>
        <w:jc w:val="center"/>
        <w:rPr>
          <w:sz w:val="14"/>
          <w:szCs w:val="14"/>
        </w:rPr>
      </w:pPr>
    </w:p>
    <w:p w14:paraId="73E2B36B" w14:textId="77777777" w:rsidR="00E924AC" w:rsidRPr="00E924AC" w:rsidRDefault="00E924AC" w:rsidP="00E924AC">
      <w:pPr>
        <w:jc w:val="center"/>
        <w:rPr>
          <w:b/>
          <w:sz w:val="14"/>
          <w:szCs w:val="14"/>
        </w:rPr>
      </w:pPr>
      <w:r w:rsidRPr="00E924AC">
        <w:rPr>
          <w:b/>
          <w:sz w:val="14"/>
          <w:szCs w:val="14"/>
        </w:rPr>
        <w:t xml:space="preserve">О внесении изменения в постановление Администрации </w:t>
      </w:r>
    </w:p>
    <w:p w14:paraId="5B0A17A4" w14:textId="77777777" w:rsidR="00E924AC" w:rsidRPr="00E924AC" w:rsidRDefault="00E924AC" w:rsidP="00E924AC">
      <w:pPr>
        <w:jc w:val="center"/>
        <w:rPr>
          <w:b/>
          <w:sz w:val="14"/>
          <w:szCs w:val="14"/>
        </w:rPr>
      </w:pPr>
      <w:r w:rsidRPr="00E924AC">
        <w:rPr>
          <w:b/>
          <w:sz w:val="14"/>
          <w:szCs w:val="14"/>
        </w:rPr>
        <w:t>муниципального округа от 31.05.2021 № 762</w:t>
      </w:r>
    </w:p>
    <w:p w14:paraId="2D39CD84" w14:textId="77777777" w:rsidR="00E924AC" w:rsidRPr="00E924AC" w:rsidRDefault="00E924AC" w:rsidP="00E924AC">
      <w:pPr>
        <w:ind w:firstLine="284"/>
        <w:jc w:val="center"/>
        <w:rPr>
          <w:b/>
          <w:sz w:val="14"/>
          <w:szCs w:val="14"/>
        </w:rPr>
      </w:pPr>
    </w:p>
    <w:p w14:paraId="6AB30873" w14:textId="77777777" w:rsidR="00E924AC" w:rsidRPr="00E924AC" w:rsidRDefault="00E924AC" w:rsidP="00E924AC">
      <w:pPr>
        <w:ind w:firstLine="284"/>
        <w:jc w:val="both"/>
        <w:rPr>
          <w:b/>
          <w:sz w:val="14"/>
          <w:szCs w:val="14"/>
        </w:rPr>
      </w:pPr>
      <w:r w:rsidRPr="00E924AC">
        <w:rPr>
          <w:sz w:val="14"/>
          <w:szCs w:val="14"/>
        </w:rPr>
        <w:t xml:space="preserve">В соответствии с Федеральным </w:t>
      </w:r>
      <w:hyperlink r:id="rId18" w:history="1">
        <w:r w:rsidRPr="00E924AC">
          <w:rPr>
            <w:sz w:val="14"/>
            <w:szCs w:val="14"/>
          </w:rPr>
          <w:t>законом</w:t>
        </w:r>
      </w:hyperlink>
      <w:r w:rsidRPr="00E924AC">
        <w:rPr>
          <w:sz w:val="14"/>
          <w:szCs w:val="14"/>
        </w:rPr>
        <w:t xml:space="preserve"> от 06 октября  2003 года № 131-ФЗ «Об общих принципах организации местного самоуправления в Российской Федерации», в связи с кадровыми изменениями Администрация Солецкого муниципального округа </w:t>
      </w:r>
      <w:r w:rsidRPr="00E924AC">
        <w:rPr>
          <w:b/>
          <w:sz w:val="14"/>
          <w:szCs w:val="14"/>
        </w:rPr>
        <w:t>ПОСТАНОВЛЯЕТ:</w:t>
      </w:r>
    </w:p>
    <w:p w14:paraId="71580B7A" w14:textId="77777777" w:rsidR="00E924AC" w:rsidRPr="00E924AC" w:rsidRDefault="00E924AC" w:rsidP="00E924AC">
      <w:pPr>
        <w:ind w:firstLine="284"/>
        <w:jc w:val="both"/>
        <w:rPr>
          <w:sz w:val="14"/>
          <w:szCs w:val="14"/>
        </w:rPr>
      </w:pPr>
      <w:r w:rsidRPr="00E924AC">
        <w:rPr>
          <w:sz w:val="14"/>
          <w:szCs w:val="14"/>
        </w:rPr>
        <w:t xml:space="preserve">1. Внести изменение в постановление Администрации муниципального округа от 31.05.2021 № 762 «Об утверждении Положения о реализации </w:t>
      </w:r>
      <w:r w:rsidRPr="00E924AC">
        <w:rPr>
          <w:color w:val="000000"/>
          <w:sz w:val="14"/>
          <w:szCs w:val="14"/>
        </w:rPr>
        <w:t xml:space="preserve">приоритетного регионального </w:t>
      </w:r>
      <w:r w:rsidRPr="00E924AC">
        <w:rPr>
          <w:sz w:val="14"/>
          <w:szCs w:val="14"/>
        </w:rPr>
        <w:t xml:space="preserve">проекта «Народный бюджет» в Солецком муниципальном округе» (далее – постановление), изложив </w:t>
      </w:r>
      <w:proofErr w:type="gramStart"/>
      <w:r w:rsidRPr="00E924AC">
        <w:rPr>
          <w:sz w:val="14"/>
          <w:szCs w:val="14"/>
        </w:rPr>
        <w:t>пункт  2</w:t>
      </w:r>
      <w:proofErr w:type="gramEnd"/>
      <w:r w:rsidRPr="00E924AC">
        <w:rPr>
          <w:sz w:val="14"/>
          <w:szCs w:val="14"/>
        </w:rPr>
        <w:t xml:space="preserve"> в редакции:</w:t>
      </w:r>
    </w:p>
    <w:p w14:paraId="59BD3025" w14:textId="77777777" w:rsidR="00E924AC" w:rsidRPr="00E924AC" w:rsidRDefault="00E924AC" w:rsidP="00E924AC">
      <w:pPr>
        <w:ind w:firstLine="284"/>
        <w:jc w:val="both"/>
        <w:rPr>
          <w:sz w:val="14"/>
          <w:szCs w:val="14"/>
        </w:rPr>
      </w:pPr>
      <w:r w:rsidRPr="00E924AC">
        <w:rPr>
          <w:sz w:val="14"/>
          <w:szCs w:val="14"/>
        </w:rPr>
        <w:t xml:space="preserve">«2. Создать и утвердить рабочую группу по реализации </w:t>
      </w:r>
      <w:r w:rsidRPr="00E924AC">
        <w:rPr>
          <w:color w:val="000000"/>
          <w:sz w:val="14"/>
          <w:szCs w:val="14"/>
        </w:rPr>
        <w:t xml:space="preserve">приоритетного регионального </w:t>
      </w:r>
      <w:r w:rsidRPr="00E924AC">
        <w:rPr>
          <w:sz w:val="14"/>
          <w:szCs w:val="14"/>
        </w:rPr>
        <w:t>проекта «Народный бюджет» в Солецком муниципальном округе в составе:</w:t>
      </w:r>
    </w:p>
    <w:p w14:paraId="49ECD9C7" w14:textId="77777777" w:rsidR="00E924AC" w:rsidRPr="00E924AC" w:rsidRDefault="00E924AC" w:rsidP="00E924AC">
      <w:pPr>
        <w:widowControl w:val="0"/>
        <w:ind w:firstLine="284"/>
        <w:jc w:val="both"/>
        <w:rPr>
          <w:sz w:val="14"/>
          <w:szCs w:val="14"/>
        </w:rPr>
      </w:pPr>
      <w:r w:rsidRPr="00E924AC">
        <w:rPr>
          <w:sz w:val="14"/>
          <w:szCs w:val="14"/>
        </w:rPr>
        <w:t>Тимофеев М.В. – заместитель Главы администрации муниципального округа, руководитель рабочей группы;</w:t>
      </w:r>
    </w:p>
    <w:p w14:paraId="1E6B7512" w14:textId="77777777" w:rsidR="00E924AC" w:rsidRPr="00E924AC" w:rsidRDefault="00E924AC" w:rsidP="00E924AC">
      <w:pPr>
        <w:widowControl w:val="0"/>
        <w:ind w:firstLine="284"/>
        <w:jc w:val="both"/>
        <w:rPr>
          <w:sz w:val="14"/>
          <w:szCs w:val="14"/>
        </w:rPr>
      </w:pPr>
      <w:r w:rsidRPr="00E924AC">
        <w:rPr>
          <w:sz w:val="14"/>
          <w:szCs w:val="14"/>
        </w:rPr>
        <w:t>Миронычева Т.А. –заместитель Главы администрации муниципального округа, заместитель руководителя рабочей группы.</w:t>
      </w:r>
    </w:p>
    <w:p w14:paraId="1B76FBD9" w14:textId="77777777" w:rsidR="00E924AC" w:rsidRPr="00E924AC" w:rsidRDefault="00E924AC" w:rsidP="00E924AC">
      <w:pPr>
        <w:widowControl w:val="0"/>
        <w:ind w:firstLine="284"/>
        <w:jc w:val="both"/>
        <w:rPr>
          <w:sz w:val="14"/>
          <w:szCs w:val="14"/>
        </w:rPr>
      </w:pPr>
      <w:r w:rsidRPr="00E924AC">
        <w:rPr>
          <w:sz w:val="14"/>
          <w:szCs w:val="14"/>
        </w:rPr>
        <w:t>Члены рабочей группы:</w:t>
      </w:r>
    </w:p>
    <w:p w14:paraId="3EA8722C" w14:textId="77777777" w:rsidR="00E924AC" w:rsidRPr="00E924AC" w:rsidRDefault="00E924AC" w:rsidP="00E924AC">
      <w:pPr>
        <w:widowControl w:val="0"/>
        <w:ind w:firstLine="284"/>
        <w:jc w:val="both"/>
        <w:rPr>
          <w:sz w:val="14"/>
          <w:szCs w:val="14"/>
        </w:rPr>
      </w:pPr>
      <w:r w:rsidRPr="00E924AC">
        <w:rPr>
          <w:sz w:val="14"/>
          <w:szCs w:val="14"/>
        </w:rPr>
        <w:t>Бахар В.Г. – депутат Думы Солецкого муниципального округа (по согласованию);</w:t>
      </w:r>
    </w:p>
    <w:p w14:paraId="5F30E09E" w14:textId="77777777" w:rsidR="00E924AC" w:rsidRPr="00E924AC" w:rsidRDefault="00E924AC" w:rsidP="00E924AC">
      <w:pPr>
        <w:widowControl w:val="0"/>
        <w:ind w:firstLine="284"/>
        <w:jc w:val="both"/>
        <w:rPr>
          <w:sz w:val="14"/>
          <w:szCs w:val="14"/>
        </w:rPr>
      </w:pPr>
      <w:r w:rsidRPr="00E924AC">
        <w:rPr>
          <w:sz w:val="14"/>
          <w:szCs w:val="14"/>
        </w:rPr>
        <w:t xml:space="preserve">Качанович Е.Н. – председатель </w:t>
      </w:r>
      <w:proofErr w:type="gramStart"/>
      <w:r w:rsidRPr="00E924AC">
        <w:rPr>
          <w:sz w:val="14"/>
          <w:szCs w:val="14"/>
        </w:rPr>
        <w:t>комитета  жилищно</w:t>
      </w:r>
      <w:proofErr w:type="gramEnd"/>
      <w:r w:rsidRPr="00E924AC">
        <w:rPr>
          <w:sz w:val="14"/>
          <w:szCs w:val="14"/>
        </w:rPr>
        <w:t>-коммунального хозяйства, дорожного строительства и транспорта Администрации муниципального округа;</w:t>
      </w:r>
    </w:p>
    <w:p w14:paraId="7125F70B" w14:textId="77777777" w:rsidR="00E924AC" w:rsidRPr="00E924AC" w:rsidRDefault="00E924AC" w:rsidP="00E924AC">
      <w:pPr>
        <w:widowControl w:val="0"/>
        <w:ind w:firstLine="284"/>
        <w:jc w:val="both"/>
        <w:rPr>
          <w:sz w:val="14"/>
          <w:szCs w:val="14"/>
        </w:rPr>
      </w:pPr>
      <w:r w:rsidRPr="00E924AC">
        <w:rPr>
          <w:sz w:val="14"/>
          <w:szCs w:val="14"/>
        </w:rPr>
        <w:t xml:space="preserve">Кривенко Е.А. – управляющая делами Администрации муниципального округа; </w:t>
      </w:r>
    </w:p>
    <w:p w14:paraId="5883658B" w14:textId="77777777" w:rsidR="00E924AC" w:rsidRPr="00E924AC" w:rsidRDefault="00E924AC" w:rsidP="00E924AC">
      <w:pPr>
        <w:widowControl w:val="0"/>
        <w:ind w:firstLine="284"/>
        <w:jc w:val="both"/>
        <w:rPr>
          <w:sz w:val="14"/>
          <w:szCs w:val="14"/>
        </w:rPr>
      </w:pPr>
      <w:r w:rsidRPr="00E924AC">
        <w:rPr>
          <w:sz w:val="14"/>
          <w:szCs w:val="14"/>
        </w:rPr>
        <w:t>Кручинина Д.А. – н</w:t>
      </w:r>
      <w:r w:rsidRPr="00E924AC">
        <w:rPr>
          <w:color w:val="000000"/>
          <w:sz w:val="14"/>
          <w:szCs w:val="14"/>
        </w:rPr>
        <w:t xml:space="preserve">ачальник отдела </w:t>
      </w:r>
      <w:r w:rsidRPr="00E924AC">
        <w:rPr>
          <w:bCs/>
          <w:color w:val="000000"/>
          <w:sz w:val="14"/>
          <w:szCs w:val="14"/>
        </w:rPr>
        <w:t>градостроительной деятельности и благоустройства</w:t>
      </w:r>
      <w:r w:rsidRPr="00E924AC">
        <w:rPr>
          <w:sz w:val="14"/>
          <w:szCs w:val="14"/>
        </w:rPr>
        <w:t xml:space="preserve"> </w:t>
      </w:r>
      <w:r w:rsidRPr="00E924AC">
        <w:rPr>
          <w:color w:val="000000"/>
          <w:sz w:val="14"/>
          <w:szCs w:val="14"/>
        </w:rPr>
        <w:t xml:space="preserve">комитета </w:t>
      </w:r>
      <w:r w:rsidRPr="00E924AC">
        <w:rPr>
          <w:bCs/>
          <w:color w:val="000000"/>
          <w:sz w:val="14"/>
          <w:szCs w:val="14"/>
        </w:rPr>
        <w:t>по управлению муниципальным имуществом, градостроительной деятельности и благоустройству</w:t>
      </w:r>
      <w:r w:rsidRPr="00E924AC">
        <w:rPr>
          <w:sz w:val="14"/>
          <w:szCs w:val="14"/>
        </w:rPr>
        <w:t xml:space="preserve"> Администрации муниципального округа;</w:t>
      </w:r>
    </w:p>
    <w:p w14:paraId="43DB6BC6" w14:textId="77777777" w:rsidR="00E924AC" w:rsidRPr="00E924AC" w:rsidRDefault="00E924AC" w:rsidP="00E924AC">
      <w:pPr>
        <w:widowControl w:val="0"/>
        <w:ind w:firstLine="284"/>
        <w:jc w:val="both"/>
        <w:rPr>
          <w:sz w:val="14"/>
          <w:szCs w:val="14"/>
        </w:rPr>
      </w:pPr>
      <w:r w:rsidRPr="00E924AC">
        <w:rPr>
          <w:sz w:val="14"/>
          <w:szCs w:val="14"/>
        </w:rPr>
        <w:t>Михайлова Ю.В. – заместитель Главы администрации муниципального округа;</w:t>
      </w:r>
    </w:p>
    <w:p w14:paraId="53C26272" w14:textId="77777777" w:rsidR="00E924AC" w:rsidRPr="00E924AC" w:rsidRDefault="00E924AC" w:rsidP="00E924AC">
      <w:pPr>
        <w:widowControl w:val="0"/>
        <w:ind w:firstLine="284"/>
        <w:jc w:val="both"/>
        <w:rPr>
          <w:sz w:val="14"/>
          <w:szCs w:val="14"/>
        </w:rPr>
      </w:pPr>
      <w:r w:rsidRPr="00E924AC">
        <w:rPr>
          <w:sz w:val="14"/>
          <w:szCs w:val="14"/>
        </w:rPr>
        <w:t>Петрова Т.Ю. – председатель комитета финансов Администрации муниципального округа;</w:t>
      </w:r>
    </w:p>
    <w:p w14:paraId="63478F3F" w14:textId="77777777" w:rsidR="00E924AC" w:rsidRPr="00E924AC" w:rsidRDefault="00E924AC" w:rsidP="00E924AC">
      <w:pPr>
        <w:widowControl w:val="0"/>
        <w:ind w:firstLine="284"/>
        <w:jc w:val="both"/>
        <w:rPr>
          <w:sz w:val="14"/>
          <w:szCs w:val="14"/>
        </w:rPr>
      </w:pPr>
      <w:r w:rsidRPr="00E924AC">
        <w:rPr>
          <w:sz w:val="14"/>
          <w:szCs w:val="14"/>
        </w:rPr>
        <w:t>Семёнова А.С. – п</w:t>
      </w:r>
      <w:r w:rsidRPr="00E924AC">
        <w:rPr>
          <w:color w:val="000000"/>
          <w:sz w:val="14"/>
          <w:szCs w:val="14"/>
        </w:rPr>
        <w:t xml:space="preserve">редседатель комитета </w:t>
      </w:r>
      <w:r w:rsidRPr="00E924AC">
        <w:rPr>
          <w:bCs/>
          <w:color w:val="000000"/>
          <w:sz w:val="14"/>
          <w:szCs w:val="14"/>
        </w:rPr>
        <w:t>по управлению муниципальным имуществом, градостроительной деятельности и благоустройству</w:t>
      </w:r>
      <w:r w:rsidRPr="00E924AC">
        <w:rPr>
          <w:sz w:val="14"/>
          <w:szCs w:val="14"/>
        </w:rPr>
        <w:t xml:space="preserve"> Администрации муниципального округа.».</w:t>
      </w:r>
    </w:p>
    <w:p w14:paraId="4B4F49F0" w14:textId="77777777" w:rsidR="00E924AC" w:rsidRPr="00E924AC" w:rsidRDefault="00E924AC" w:rsidP="00E924AC">
      <w:pPr>
        <w:widowControl w:val="0"/>
        <w:ind w:firstLine="284"/>
        <w:jc w:val="both"/>
        <w:rPr>
          <w:sz w:val="14"/>
          <w:szCs w:val="14"/>
        </w:rPr>
      </w:pPr>
      <w:r w:rsidRPr="00E924AC">
        <w:rPr>
          <w:sz w:val="14"/>
          <w:szCs w:val="14"/>
        </w:rPr>
        <w:t>2. Внести изменение в Положение о реализации приоритетного регионального проекта «Народный бюджет» в Солецком муниципальном округе, утвержденное постановлением, заменив в подпункте 2.1. пункта 2 слова «комитета градостроительства и благоустройства» на «</w:t>
      </w:r>
      <w:r w:rsidRPr="00E924AC">
        <w:rPr>
          <w:color w:val="000000"/>
          <w:sz w:val="14"/>
          <w:szCs w:val="14"/>
        </w:rPr>
        <w:t xml:space="preserve">комитета </w:t>
      </w:r>
      <w:r w:rsidRPr="00E924AC">
        <w:rPr>
          <w:bCs/>
          <w:color w:val="000000"/>
          <w:sz w:val="14"/>
          <w:szCs w:val="14"/>
        </w:rPr>
        <w:t xml:space="preserve">по управлению муниципальным имуществом, градостроительной деятельности и благоустройству». </w:t>
      </w:r>
    </w:p>
    <w:p w14:paraId="3BD4652A" w14:textId="77777777" w:rsidR="00E924AC" w:rsidRPr="00E924AC" w:rsidRDefault="00E924AC" w:rsidP="00E924AC">
      <w:pPr>
        <w:pStyle w:val="2f1"/>
        <w:shd w:val="clear" w:color="auto" w:fill="auto"/>
        <w:suppressAutoHyphens/>
        <w:spacing w:after="0" w:line="240" w:lineRule="auto"/>
        <w:ind w:firstLine="284"/>
        <w:jc w:val="both"/>
        <w:rPr>
          <w:rFonts w:ascii="Times New Roman" w:hAnsi="Times New Roman"/>
          <w:b w:val="0"/>
          <w:sz w:val="14"/>
          <w:szCs w:val="14"/>
        </w:rPr>
      </w:pPr>
      <w:r w:rsidRPr="00E924AC">
        <w:rPr>
          <w:rFonts w:ascii="Times New Roman" w:hAnsi="Times New Roman"/>
          <w:b w:val="0"/>
          <w:sz w:val="14"/>
          <w:szCs w:val="14"/>
        </w:rPr>
        <w:t xml:space="preserve">3. </w:t>
      </w:r>
      <w:proofErr w:type="gramStart"/>
      <w:r w:rsidRPr="00E924AC">
        <w:rPr>
          <w:rFonts w:ascii="Times New Roman" w:hAnsi="Times New Roman"/>
          <w:b w:val="0"/>
          <w:sz w:val="14"/>
          <w:szCs w:val="14"/>
        </w:rPr>
        <w:t>Опубликовать  настоящее</w:t>
      </w:r>
      <w:proofErr w:type="gramEnd"/>
      <w:r w:rsidRPr="00E924AC">
        <w:rPr>
          <w:rFonts w:ascii="Times New Roman" w:hAnsi="Times New Roman"/>
          <w:b w:val="0"/>
          <w:sz w:val="14"/>
          <w:szCs w:val="14"/>
        </w:rPr>
        <w:t xml:space="preserve">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E39C217" w14:textId="77777777" w:rsidR="00E924AC" w:rsidRPr="00E924AC" w:rsidRDefault="00E924AC" w:rsidP="00E924AC">
      <w:pPr>
        <w:pStyle w:val="2f1"/>
        <w:shd w:val="clear" w:color="auto" w:fill="auto"/>
        <w:suppressAutoHyphens/>
        <w:spacing w:after="0" w:line="240" w:lineRule="auto"/>
        <w:ind w:firstLine="0"/>
        <w:jc w:val="both"/>
        <w:rPr>
          <w:rFonts w:ascii="Times New Roman" w:hAnsi="Times New Roman"/>
          <w:sz w:val="14"/>
          <w:szCs w:val="14"/>
        </w:rPr>
      </w:pPr>
    </w:p>
    <w:p w14:paraId="68D7D148" w14:textId="77777777" w:rsidR="00E924AC" w:rsidRPr="00E924AC" w:rsidRDefault="00E924AC" w:rsidP="00E924AC">
      <w:pPr>
        <w:jc w:val="center"/>
        <w:rPr>
          <w:sz w:val="14"/>
          <w:szCs w:val="14"/>
        </w:rPr>
      </w:pPr>
    </w:p>
    <w:p w14:paraId="3A84AAB2" w14:textId="77777777" w:rsidR="00E924AC" w:rsidRPr="00E924AC" w:rsidRDefault="00E924AC" w:rsidP="00E924AC">
      <w:pPr>
        <w:widowControl w:val="0"/>
        <w:autoSpaceDE w:val="0"/>
        <w:autoSpaceDN w:val="0"/>
        <w:adjustRightInd w:val="0"/>
        <w:jc w:val="both"/>
        <w:rPr>
          <w:sz w:val="14"/>
          <w:szCs w:val="14"/>
        </w:rPr>
      </w:pPr>
    </w:p>
    <w:p w14:paraId="0E954BF4" w14:textId="77777777" w:rsidR="00E924AC" w:rsidRPr="00E924AC" w:rsidRDefault="00E924AC" w:rsidP="00E924AC">
      <w:pPr>
        <w:suppressAutoHyphens/>
        <w:rPr>
          <w:sz w:val="14"/>
          <w:szCs w:val="14"/>
          <w:lang w:eastAsia="zh-CN"/>
        </w:rPr>
      </w:pPr>
    </w:p>
    <w:p w14:paraId="108F8897" w14:textId="2742C7AC" w:rsidR="00E924AC" w:rsidRPr="00E924AC" w:rsidRDefault="00E924AC" w:rsidP="00E924AC">
      <w:pPr>
        <w:suppressAutoHyphens/>
        <w:jc w:val="both"/>
        <w:outlineLvl w:val="0"/>
        <w:rPr>
          <w:b/>
          <w:sz w:val="14"/>
          <w:szCs w:val="14"/>
          <w:lang w:eastAsia="x-none"/>
        </w:rPr>
      </w:pPr>
      <w:r w:rsidRPr="00E924AC">
        <w:rPr>
          <w:b/>
          <w:sz w:val="14"/>
          <w:szCs w:val="14"/>
          <w:lang w:eastAsia="x-none"/>
        </w:rPr>
        <w:t>Заместитель Главы администрации       М.В. Тимофеев</w:t>
      </w:r>
    </w:p>
    <w:p w14:paraId="17641F4B" w14:textId="77777777" w:rsidR="00BB0458" w:rsidRDefault="00BB0458" w:rsidP="00E924AC">
      <w:pPr>
        <w:jc w:val="center"/>
        <w:rPr>
          <w:b/>
          <w:sz w:val="14"/>
          <w:szCs w:val="14"/>
        </w:rPr>
      </w:pPr>
    </w:p>
    <w:p w14:paraId="6A16E796" w14:textId="77777777" w:rsidR="00BB0458" w:rsidRDefault="00BB0458" w:rsidP="00E924AC">
      <w:pPr>
        <w:jc w:val="center"/>
        <w:rPr>
          <w:b/>
          <w:sz w:val="14"/>
          <w:szCs w:val="14"/>
        </w:rPr>
      </w:pPr>
    </w:p>
    <w:p w14:paraId="46D5C48C" w14:textId="77777777" w:rsidR="00BB0458" w:rsidRDefault="00BB0458" w:rsidP="00E924AC">
      <w:pPr>
        <w:jc w:val="center"/>
        <w:rPr>
          <w:b/>
          <w:sz w:val="14"/>
          <w:szCs w:val="14"/>
        </w:rPr>
      </w:pPr>
    </w:p>
    <w:p w14:paraId="20D38E81" w14:textId="0BBF5969" w:rsidR="00E924AC" w:rsidRPr="00E924AC" w:rsidRDefault="00E924AC" w:rsidP="00E924AC">
      <w:pPr>
        <w:jc w:val="center"/>
        <w:rPr>
          <w:b/>
          <w:sz w:val="14"/>
          <w:szCs w:val="14"/>
        </w:rPr>
      </w:pPr>
      <w:r w:rsidRPr="00E924AC">
        <w:rPr>
          <w:b/>
          <w:sz w:val="14"/>
          <w:szCs w:val="14"/>
        </w:rPr>
        <w:t>ПОСТАНОВЛЕНИЕ</w:t>
      </w:r>
    </w:p>
    <w:p w14:paraId="6F0EA27F" w14:textId="77777777" w:rsidR="00E924AC" w:rsidRPr="00E924AC" w:rsidRDefault="00E924AC" w:rsidP="00E924AC">
      <w:pPr>
        <w:jc w:val="center"/>
        <w:rPr>
          <w:sz w:val="14"/>
          <w:szCs w:val="14"/>
        </w:rPr>
      </w:pPr>
      <w:r w:rsidRPr="00E924AC">
        <w:rPr>
          <w:sz w:val="14"/>
          <w:szCs w:val="14"/>
        </w:rPr>
        <w:t>Администрации Солецкого муниципального округа</w:t>
      </w:r>
    </w:p>
    <w:p w14:paraId="1F7CCA1A" w14:textId="77777777" w:rsidR="00E924AC" w:rsidRPr="00E924AC" w:rsidRDefault="00E924AC" w:rsidP="00E924AC">
      <w:pPr>
        <w:jc w:val="center"/>
        <w:rPr>
          <w:sz w:val="14"/>
          <w:szCs w:val="14"/>
        </w:rPr>
      </w:pPr>
    </w:p>
    <w:p w14:paraId="11620F28" w14:textId="63D128F0" w:rsidR="00E924AC" w:rsidRPr="00E924AC" w:rsidRDefault="000B454E" w:rsidP="00E924AC">
      <w:pPr>
        <w:jc w:val="center"/>
        <w:rPr>
          <w:sz w:val="14"/>
          <w:szCs w:val="14"/>
        </w:rPr>
      </w:pPr>
      <w:r>
        <w:rPr>
          <w:sz w:val="14"/>
          <w:szCs w:val="14"/>
        </w:rPr>
        <w:t>от 07</w:t>
      </w:r>
      <w:r w:rsidR="00E924AC" w:rsidRPr="00E924AC">
        <w:rPr>
          <w:sz w:val="14"/>
          <w:szCs w:val="14"/>
        </w:rPr>
        <w:t xml:space="preserve">.06.2022 № </w:t>
      </w:r>
      <w:r>
        <w:rPr>
          <w:sz w:val="14"/>
          <w:szCs w:val="14"/>
        </w:rPr>
        <w:t>1003</w:t>
      </w:r>
    </w:p>
    <w:p w14:paraId="79EC1E7C" w14:textId="69D4DE77" w:rsidR="00E924AC" w:rsidRDefault="00E924AC" w:rsidP="00E924AC">
      <w:pPr>
        <w:jc w:val="center"/>
        <w:rPr>
          <w:sz w:val="14"/>
          <w:szCs w:val="14"/>
        </w:rPr>
      </w:pPr>
      <w:r w:rsidRPr="00E924AC">
        <w:rPr>
          <w:sz w:val="14"/>
          <w:szCs w:val="14"/>
        </w:rPr>
        <w:t>г. Сольцы</w:t>
      </w:r>
    </w:p>
    <w:p w14:paraId="1E782F36" w14:textId="77777777" w:rsidR="000B454E" w:rsidRPr="00C17498" w:rsidRDefault="000B454E" w:rsidP="000B454E">
      <w:pPr>
        <w:jc w:val="center"/>
        <w:rPr>
          <w:sz w:val="14"/>
          <w:szCs w:val="14"/>
        </w:rPr>
      </w:pPr>
    </w:p>
    <w:tbl>
      <w:tblPr>
        <w:tblW w:w="0" w:type="auto"/>
        <w:jc w:val="center"/>
        <w:tblLook w:val="04A0" w:firstRow="1" w:lastRow="0" w:firstColumn="1" w:lastColumn="0" w:noHBand="0" w:noVBand="1"/>
      </w:tblPr>
      <w:tblGrid>
        <w:gridCol w:w="3842"/>
      </w:tblGrid>
      <w:tr w:rsidR="000B454E" w:rsidRPr="00C17498" w14:paraId="40FD726C" w14:textId="77777777" w:rsidTr="000B454E">
        <w:trPr>
          <w:jc w:val="center"/>
        </w:trPr>
        <w:tc>
          <w:tcPr>
            <w:tcW w:w="0" w:type="auto"/>
          </w:tcPr>
          <w:p w14:paraId="03B7FBC5" w14:textId="77777777" w:rsidR="000B454E" w:rsidRPr="00C17498" w:rsidRDefault="000B454E" w:rsidP="001B617D">
            <w:pPr>
              <w:widowControl w:val="0"/>
              <w:tabs>
                <w:tab w:val="left" w:pos="3060"/>
              </w:tabs>
              <w:jc w:val="center"/>
              <w:rPr>
                <w:b/>
                <w:kern w:val="20"/>
                <w:sz w:val="14"/>
                <w:szCs w:val="14"/>
              </w:rPr>
            </w:pPr>
            <w:r w:rsidRPr="00C17498">
              <w:rPr>
                <w:b/>
                <w:kern w:val="20"/>
                <w:sz w:val="14"/>
                <w:szCs w:val="14"/>
              </w:rPr>
              <w:t xml:space="preserve">О внесении изменения в </w:t>
            </w:r>
            <w:proofErr w:type="gramStart"/>
            <w:r w:rsidRPr="00C17498">
              <w:rPr>
                <w:b/>
                <w:kern w:val="20"/>
                <w:sz w:val="14"/>
                <w:szCs w:val="14"/>
              </w:rPr>
              <w:t>постановление  Администрации</w:t>
            </w:r>
            <w:proofErr w:type="gramEnd"/>
            <w:r w:rsidRPr="00C17498">
              <w:rPr>
                <w:b/>
                <w:kern w:val="20"/>
                <w:sz w:val="14"/>
                <w:szCs w:val="14"/>
              </w:rPr>
              <w:t xml:space="preserve"> </w:t>
            </w:r>
          </w:p>
          <w:p w14:paraId="44425D2D" w14:textId="77777777" w:rsidR="000B454E" w:rsidRPr="00C17498" w:rsidRDefault="000B454E" w:rsidP="000B454E">
            <w:pPr>
              <w:widowControl w:val="0"/>
              <w:tabs>
                <w:tab w:val="left" w:pos="3060"/>
              </w:tabs>
              <w:jc w:val="center"/>
              <w:rPr>
                <w:sz w:val="14"/>
                <w:szCs w:val="14"/>
              </w:rPr>
            </w:pPr>
            <w:r w:rsidRPr="00C17498">
              <w:rPr>
                <w:b/>
                <w:kern w:val="20"/>
                <w:sz w:val="14"/>
                <w:szCs w:val="14"/>
              </w:rPr>
              <w:t>муниципального округа от 27.12.2021 № 1937</w:t>
            </w:r>
          </w:p>
        </w:tc>
      </w:tr>
    </w:tbl>
    <w:p w14:paraId="561B625D" w14:textId="77777777" w:rsidR="000B454E" w:rsidRPr="00C17498" w:rsidRDefault="000B454E" w:rsidP="000B454E">
      <w:pPr>
        <w:jc w:val="both"/>
        <w:rPr>
          <w:sz w:val="14"/>
          <w:szCs w:val="14"/>
        </w:rPr>
      </w:pPr>
    </w:p>
    <w:p w14:paraId="73996E69" w14:textId="77777777" w:rsidR="000B454E" w:rsidRPr="00C17498" w:rsidRDefault="000B454E" w:rsidP="000B454E">
      <w:pPr>
        <w:ind w:firstLine="284"/>
        <w:jc w:val="both"/>
        <w:rPr>
          <w:b/>
          <w:sz w:val="14"/>
          <w:szCs w:val="14"/>
        </w:rPr>
      </w:pPr>
      <w:r w:rsidRPr="00C17498">
        <w:rPr>
          <w:sz w:val="14"/>
          <w:szCs w:val="14"/>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Положением о муниципальном земельном контроле на территории Солецкого муниципального округа, утвержденным решением Думы Солецкого муниципального округа от 28.09.2021 № 182, Администрация Солецкого муниципального </w:t>
      </w:r>
      <w:proofErr w:type="gramStart"/>
      <w:r w:rsidRPr="00C17498">
        <w:rPr>
          <w:sz w:val="14"/>
          <w:szCs w:val="14"/>
        </w:rPr>
        <w:t xml:space="preserve">округа  </w:t>
      </w:r>
      <w:r w:rsidRPr="00C17498">
        <w:rPr>
          <w:b/>
          <w:sz w:val="14"/>
          <w:szCs w:val="14"/>
        </w:rPr>
        <w:t>ПОСТАНОВЛЯЕТ</w:t>
      </w:r>
      <w:proofErr w:type="gramEnd"/>
      <w:r w:rsidRPr="00C17498">
        <w:rPr>
          <w:b/>
          <w:sz w:val="14"/>
          <w:szCs w:val="14"/>
        </w:rPr>
        <w:t>:</w:t>
      </w:r>
    </w:p>
    <w:p w14:paraId="602DB02C" w14:textId="77777777" w:rsidR="000B454E" w:rsidRPr="00C17498" w:rsidRDefault="000B454E" w:rsidP="000B454E">
      <w:pPr>
        <w:ind w:firstLine="284"/>
        <w:jc w:val="both"/>
        <w:rPr>
          <w:kern w:val="20"/>
          <w:sz w:val="14"/>
          <w:szCs w:val="14"/>
        </w:rPr>
      </w:pPr>
      <w:r w:rsidRPr="00C17498">
        <w:rPr>
          <w:kern w:val="20"/>
          <w:sz w:val="14"/>
          <w:szCs w:val="14"/>
        </w:rPr>
        <w:t>1. Внести изменение в постановление Администрации муниципального округа от 27.12.2021 № 1937 «Об утверждении форм документов для осуществления муниципального земельного контроля», дополнив пункт 1 абзацами десятым – тринадцатым следующего содержания:</w:t>
      </w:r>
    </w:p>
    <w:p w14:paraId="53CC75E7" w14:textId="77777777" w:rsidR="000B454E" w:rsidRPr="00C17498" w:rsidRDefault="000B454E" w:rsidP="000B454E">
      <w:pPr>
        <w:ind w:firstLine="284"/>
        <w:jc w:val="both"/>
        <w:rPr>
          <w:kern w:val="20"/>
          <w:sz w:val="14"/>
          <w:szCs w:val="14"/>
        </w:rPr>
      </w:pPr>
      <w:proofErr w:type="gramStart"/>
      <w:r w:rsidRPr="00C17498">
        <w:rPr>
          <w:kern w:val="20"/>
          <w:sz w:val="14"/>
          <w:szCs w:val="14"/>
        </w:rPr>
        <w:t>задание  на</w:t>
      </w:r>
      <w:proofErr w:type="gramEnd"/>
      <w:r w:rsidRPr="00C17498">
        <w:rPr>
          <w:kern w:val="20"/>
          <w:sz w:val="14"/>
          <w:szCs w:val="14"/>
        </w:rPr>
        <w:t xml:space="preserve"> проведение контрольного (надзорного) мероприятия без взаимодействия с контролируемым лицом (приложение № 9);</w:t>
      </w:r>
    </w:p>
    <w:p w14:paraId="65D40AAA" w14:textId="77777777" w:rsidR="000B454E" w:rsidRPr="00C17498" w:rsidRDefault="000B454E" w:rsidP="000B454E">
      <w:pPr>
        <w:ind w:firstLine="284"/>
        <w:jc w:val="both"/>
        <w:rPr>
          <w:kern w:val="20"/>
          <w:sz w:val="14"/>
          <w:szCs w:val="14"/>
        </w:rPr>
      </w:pPr>
      <w:r w:rsidRPr="00C17498">
        <w:rPr>
          <w:kern w:val="20"/>
          <w:sz w:val="14"/>
          <w:szCs w:val="14"/>
        </w:rPr>
        <w:t>журнал учета контрольных (надзорных) мероприятий без взаимодействия с контролируемым лицом (приложение № 10);</w:t>
      </w:r>
    </w:p>
    <w:p w14:paraId="12A9FD3E" w14:textId="77777777" w:rsidR="000B454E" w:rsidRPr="00C17498" w:rsidRDefault="000B454E" w:rsidP="000B454E">
      <w:pPr>
        <w:ind w:firstLine="284"/>
        <w:jc w:val="both"/>
        <w:rPr>
          <w:kern w:val="20"/>
          <w:sz w:val="14"/>
          <w:szCs w:val="14"/>
        </w:rPr>
      </w:pPr>
      <w:r w:rsidRPr="00C17498">
        <w:rPr>
          <w:kern w:val="20"/>
          <w:sz w:val="14"/>
          <w:szCs w:val="14"/>
        </w:rPr>
        <w:t>акт выездного обследования (приложение № 11);</w:t>
      </w:r>
    </w:p>
    <w:p w14:paraId="1E64F311" w14:textId="77777777" w:rsidR="000B454E" w:rsidRPr="00C17498" w:rsidRDefault="000B454E" w:rsidP="000B454E">
      <w:pPr>
        <w:ind w:firstLine="284"/>
        <w:jc w:val="both"/>
        <w:rPr>
          <w:kern w:val="20"/>
          <w:sz w:val="14"/>
          <w:szCs w:val="14"/>
        </w:rPr>
      </w:pPr>
      <w:r w:rsidRPr="00C17498">
        <w:rPr>
          <w:kern w:val="20"/>
          <w:sz w:val="14"/>
          <w:szCs w:val="14"/>
        </w:rPr>
        <w:t>акт о невозможности проведения контрольного (надзорного) мероприятия (приложение № 12).</w:t>
      </w:r>
    </w:p>
    <w:p w14:paraId="21CD87DA" w14:textId="43F9FFD3" w:rsidR="000B454E" w:rsidRPr="00C17498" w:rsidRDefault="000B454E" w:rsidP="000B454E">
      <w:pPr>
        <w:ind w:firstLine="284"/>
        <w:jc w:val="both"/>
        <w:rPr>
          <w:kern w:val="20"/>
          <w:sz w:val="14"/>
          <w:szCs w:val="14"/>
        </w:rPr>
      </w:pPr>
      <w:r w:rsidRPr="00C17498">
        <w:rPr>
          <w:kern w:val="20"/>
          <w:sz w:val="14"/>
          <w:szCs w:val="14"/>
        </w:rPr>
        <w:t xml:space="preserve">2. Опубликовать настоящее постановление в периодическом печатном </w:t>
      </w:r>
      <w:proofErr w:type="gramStart"/>
      <w:r w:rsidRPr="00C17498">
        <w:rPr>
          <w:kern w:val="20"/>
          <w:sz w:val="14"/>
          <w:szCs w:val="14"/>
        </w:rPr>
        <w:t xml:space="preserve">издании </w:t>
      </w:r>
      <w:r w:rsidRPr="00C17498">
        <w:rPr>
          <w:sz w:val="14"/>
          <w:szCs w:val="14"/>
        </w:rPr>
        <w:t xml:space="preserve"> «</w:t>
      </w:r>
      <w:proofErr w:type="gramEnd"/>
      <w:r w:rsidRPr="00C17498">
        <w:rPr>
          <w:sz w:val="14"/>
          <w:szCs w:val="14"/>
        </w:rPr>
        <w:t>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r>
        <w:rPr>
          <w:sz w:val="14"/>
          <w:szCs w:val="14"/>
        </w:rPr>
        <w:t>.</w:t>
      </w:r>
    </w:p>
    <w:p w14:paraId="64E18445" w14:textId="77777777" w:rsidR="000B454E" w:rsidRPr="00C17498" w:rsidRDefault="000B454E" w:rsidP="000B454E">
      <w:pPr>
        <w:jc w:val="center"/>
        <w:rPr>
          <w:sz w:val="14"/>
          <w:szCs w:val="14"/>
        </w:rPr>
      </w:pPr>
    </w:p>
    <w:p w14:paraId="3A9C2F3F" w14:textId="77777777" w:rsidR="000B454E" w:rsidRPr="00C17498" w:rsidRDefault="000B454E" w:rsidP="000B454E">
      <w:pPr>
        <w:jc w:val="center"/>
        <w:rPr>
          <w:sz w:val="14"/>
          <w:szCs w:val="14"/>
        </w:rPr>
      </w:pPr>
    </w:p>
    <w:p w14:paraId="24B9E3F2" w14:textId="68D814F9" w:rsidR="000B454E" w:rsidRDefault="000B454E" w:rsidP="000B454E">
      <w:pPr>
        <w:suppressAutoHyphens/>
        <w:jc w:val="both"/>
        <w:outlineLvl w:val="0"/>
        <w:rPr>
          <w:b/>
          <w:sz w:val="14"/>
          <w:szCs w:val="14"/>
          <w:lang w:eastAsia="x-none"/>
        </w:rPr>
      </w:pPr>
      <w:r w:rsidRPr="00C17498">
        <w:rPr>
          <w:b/>
          <w:sz w:val="14"/>
          <w:szCs w:val="14"/>
          <w:lang w:eastAsia="x-none"/>
        </w:rPr>
        <w:t>Заместитель Главы администрации    М.В. Тимофеев</w:t>
      </w:r>
    </w:p>
    <w:p w14:paraId="44A97929" w14:textId="3499F888" w:rsidR="000B454E" w:rsidRDefault="000B454E" w:rsidP="000B454E">
      <w:pPr>
        <w:suppressAutoHyphens/>
        <w:jc w:val="both"/>
        <w:outlineLvl w:val="0"/>
        <w:rPr>
          <w:b/>
          <w:sz w:val="14"/>
          <w:szCs w:val="14"/>
          <w:lang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2962"/>
      </w:tblGrid>
      <w:tr w:rsidR="000B454E" w:rsidRPr="000B454E" w14:paraId="753B36A9" w14:textId="77777777" w:rsidTr="000B454E">
        <w:tc>
          <w:tcPr>
            <w:tcW w:w="2169" w:type="dxa"/>
          </w:tcPr>
          <w:p w14:paraId="181D9A6F" w14:textId="77777777" w:rsidR="000B454E" w:rsidRPr="000B454E" w:rsidRDefault="000B454E" w:rsidP="000B454E">
            <w:pPr>
              <w:jc w:val="right"/>
              <w:rPr>
                <w:sz w:val="12"/>
                <w:szCs w:val="14"/>
              </w:rPr>
            </w:pPr>
          </w:p>
        </w:tc>
        <w:tc>
          <w:tcPr>
            <w:tcW w:w="2962" w:type="dxa"/>
            <w:hideMark/>
          </w:tcPr>
          <w:p w14:paraId="42BA5390" w14:textId="77777777" w:rsidR="000B454E" w:rsidRPr="000B454E" w:rsidRDefault="000B454E" w:rsidP="000B454E">
            <w:pPr>
              <w:jc w:val="right"/>
              <w:rPr>
                <w:sz w:val="12"/>
                <w:szCs w:val="14"/>
              </w:rPr>
            </w:pPr>
            <w:r w:rsidRPr="000B454E">
              <w:rPr>
                <w:sz w:val="12"/>
                <w:szCs w:val="14"/>
              </w:rPr>
              <w:t>Приложение № 9</w:t>
            </w:r>
          </w:p>
          <w:p w14:paraId="0124A0D8" w14:textId="6285307C" w:rsidR="000B454E" w:rsidRPr="000B454E" w:rsidRDefault="000B454E" w:rsidP="000B454E">
            <w:pPr>
              <w:jc w:val="right"/>
              <w:rPr>
                <w:sz w:val="12"/>
                <w:szCs w:val="14"/>
              </w:rPr>
            </w:pPr>
            <w:r w:rsidRPr="000B454E">
              <w:rPr>
                <w:sz w:val="12"/>
                <w:szCs w:val="14"/>
              </w:rPr>
              <w:t>к постановлению Администрации муниципального округа от 27.12.2021 № 937</w:t>
            </w:r>
          </w:p>
        </w:tc>
      </w:tr>
    </w:tbl>
    <w:p w14:paraId="7BACFA70" w14:textId="77777777" w:rsidR="000B454E" w:rsidRPr="000B454E" w:rsidRDefault="000B454E" w:rsidP="000B454E">
      <w:pPr>
        <w:tabs>
          <w:tab w:val="left" w:pos="5985"/>
        </w:tabs>
        <w:jc w:val="right"/>
        <w:rPr>
          <w:color w:val="000000"/>
          <w:sz w:val="12"/>
          <w:szCs w:val="14"/>
        </w:rPr>
      </w:pPr>
    </w:p>
    <w:p w14:paraId="3610889C" w14:textId="77777777" w:rsidR="000B454E" w:rsidRPr="000B454E" w:rsidRDefault="000B454E" w:rsidP="000B454E">
      <w:pPr>
        <w:tabs>
          <w:tab w:val="left" w:pos="5985"/>
        </w:tabs>
        <w:jc w:val="center"/>
        <w:rPr>
          <w:color w:val="000000"/>
          <w:sz w:val="12"/>
          <w:szCs w:val="14"/>
        </w:rPr>
      </w:pPr>
      <w:r w:rsidRPr="000B454E">
        <w:rPr>
          <w:color w:val="000000"/>
          <w:sz w:val="12"/>
          <w:szCs w:val="14"/>
        </w:rPr>
        <w:t>Утверждаю</w:t>
      </w:r>
    </w:p>
    <w:p w14:paraId="33558E22" w14:textId="77777777" w:rsidR="000B454E" w:rsidRPr="000B454E" w:rsidRDefault="000B454E" w:rsidP="000B454E">
      <w:pPr>
        <w:jc w:val="center"/>
        <w:rPr>
          <w:color w:val="000000"/>
          <w:sz w:val="12"/>
          <w:szCs w:val="14"/>
        </w:rPr>
      </w:pPr>
      <w:r w:rsidRPr="000B454E">
        <w:rPr>
          <w:color w:val="000000"/>
          <w:sz w:val="12"/>
          <w:szCs w:val="14"/>
        </w:rPr>
        <w:t>«____» _____________ 20__г.</w:t>
      </w:r>
    </w:p>
    <w:p w14:paraId="743A706F" w14:textId="77777777" w:rsidR="000B454E" w:rsidRPr="000B454E" w:rsidRDefault="000B454E" w:rsidP="000B454E">
      <w:pPr>
        <w:jc w:val="center"/>
        <w:rPr>
          <w:color w:val="000000"/>
          <w:sz w:val="12"/>
          <w:szCs w:val="14"/>
        </w:rPr>
      </w:pPr>
      <w:r w:rsidRPr="000B454E">
        <w:rPr>
          <w:color w:val="000000"/>
          <w:sz w:val="12"/>
          <w:szCs w:val="14"/>
        </w:rPr>
        <w:t>(указать дату утверждения задания)</w:t>
      </w:r>
    </w:p>
    <w:p w14:paraId="00F85A79" w14:textId="77777777" w:rsidR="000B454E" w:rsidRPr="000B454E" w:rsidRDefault="000B454E" w:rsidP="000B454E">
      <w:pPr>
        <w:jc w:val="center"/>
        <w:rPr>
          <w:color w:val="000000"/>
          <w:sz w:val="12"/>
          <w:szCs w:val="14"/>
        </w:rPr>
      </w:pPr>
      <w:r w:rsidRPr="000B454E">
        <w:rPr>
          <w:color w:val="000000"/>
          <w:sz w:val="12"/>
          <w:szCs w:val="14"/>
        </w:rPr>
        <w:t>____________________________________</w:t>
      </w:r>
    </w:p>
    <w:p w14:paraId="52B38915" w14:textId="77777777" w:rsidR="000B454E" w:rsidRPr="000B454E" w:rsidRDefault="000B454E" w:rsidP="000B454E">
      <w:pPr>
        <w:jc w:val="center"/>
        <w:rPr>
          <w:color w:val="000000"/>
          <w:sz w:val="12"/>
          <w:szCs w:val="14"/>
        </w:rPr>
      </w:pPr>
      <w:r w:rsidRPr="000B454E">
        <w:rPr>
          <w:color w:val="000000"/>
          <w:sz w:val="12"/>
          <w:szCs w:val="14"/>
        </w:rPr>
        <w:t xml:space="preserve">____________________________________ </w:t>
      </w:r>
    </w:p>
    <w:p w14:paraId="4C9EBC27" w14:textId="77777777" w:rsidR="000B454E" w:rsidRPr="000B454E" w:rsidRDefault="000B454E" w:rsidP="000B454E">
      <w:pPr>
        <w:jc w:val="center"/>
        <w:rPr>
          <w:iCs/>
          <w:color w:val="000000"/>
          <w:sz w:val="12"/>
          <w:szCs w:val="14"/>
        </w:rPr>
      </w:pPr>
      <w:r w:rsidRPr="000B454E">
        <w:rPr>
          <w:iCs/>
          <w:color w:val="000000"/>
          <w:sz w:val="12"/>
          <w:szCs w:val="14"/>
        </w:rPr>
        <w:t xml:space="preserve">(указать реквизиты распоряжения об утверждении, должность, подпись, </w:t>
      </w:r>
      <w:proofErr w:type="gramStart"/>
      <w:r w:rsidRPr="000B454E">
        <w:rPr>
          <w:iCs/>
          <w:color w:val="000000"/>
          <w:sz w:val="12"/>
          <w:szCs w:val="14"/>
        </w:rPr>
        <w:t>фамилию  и</w:t>
      </w:r>
      <w:proofErr w:type="gramEnd"/>
      <w:r w:rsidRPr="000B454E">
        <w:rPr>
          <w:iCs/>
          <w:color w:val="000000"/>
          <w:sz w:val="12"/>
          <w:szCs w:val="14"/>
        </w:rPr>
        <w:t xml:space="preserve"> инициалы должностного лица, утверждающего задание)</w:t>
      </w:r>
    </w:p>
    <w:p w14:paraId="00A4FB17" w14:textId="77777777" w:rsidR="000B454E" w:rsidRPr="000B454E" w:rsidRDefault="000B454E" w:rsidP="000B454E">
      <w:pPr>
        <w:widowControl w:val="0"/>
        <w:autoSpaceDE w:val="0"/>
        <w:autoSpaceDN w:val="0"/>
        <w:adjustRightInd w:val="0"/>
        <w:jc w:val="both"/>
        <w:textAlignment w:val="baseline"/>
        <w:rPr>
          <w:bCs/>
          <w:color w:val="000000"/>
          <w:sz w:val="12"/>
          <w:szCs w:val="14"/>
        </w:rPr>
      </w:pPr>
    </w:p>
    <w:p w14:paraId="54414971" w14:textId="77777777" w:rsidR="000B454E" w:rsidRPr="000B454E" w:rsidRDefault="000B454E" w:rsidP="000B454E">
      <w:pPr>
        <w:widowControl w:val="0"/>
        <w:jc w:val="center"/>
        <w:textAlignment w:val="baseline"/>
        <w:rPr>
          <w:b/>
          <w:sz w:val="12"/>
          <w:szCs w:val="14"/>
        </w:rPr>
      </w:pPr>
      <w:r w:rsidRPr="000B454E">
        <w:rPr>
          <w:b/>
          <w:bCs/>
          <w:color w:val="000000"/>
          <w:sz w:val="12"/>
          <w:szCs w:val="14"/>
        </w:rPr>
        <w:t xml:space="preserve">Задание </w:t>
      </w:r>
    </w:p>
    <w:p w14:paraId="67AB54B5" w14:textId="77777777" w:rsidR="000B454E" w:rsidRPr="000B454E" w:rsidRDefault="000B454E" w:rsidP="000B454E">
      <w:pPr>
        <w:widowControl w:val="0"/>
        <w:jc w:val="center"/>
        <w:textAlignment w:val="baseline"/>
        <w:rPr>
          <w:b/>
          <w:color w:val="000000"/>
          <w:sz w:val="12"/>
          <w:szCs w:val="14"/>
        </w:rPr>
      </w:pPr>
      <w:r w:rsidRPr="000B454E">
        <w:rPr>
          <w:b/>
          <w:color w:val="000000"/>
          <w:sz w:val="12"/>
          <w:szCs w:val="14"/>
        </w:rPr>
        <w:t xml:space="preserve">на проведение контрольного (надзорного) мероприятия </w:t>
      </w:r>
    </w:p>
    <w:p w14:paraId="32DD9532" w14:textId="77777777" w:rsidR="000B454E" w:rsidRPr="000B454E" w:rsidRDefault="000B454E" w:rsidP="000B454E">
      <w:pPr>
        <w:widowControl w:val="0"/>
        <w:jc w:val="center"/>
        <w:textAlignment w:val="baseline"/>
        <w:rPr>
          <w:b/>
          <w:sz w:val="12"/>
          <w:szCs w:val="14"/>
        </w:rPr>
      </w:pPr>
      <w:r w:rsidRPr="000B454E">
        <w:rPr>
          <w:b/>
          <w:color w:val="000000"/>
          <w:sz w:val="12"/>
          <w:szCs w:val="14"/>
        </w:rPr>
        <w:t xml:space="preserve">без </w:t>
      </w:r>
      <w:proofErr w:type="gramStart"/>
      <w:r w:rsidRPr="000B454E">
        <w:rPr>
          <w:b/>
          <w:color w:val="000000"/>
          <w:sz w:val="12"/>
          <w:szCs w:val="14"/>
        </w:rPr>
        <w:t>взаимодействия  с</w:t>
      </w:r>
      <w:proofErr w:type="gramEnd"/>
      <w:r w:rsidRPr="000B454E">
        <w:rPr>
          <w:b/>
          <w:color w:val="000000"/>
          <w:sz w:val="12"/>
          <w:szCs w:val="14"/>
        </w:rPr>
        <w:t xml:space="preserve"> контролируемым лицом</w:t>
      </w:r>
      <w:r w:rsidRPr="000B454E">
        <w:rPr>
          <w:b/>
          <w:bCs/>
          <w:color w:val="000000"/>
          <w:sz w:val="12"/>
          <w:szCs w:val="14"/>
        </w:rPr>
        <w:t xml:space="preserve"> № ___</w:t>
      </w:r>
    </w:p>
    <w:p w14:paraId="79B17926" w14:textId="77777777" w:rsidR="000B454E" w:rsidRPr="000B454E" w:rsidRDefault="000B454E" w:rsidP="000B454E">
      <w:pPr>
        <w:widowControl w:val="0"/>
        <w:jc w:val="both"/>
        <w:textAlignment w:val="baseline"/>
        <w:rPr>
          <w:bCs/>
          <w:color w:val="000000"/>
          <w:sz w:val="12"/>
          <w:szCs w:val="14"/>
        </w:rPr>
      </w:pPr>
      <w:r w:rsidRPr="000B454E">
        <w:rPr>
          <w:bCs/>
          <w:color w:val="000000"/>
          <w:sz w:val="12"/>
          <w:szCs w:val="14"/>
        </w:rPr>
        <w:t xml:space="preserve">____________________ </w:t>
      </w:r>
      <w:r w:rsidRPr="000B454E">
        <w:rPr>
          <w:bCs/>
          <w:color w:val="000000"/>
          <w:sz w:val="12"/>
          <w:szCs w:val="14"/>
        </w:rPr>
        <w:tab/>
      </w:r>
      <w:r w:rsidRPr="000B454E">
        <w:rPr>
          <w:bCs/>
          <w:color w:val="000000"/>
          <w:sz w:val="12"/>
          <w:szCs w:val="14"/>
        </w:rPr>
        <w:tab/>
      </w:r>
      <w:r w:rsidRPr="000B454E">
        <w:rPr>
          <w:bCs/>
          <w:color w:val="000000"/>
          <w:sz w:val="12"/>
          <w:szCs w:val="14"/>
        </w:rPr>
        <w:tab/>
        <w:t xml:space="preserve">                            </w:t>
      </w:r>
      <w:proofErr w:type="gramStart"/>
      <w:r w:rsidRPr="000B454E">
        <w:rPr>
          <w:bCs/>
          <w:color w:val="000000"/>
          <w:sz w:val="12"/>
          <w:szCs w:val="14"/>
        </w:rPr>
        <w:t xml:space="preserve">   «</w:t>
      </w:r>
      <w:proofErr w:type="gramEnd"/>
      <w:r w:rsidRPr="000B454E">
        <w:rPr>
          <w:bCs/>
          <w:color w:val="000000"/>
          <w:sz w:val="12"/>
          <w:szCs w:val="14"/>
        </w:rPr>
        <w:t>____» ___________20 ___ г.</w:t>
      </w:r>
    </w:p>
    <w:p w14:paraId="2881ACC7" w14:textId="77777777" w:rsidR="000B454E" w:rsidRPr="000B454E" w:rsidRDefault="000B454E" w:rsidP="000B454E">
      <w:pPr>
        <w:widowControl w:val="0"/>
        <w:textAlignment w:val="baseline"/>
        <w:rPr>
          <w:bCs/>
          <w:iCs/>
          <w:color w:val="000000"/>
          <w:sz w:val="12"/>
          <w:szCs w:val="14"/>
        </w:rPr>
      </w:pPr>
      <w:r w:rsidRPr="000B454E">
        <w:rPr>
          <w:bCs/>
          <w:iCs/>
          <w:color w:val="000000"/>
          <w:sz w:val="12"/>
          <w:szCs w:val="14"/>
        </w:rPr>
        <w:t xml:space="preserve">      (место составления) </w:t>
      </w:r>
      <w:r w:rsidRPr="000B454E">
        <w:rPr>
          <w:bCs/>
          <w:iCs/>
          <w:color w:val="000000"/>
          <w:sz w:val="12"/>
          <w:szCs w:val="14"/>
        </w:rPr>
        <w:tab/>
      </w:r>
      <w:r w:rsidRPr="000B454E">
        <w:rPr>
          <w:bCs/>
          <w:iCs/>
          <w:color w:val="000000"/>
          <w:sz w:val="12"/>
          <w:szCs w:val="14"/>
        </w:rPr>
        <w:tab/>
      </w:r>
      <w:r w:rsidRPr="000B454E">
        <w:rPr>
          <w:bCs/>
          <w:iCs/>
          <w:color w:val="000000"/>
          <w:sz w:val="12"/>
          <w:szCs w:val="14"/>
        </w:rPr>
        <w:tab/>
      </w:r>
      <w:r w:rsidRPr="000B454E">
        <w:rPr>
          <w:bCs/>
          <w:iCs/>
          <w:color w:val="000000"/>
          <w:sz w:val="12"/>
          <w:szCs w:val="14"/>
        </w:rPr>
        <w:tab/>
      </w:r>
      <w:r w:rsidRPr="000B454E">
        <w:rPr>
          <w:bCs/>
          <w:iCs/>
          <w:color w:val="000000"/>
          <w:sz w:val="12"/>
          <w:szCs w:val="14"/>
        </w:rPr>
        <w:tab/>
      </w:r>
      <w:r w:rsidRPr="000B454E">
        <w:rPr>
          <w:bCs/>
          <w:iCs/>
          <w:color w:val="000000"/>
          <w:sz w:val="12"/>
          <w:szCs w:val="14"/>
        </w:rPr>
        <w:tab/>
      </w:r>
      <w:r w:rsidRPr="000B454E">
        <w:rPr>
          <w:bCs/>
          <w:iCs/>
          <w:color w:val="000000"/>
          <w:sz w:val="12"/>
          <w:szCs w:val="14"/>
        </w:rPr>
        <w:tab/>
      </w:r>
      <w:r w:rsidRPr="000B454E">
        <w:rPr>
          <w:bCs/>
          <w:iCs/>
          <w:color w:val="000000"/>
          <w:sz w:val="12"/>
          <w:szCs w:val="14"/>
        </w:rPr>
        <w:tab/>
      </w:r>
      <w:r w:rsidRPr="000B454E">
        <w:rPr>
          <w:bCs/>
          <w:iCs/>
          <w:color w:val="000000"/>
          <w:sz w:val="12"/>
          <w:szCs w:val="14"/>
        </w:rPr>
        <w:tab/>
        <w:t>(дата)</w:t>
      </w:r>
    </w:p>
    <w:p w14:paraId="11CE1F72" w14:textId="77777777" w:rsidR="000B454E" w:rsidRPr="000B454E" w:rsidRDefault="000B454E" w:rsidP="000B454E">
      <w:pPr>
        <w:jc w:val="both"/>
        <w:rPr>
          <w:color w:val="000000"/>
          <w:sz w:val="12"/>
          <w:szCs w:val="14"/>
        </w:rPr>
      </w:pPr>
      <w:r w:rsidRPr="000B454E">
        <w:rPr>
          <w:sz w:val="12"/>
          <w:szCs w:val="14"/>
        </w:rPr>
        <w:t xml:space="preserve">На  основании части 2 статьи 57 Федерального закона от </w:t>
      </w:r>
      <w:r w:rsidRPr="000B454E">
        <w:rPr>
          <w:color w:val="000000"/>
          <w:sz w:val="12"/>
          <w:szCs w:val="14"/>
        </w:rPr>
        <w:t xml:space="preserve">31 июля 2020 </w:t>
      </w:r>
      <w:r w:rsidRPr="000B454E">
        <w:rPr>
          <w:color w:val="000000"/>
          <w:sz w:val="12"/>
          <w:szCs w:val="14"/>
        </w:rPr>
        <w:br/>
        <w:t>года № 248-ФЗ «О государственном контроле (надзоре) и муниципальном контроле в Российской Федерации» поручаю:</w:t>
      </w:r>
    </w:p>
    <w:p w14:paraId="2B990107" w14:textId="77777777" w:rsidR="000B454E" w:rsidRPr="000B454E" w:rsidRDefault="000B454E" w:rsidP="00194E59">
      <w:pPr>
        <w:pStyle w:val="afe"/>
        <w:numPr>
          <w:ilvl w:val="0"/>
          <w:numId w:val="25"/>
        </w:numPr>
        <w:tabs>
          <w:tab w:val="num" w:pos="0"/>
        </w:tabs>
        <w:ind w:left="0" w:firstLine="0"/>
        <w:jc w:val="center"/>
        <w:rPr>
          <w:color w:val="000000"/>
          <w:sz w:val="12"/>
          <w:szCs w:val="14"/>
        </w:rPr>
      </w:pPr>
      <w:r w:rsidRPr="000B454E">
        <w:rPr>
          <w:color w:val="000000"/>
          <w:sz w:val="12"/>
          <w:szCs w:val="14"/>
        </w:rPr>
        <w:t>___________________________________________________________________ (ФИО, должность лица (лиц), уполномоченных на проведение контрольных (надзорных) мероприятий – далее КНМ)</w:t>
      </w:r>
    </w:p>
    <w:p w14:paraId="27C92E41" w14:textId="77777777" w:rsidR="000B454E" w:rsidRPr="000B454E" w:rsidRDefault="000B454E" w:rsidP="000B454E">
      <w:pPr>
        <w:tabs>
          <w:tab w:val="num" w:pos="0"/>
          <w:tab w:val="left" w:pos="2041"/>
        </w:tabs>
        <w:rPr>
          <w:color w:val="000000"/>
          <w:sz w:val="12"/>
          <w:szCs w:val="14"/>
        </w:rPr>
      </w:pPr>
      <w:r w:rsidRPr="000B454E">
        <w:rPr>
          <w:color w:val="000000"/>
          <w:sz w:val="12"/>
          <w:szCs w:val="14"/>
        </w:rPr>
        <w:t>провести ______________________________________________________________</w:t>
      </w:r>
    </w:p>
    <w:p w14:paraId="6C003CBE" w14:textId="77777777" w:rsidR="000B454E" w:rsidRPr="000B454E" w:rsidRDefault="000B454E" w:rsidP="000B454E">
      <w:pPr>
        <w:tabs>
          <w:tab w:val="num" w:pos="0"/>
        </w:tabs>
        <w:jc w:val="center"/>
        <w:rPr>
          <w:color w:val="000000"/>
          <w:sz w:val="12"/>
          <w:szCs w:val="14"/>
        </w:rPr>
      </w:pPr>
      <w:r w:rsidRPr="000B454E">
        <w:rPr>
          <w:color w:val="000000"/>
          <w:sz w:val="12"/>
          <w:szCs w:val="14"/>
        </w:rPr>
        <w:t>(</w:t>
      </w:r>
      <w:proofErr w:type="gramStart"/>
      <w:r w:rsidRPr="000B454E">
        <w:rPr>
          <w:color w:val="000000"/>
          <w:sz w:val="12"/>
          <w:szCs w:val="14"/>
        </w:rPr>
        <w:t>наименование  КНМ</w:t>
      </w:r>
      <w:proofErr w:type="gramEnd"/>
      <w:r w:rsidRPr="000B454E">
        <w:rPr>
          <w:color w:val="000000"/>
          <w:sz w:val="12"/>
          <w:szCs w:val="14"/>
        </w:rPr>
        <w:t>)</w:t>
      </w:r>
    </w:p>
    <w:p w14:paraId="602729A7" w14:textId="77777777" w:rsidR="000B454E" w:rsidRPr="000B454E" w:rsidRDefault="000B454E" w:rsidP="000B454E">
      <w:pPr>
        <w:tabs>
          <w:tab w:val="num" w:pos="0"/>
          <w:tab w:val="left" w:pos="2041"/>
        </w:tabs>
        <w:rPr>
          <w:color w:val="000000"/>
          <w:sz w:val="12"/>
          <w:szCs w:val="14"/>
        </w:rPr>
      </w:pPr>
      <w:r w:rsidRPr="000B454E">
        <w:rPr>
          <w:color w:val="000000"/>
          <w:sz w:val="12"/>
          <w:szCs w:val="14"/>
        </w:rPr>
        <w:t xml:space="preserve">2. В </w:t>
      </w:r>
      <w:proofErr w:type="gramStart"/>
      <w:r w:rsidRPr="000B454E">
        <w:rPr>
          <w:color w:val="000000"/>
          <w:sz w:val="12"/>
          <w:szCs w:val="14"/>
        </w:rPr>
        <w:t>отношении:  _</w:t>
      </w:r>
      <w:proofErr w:type="gramEnd"/>
      <w:r w:rsidRPr="000B454E">
        <w:rPr>
          <w:color w:val="000000"/>
          <w:sz w:val="12"/>
          <w:szCs w:val="14"/>
        </w:rPr>
        <w:t>__________________________________________________</w:t>
      </w:r>
    </w:p>
    <w:p w14:paraId="5975C368" w14:textId="77777777" w:rsidR="000B454E" w:rsidRPr="000B454E" w:rsidRDefault="000B454E" w:rsidP="000B454E">
      <w:pPr>
        <w:tabs>
          <w:tab w:val="num" w:pos="0"/>
          <w:tab w:val="left" w:pos="3005"/>
          <w:tab w:val="center" w:pos="5348"/>
          <w:tab w:val="right" w:pos="9796"/>
        </w:tabs>
        <w:jc w:val="center"/>
        <w:rPr>
          <w:color w:val="000000"/>
          <w:sz w:val="12"/>
          <w:szCs w:val="14"/>
        </w:rPr>
      </w:pPr>
      <w:r w:rsidRPr="000B454E">
        <w:rPr>
          <w:color w:val="000000"/>
          <w:sz w:val="12"/>
          <w:szCs w:val="14"/>
        </w:rPr>
        <w:t>(наименование контролируемого лица, ИНН)</w:t>
      </w:r>
    </w:p>
    <w:p w14:paraId="15D66186" w14:textId="77777777" w:rsidR="000B454E" w:rsidRPr="000B454E" w:rsidRDefault="000B454E" w:rsidP="000B454E">
      <w:pPr>
        <w:widowControl w:val="0"/>
        <w:autoSpaceDE w:val="0"/>
        <w:autoSpaceDN w:val="0"/>
        <w:adjustRightInd w:val="0"/>
        <w:jc w:val="both"/>
        <w:textAlignment w:val="baseline"/>
        <w:rPr>
          <w:bCs/>
          <w:color w:val="000000"/>
          <w:sz w:val="12"/>
          <w:szCs w:val="14"/>
        </w:rPr>
      </w:pPr>
      <w:r w:rsidRPr="000B454E">
        <w:rPr>
          <w:color w:val="000000"/>
          <w:sz w:val="12"/>
          <w:szCs w:val="14"/>
        </w:rPr>
        <w:t xml:space="preserve">3. </w:t>
      </w:r>
      <w:r w:rsidRPr="000B454E">
        <w:rPr>
          <w:bCs/>
          <w:color w:val="000000"/>
          <w:sz w:val="12"/>
          <w:szCs w:val="14"/>
        </w:rPr>
        <w:t>Объект (объекты) муниципального контроля, в отношении которого (которых) проводится</w:t>
      </w:r>
      <w:r w:rsidRPr="000B454E">
        <w:rPr>
          <w:color w:val="000000"/>
          <w:sz w:val="12"/>
          <w:szCs w:val="14"/>
        </w:rPr>
        <w:t xml:space="preserve"> контрольное (надзорное) мероприятие без взаимодействия с контролируемым лицом:</w:t>
      </w:r>
      <w:r w:rsidRPr="000B454E">
        <w:rPr>
          <w:bCs/>
          <w:color w:val="000000"/>
          <w:sz w:val="12"/>
          <w:szCs w:val="14"/>
        </w:rPr>
        <w:t xml:space="preserve"> </w:t>
      </w:r>
    </w:p>
    <w:p w14:paraId="5C680501" w14:textId="77777777" w:rsidR="000B454E" w:rsidRPr="000B454E" w:rsidRDefault="000B454E" w:rsidP="000B454E">
      <w:pPr>
        <w:widowControl w:val="0"/>
        <w:autoSpaceDE w:val="0"/>
        <w:autoSpaceDN w:val="0"/>
        <w:adjustRightInd w:val="0"/>
        <w:jc w:val="both"/>
        <w:textAlignment w:val="baseline"/>
        <w:rPr>
          <w:bCs/>
          <w:color w:val="000000"/>
          <w:sz w:val="12"/>
          <w:szCs w:val="14"/>
        </w:rPr>
      </w:pPr>
      <w:r w:rsidRPr="000B454E">
        <w:rPr>
          <w:sz w:val="12"/>
          <w:szCs w:val="14"/>
        </w:rPr>
        <w:t>_______________________________________________________________________</w:t>
      </w:r>
    </w:p>
    <w:p w14:paraId="1D94E177" w14:textId="77777777" w:rsidR="000B454E" w:rsidRPr="000B454E" w:rsidRDefault="000B454E" w:rsidP="000B454E">
      <w:pPr>
        <w:tabs>
          <w:tab w:val="num" w:pos="0"/>
          <w:tab w:val="left" w:pos="2041"/>
        </w:tabs>
        <w:rPr>
          <w:color w:val="000000"/>
          <w:sz w:val="12"/>
          <w:szCs w:val="14"/>
        </w:rPr>
      </w:pPr>
      <w:r w:rsidRPr="000B454E">
        <w:rPr>
          <w:color w:val="000000"/>
          <w:sz w:val="12"/>
          <w:szCs w:val="14"/>
        </w:rPr>
        <w:t>4. Основание контрольного (надзорного) мероприятия ___________________</w:t>
      </w:r>
    </w:p>
    <w:p w14:paraId="739A4D7F" w14:textId="77777777" w:rsidR="000B454E" w:rsidRPr="000B454E" w:rsidRDefault="000B454E" w:rsidP="000B454E">
      <w:pPr>
        <w:tabs>
          <w:tab w:val="num" w:pos="0"/>
          <w:tab w:val="left" w:pos="2041"/>
        </w:tabs>
        <w:rPr>
          <w:color w:val="000000"/>
          <w:sz w:val="12"/>
          <w:szCs w:val="14"/>
        </w:rPr>
      </w:pPr>
      <w:r w:rsidRPr="000B454E">
        <w:rPr>
          <w:color w:val="000000"/>
          <w:sz w:val="12"/>
          <w:szCs w:val="14"/>
        </w:rPr>
        <w:t>5. Дата и срок проведения контрольного (надзорного) мероприятия: ________</w:t>
      </w:r>
    </w:p>
    <w:p w14:paraId="019BF4FB" w14:textId="77777777" w:rsidR="000B454E" w:rsidRPr="000B454E" w:rsidRDefault="000B454E" w:rsidP="000B454E">
      <w:pPr>
        <w:widowControl w:val="0"/>
        <w:autoSpaceDE w:val="0"/>
        <w:autoSpaceDN w:val="0"/>
        <w:adjustRightInd w:val="0"/>
        <w:jc w:val="both"/>
        <w:textAlignment w:val="baseline"/>
        <w:rPr>
          <w:bCs/>
          <w:color w:val="000000"/>
          <w:sz w:val="12"/>
          <w:szCs w:val="14"/>
        </w:rPr>
      </w:pPr>
      <w:r w:rsidRPr="000B454E">
        <w:rPr>
          <w:bCs/>
          <w:color w:val="000000"/>
          <w:sz w:val="12"/>
          <w:szCs w:val="14"/>
        </w:rPr>
        <w:t xml:space="preserve">6. Привлечь к проведению </w:t>
      </w:r>
      <w:r w:rsidRPr="000B454E">
        <w:rPr>
          <w:color w:val="000000"/>
          <w:sz w:val="12"/>
          <w:szCs w:val="14"/>
        </w:rPr>
        <w:t>контрольного (надзорного) мероприятия без взаимодействия с контролируемым лицом</w:t>
      </w:r>
      <w:r w:rsidRPr="000B454E">
        <w:rPr>
          <w:bCs/>
          <w:color w:val="000000"/>
          <w:sz w:val="12"/>
          <w:szCs w:val="14"/>
        </w:rPr>
        <w:t xml:space="preserve"> в качестве экспертов (экспертной организации) / специалистов следующих лиц (для выездного обследования):</w:t>
      </w:r>
    </w:p>
    <w:p w14:paraId="5711EDC4" w14:textId="77777777" w:rsidR="000B454E" w:rsidRPr="000B454E" w:rsidRDefault="000B454E" w:rsidP="000B454E">
      <w:pPr>
        <w:widowControl w:val="0"/>
        <w:autoSpaceDE w:val="0"/>
        <w:autoSpaceDN w:val="0"/>
        <w:adjustRightInd w:val="0"/>
        <w:jc w:val="both"/>
        <w:textAlignment w:val="baseline"/>
        <w:rPr>
          <w:bCs/>
          <w:color w:val="000000"/>
          <w:sz w:val="12"/>
          <w:szCs w:val="14"/>
        </w:rPr>
      </w:pPr>
      <w:r w:rsidRPr="000B454E">
        <w:rPr>
          <w:bCs/>
          <w:color w:val="000000"/>
          <w:sz w:val="12"/>
          <w:szCs w:val="14"/>
        </w:rPr>
        <w:t>__________________________________________________________________________</w:t>
      </w:r>
    </w:p>
    <w:p w14:paraId="65DB54F7" w14:textId="77777777" w:rsidR="000B454E" w:rsidRPr="000B454E" w:rsidRDefault="000B454E" w:rsidP="000B454E">
      <w:pPr>
        <w:widowControl w:val="0"/>
        <w:autoSpaceDE w:val="0"/>
        <w:autoSpaceDN w:val="0"/>
        <w:adjustRightInd w:val="0"/>
        <w:jc w:val="center"/>
        <w:textAlignment w:val="baseline"/>
        <w:rPr>
          <w:bCs/>
          <w:iCs/>
          <w:color w:val="000000"/>
          <w:sz w:val="12"/>
          <w:szCs w:val="14"/>
        </w:rPr>
      </w:pPr>
      <w:r w:rsidRPr="000B454E">
        <w:rPr>
          <w:bCs/>
          <w:iCs/>
          <w:color w:val="000000"/>
          <w:sz w:val="12"/>
          <w:szCs w:val="14"/>
        </w:rPr>
        <w:t xml:space="preserve">(фамилия, имя, отчество (при наличии), должность привлекаемого к </w:t>
      </w:r>
      <w:r w:rsidRPr="000B454E">
        <w:rPr>
          <w:iCs/>
          <w:color w:val="000000"/>
          <w:sz w:val="12"/>
          <w:szCs w:val="14"/>
        </w:rPr>
        <w:t xml:space="preserve">КНМ без взаимодействия с контролируемым лицом </w:t>
      </w:r>
      <w:r w:rsidRPr="000B454E">
        <w:rPr>
          <w:bCs/>
          <w:iCs/>
          <w:color w:val="000000"/>
          <w:sz w:val="12"/>
          <w:szCs w:val="14"/>
        </w:rPr>
        <w:t xml:space="preserve">эксперта (специалиста); </w:t>
      </w:r>
      <w:r w:rsidRPr="000B454E">
        <w:rPr>
          <w:iCs/>
          <w:color w:val="000000"/>
          <w:sz w:val="12"/>
          <w:szCs w:val="14"/>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0B454E">
        <w:rPr>
          <w:bCs/>
          <w:iCs/>
          <w:color w:val="000000"/>
          <w:sz w:val="12"/>
          <w:szCs w:val="14"/>
        </w:rPr>
        <w:t xml:space="preserve">данные указываются в случае привлечения эксперта (экспертной организации) / (специалиста);  в случае </w:t>
      </w:r>
      <w:proofErr w:type="spellStart"/>
      <w:r w:rsidRPr="000B454E">
        <w:rPr>
          <w:bCs/>
          <w:iCs/>
          <w:color w:val="000000"/>
          <w:sz w:val="12"/>
          <w:szCs w:val="14"/>
        </w:rPr>
        <w:t>непривлечения</w:t>
      </w:r>
      <w:proofErr w:type="spellEnd"/>
      <w:r w:rsidRPr="000B454E">
        <w:rPr>
          <w:bCs/>
          <w:iCs/>
          <w:color w:val="000000"/>
          <w:sz w:val="12"/>
          <w:szCs w:val="14"/>
        </w:rPr>
        <w:t xml:space="preserve"> таких лиц пункт может быть исключен)</w:t>
      </w:r>
    </w:p>
    <w:p w14:paraId="2A576817" w14:textId="77777777" w:rsidR="000B454E" w:rsidRPr="000B454E" w:rsidRDefault="000B454E" w:rsidP="000B454E">
      <w:pPr>
        <w:tabs>
          <w:tab w:val="num" w:pos="0"/>
          <w:tab w:val="left" w:pos="2041"/>
        </w:tabs>
        <w:jc w:val="both"/>
        <w:rPr>
          <w:color w:val="000000"/>
          <w:sz w:val="12"/>
          <w:szCs w:val="14"/>
        </w:rPr>
      </w:pPr>
      <w:r w:rsidRPr="000B454E">
        <w:rPr>
          <w:color w:val="000000"/>
          <w:sz w:val="12"/>
          <w:szCs w:val="14"/>
        </w:rPr>
        <w:t>7. Ознакомление уполномоченных должностных лиц с заданием на проведение контрольного (надзорного) мероприятия ___________________________</w:t>
      </w:r>
    </w:p>
    <w:p w14:paraId="76410475" w14:textId="77777777" w:rsidR="000B454E" w:rsidRPr="000B454E" w:rsidRDefault="000B454E" w:rsidP="000B454E">
      <w:pPr>
        <w:tabs>
          <w:tab w:val="num" w:pos="0"/>
          <w:tab w:val="left" w:pos="2041"/>
        </w:tabs>
        <w:jc w:val="both"/>
        <w:rPr>
          <w:color w:val="000000"/>
          <w:sz w:val="12"/>
          <w:szCs w:val="14"/>
        </w:rPr>
      </w:pPr>
      <w:r w:rsidRPr="000B454E">
        <w:rPr>
          <w:color w:val="000000"/>
          <w:sz w:val="12"/>
          <w:szCs w:val="14"/>
        </w:rPr>
        <w:t xml:space="preserve">                                                                   (ФИО, </w:t>
      </w:r>
      <w:proofErr w:type="gramStart"/>
      <w:r w:rsidRPr="000B454E">
        <w:rPr>
          <w:color w:val="000000"/>
          <w:sz w:val="12"/>
          <w:szCs w:val="14"/>
        </w:rPr>
        <w:t>должность  (</w:t>
      </w:r>
      <w:proofErr w:type="gramEnd"/>
      <w:r w:rsidRPr="000B454E">
        <w:rPr>
          <w:color w:val="000000"/>
          <w:sz w:val="12"/>
          <w:szCs w:val="14"/>
        </w:rPr>
        <w:t>лиц), уполномоченных на проведение контрольных мероприятий)</w:t>
      </w:r>
    </w:p>
    <w:tbl>
      <w:tblPr>
        <w:tblW w:w="0" w:type="auto"/>
        <w:tblInd w:w="55" w:type="dxa"/>
        <w:tblCellMar>
          <w:top w:w="55" w:type="dxa"/>
          <w:left w:w="55" w:type="dxa"/>
          <w:bottom w:w="55" w:type="dxa"/>
          <w:right w:w="55" w:type="dxa"/>
        </w:tblCellMar>
        <w:tblLook w:val="00A0" w:firstRow="1" w:lastRow="0" w:firstColumn="1" w:lastColumn="0" w:noHBand="0" w:noVBand="0"/>
      </w:tblPr>
      <w:tblGrid>
        <w:gridCol w:w="3406"/>
        <w:gridCol w:w="1670"/>
      </w:tblGrid>
      <w:tr w:rsidR="000B454E" w:rsidRPr="000B454E" w14:paraId="2AA669A8" w14:textId="77777777" w:rsidTr="000B454E">
        <w:tc>
          <w:tcPr>
            <w:tcW w:w="0" w:type="auto"/>
          </w:tcPr>
          <w:p w14:paraId="50617517" w14:textId="77777777" w:rsidR="000B454E" w:rsidRPr="000B454E" w:rsidRDefault="000B454E" w:rsidP="001B617D">
            <w:pPr>
              <w:widowControl w:val="0"/>
              <w:rPr>
                <w:sz w:val="12"/>
                <w:szCs w:val="14"/>
              </w:rPr>
            </w:pPr>
            <w:r w:rsidRPr="000B454E">
              <w:rPr>
                <w:sz w:val="12"/>
                <w:szCs w:val="14"/>
              </w:rPr>
              <w:t>_______________________________</w:t>
            </w:r>
          </w:p>
          <w:p w14:paraId="45D5E5FF" w14:textId="77777777" w:rsidR="000B454E" w:rsidRPr="000B454E" w:rsidRDefault="000B454E" w:rsidP="001B617D">
            <w:pPr>
              <w:widowControl w:val="0"/>
              <w:jc w:val="center"/>
              <w:rPr>
                <w:sz w:val="12"/>
                <w:szCs w:val="14"/>
              </w:rPr>
            </w:pPr>
          </w:p>
        </w:tc>
        <w:tc>
          <w:tcPr>
            <w:tcW w:w="0" w:type="auto"/>
          </w:tcPr>
          <w:p w14:paraId="39E53E08" w14:textId="77777777" w:rsidR="000B454E" w:rsidRPr="000B454E" w:rsidRDefault="000B454E" w:rsidP="001B617D">
            <w:pPr>
              <w:pStyle w:val="affd"/>
              <w:ind w:firstLine="0"/>
              <w:rPr>
                <w:rFonts w:cs="Times New Roman"/>
                <w:sz w:val="12"/>
                <w:szCs w:val="14"/>
              </w:rPr>
            </w:pPr>
          </w:p>
          <w:p w14:paraId="2A897CF1" w14:textId="77777777" w:rsidR="000B454E" w:rsidRPr="000B454E" w:rsidRDefault="000B454E" w:rsidP="001B617D">
            <w:pPr>
              <w:pStyle w:val="affd"/>
              <w:ind w:firstLine="0"/>
              <w:jc w:val="center"/>
              <w:rPr>
                <w:rFonts w:cs="Times New Roman"/>
                <w:sz w:val="12"/>
                <w:szCs w:val="14"/>
              </w:rPr>
            </w:pPr>
            <w:r w:rsidRPr="000B454E">
              <w:rPr>
                <w:rFonts w:cs="Times New Roman"/>
                <w:sz w:val="12"/>
                <w:szCs w:val="14"/>
              </w:rPr>
              <w:t>__________________________</w:t>
            </w:r>
          </w:p>
          <w:p w14:paraId="778B00B0" w14:textId="77777777" w:rsidR="000B454E" w:rsidRPr="000B454E" w:rsidRDefault="000B454E" w:rsidP="001B617D">
            <w:pPr>
              <w:pStyle w:val="affd"/>
              <w:ind w:firstLine="0"/>
              <w:jc w:val="center"/>
              <w:rPr>
                <w:rFonts w:cs="Times New Roman"/>
                <w:sz w:val="12"/>
                <w:szCs w:val="14"/>
              </w:rPr>
            </w:pPr>
          </w:p>
        </w:tc>
      </w:tr>
      <w:tr w:rsidR="000B454E" w:rsidRPr="000B454E" w14:paraId="139DD9D7" w14:textId="77777777" w:rsidTr="000B454E">
        <w:tc>
          <w:tcPr>
            <w:tcW w:w="0" w:type="auto"/>
          </w:tcPr>
          <w:p w14:paraId="4D30267A" w14:textId="77777777" w:rsidR="000B454E" w:rsidRPr="000B454E" w:rsidRDefault="000B454E" w:rsidP="001B617D">
            <w:pPr>
              <w:widowControl w:val="0"/>
              <w:jc w:val="center"/>
              <w:rPr>
                <w:sz w:val="12"/>
                <w:szCs w:val="14"/>
              </w:rPr>
            </w:pPr>
            <w:r w:rsidRPr="000B454E">
              <w:rPr>
                <w:sz w:val="12"/>
                <w:szCs w:val="14"/>
              </w:rPr>
              <w:t>(должность, фамилия, инициалы руководителя,  органа муниципального контроля или уполномоченного им лица)</w:t>
            </w:r>
          </w:p>
        </w:tc>
        <w:tc>
          <w:tcPr>
            <w:tcW w:w="0" w:type="auto"/>
          </w:tcPr>
          <w:p w14:paraId="4B40E4FF" w14:textId="77777777" w:rsidR="000B454E" w:rsidRPr="000B454E" w:rsidRDefault="000B454E" w:rsidP="001B617D">
            <w:pPr>
              <w:pStyle w:val="affd"/>
              <w:ind w:firstLine="0"/>
              <w:jc w:val="center"/>
              <w:rPr>
                <w:rFonts w:cs="Times New Roman"/>
                <w:sz w:val="12"/>
                <w:szCs w:val="14"/>
              </w:rPr>
            </w:pPr>
            <w:r w:rsidRPr="000B454E">
              <w:rPr>
                <w:rFonts w:cs="Times New Roman"/>
                <w:sz w:val="12"/>
                <w:szCs w:val="14"/>
              </w:rPr>
              <w:t>(</w:t>
            </w:r>
            <w:proofErr w:type="spellStart"/>
            <w:r w:rsidRPr="000B454E">
              <w:rPr>
                <w:rFonts w:cs="Times New Roman"/>
                <w:sz w:val="12"/>
                <w:szCs w:val="14"/>
              </w:rPr>
              <w:t>подпись</w:t>
            </w:r>
            <w:proofErr w:type="spellEnd"/>
            <w:r w:rsidRPr="000B454E">
              <w:rPr>
                <w:rFonts w:cs="Times New Roman"/>
                <w:sz w:val="12"/>
                <w:szCs w:val="14"/>
              </w:rPr>
              <w:t>)</w:t>
            </w:r>
          </w:p>
        </w:tc>
      </w:tr>
    </w:tbl>
    <w:p w14:paraId="168AB4FB" w14:textId="77777777" w:rsidR="000B454E" w:rsidRPr="000B454E" w:rsidRDefault="000B454E" w:rsidP="000B454E">
      <w:pPr>
        <w:rPr>
          <w:sz w:val="12"/>
          <w:szCs w:val="1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921"/>
      </w:tblGrid>
      <w:tr w:rsidR="000B454E" w:rsidRPr="000B454E" w14:paraId="057E6E8E" w14:textId="77777777" w:rsidTr="001B617D">
        <w:tc>
          <w:tcPr>
            <w:tcW w:w="4659" w:type="dxa"/>
          </w:tcPr>
          <w:p w14:paraId="624DB602" w14:textId="77777777" w:rsidR="000B454E" w:rsidRPr="000B454E" w:rsidRDefault="000B454E" w:rsidP="001B617D">
            <w:pPr>
              <w:jc w:val="right"/>
              <w:rPr>
                <w:sz w:val="12"/>
                <w:szCs w:val="14"/>
              </w:rPr>
            </w:pPr>
          </w:p>
        </w:tc>
        <w:tc>
          <w:tcPr>
            <w:tcW w:w="5194" w:type="dxa"/>
            <w:hideMark/>
          </w:tcPr>
          <w:p w14:paraId="5A4C46BD" w14:textId="77777777" w:rsidR="000B454E" w:rsidRPr="000B454E" w:rsidRDefault="000B454E" w:rsidP="001B617D">
            <w:pPr>
              <w:jc w:val="center"/>
              <w:rPr>
                <w:sz w:val="12"/>
                <w:szCs w:val="14"/>
              </w:rPr>
            </w:pPr>
            <w:r w:rsidRPr="000B454E">
              <w:rPr>
                <w:sz w:val="12"/>
                <w:szCs w:val="14"/>
              </w:rPr>
              <w:t>Приложение № 10</w:t>
            </w:r>
          </w:p>
          <w:p w14:paraId="3B429C99" w14:textId="77777777" w:rsidR="000B454E" w:rsidRPr="000B454E" w:rsidRDefault="000B454E" w:rsidP="001B617D">
            <w:pPr>
              <w:jc w:val="center"/>
              <w:rPr>
                <w:sz w:val="12"/>
                <w:szCs w:val="14"/>
              </w:rPr>
            </w:pPr>
            <w:r w:rsidRPr="000B454E">
              <w:rPr>
                <w:sz w:val="12"/>
                <w:szCs w:val="14"/>
              </w:rPr>
              <w:t>к постановлению Администрации муниципального округа от 27.12.2021 № 1937</w:t>
            </w:r>
          </w:p>
        </w:tc>
      </w:tr>
    </w:tbl>
    <w:p w14:paraId="5E63F050" w14:textId="77777777" w:rsidR="000B454E" w:rsidRPr="000B454E" w:rsidRDefault="000B454E" w:rsidP="000B454E">
      <w:pPr>
        <w:rPr>
          <w:sz w:val="12"/>
          <w:szCs w:val="14"/>
        </w:rPr>
      </w:pPr>
    </w:p>
    <w:p w14:paraId="3B0705C7" w14:textId="77777777" w:rsidR="000B454E" w:rsidRPr="000B454E" w:rsidRDefault="000B454E" w:rsidP="000B454E">
      <w:pPr>
        <w:pStyle w:val="14"/>
        <w:keepNext w:val="0"/>
        <w:autoSpaceDE w:val="0"/>
        <w:autoSpaceDN w:val="0"/>
        <w:adjustRightInd w:val="0"/>
        <w:spacing w:before="0" w:after="0"/>
        <w:jc w:val="center"/>
        <w:rPr>
          <w:rFonts w:ascii="Times New Roman" w:hAnsi="Times New Roman"/>
          <w:bCs w:val="0"/>
          <w:sz w:val="12"/>
          <w:szCs w:val="14"/>
        </w:rPr>
      </w:pPr>
      <w:r w:rsidRPr="000B454E">
        <w:rPr>
          <w:rFonts w:ascii="Times New Roman" w:hAnsi="Times New Roman"/>
          <w:sz w:val="12"/>
          <w:szCs w:val="14"/>
        </w:rPr>
        <w:t>Администрация Солецкого муниципального округа Новгородской области</w:t>
      </w:r>
    </w:p>
    <w:p w14:paraId="17757F88" w14:textId="77777777" w:rsidR="000B454E" w:rsidRPr="000B454E" w:rsidRDefault="000B454E" w:rsidP="000B454E">
      <w:pPr>
        <w:rPr>
          <w:sz w:val="12"/>
          <w:szCs w:val="14"/>
        </w:rPr>
      </w:pPr>
      <w:bookmarkStart w:id="4" w:name="Par72"/>
      <w:bookmarkEnd w:id="4"/>
    </w:p>
    <w:p w14:paraId="11AA4EE3" w14:textId="77777777" w:rsidR="000B454E" w:rsidRPr="000B454E" w:rsidRDefault="000B454E" w:rsidP="000B454E">
      <w:pPr>
        <w:tabs>
          <w:tab w:val="left" w:pos="1200"/>
        </w:tabs>
        <w:autoSpaceDN w:val="0"/>
        <w:adjustRightInd w:val="0"/>
        <w:jc w:val="center"/>
        <w:rPr>
          <w:b/>
          <w:sz w:val="12"/>
          <w:szCs w:val="14"/>
        </w:rPr>
      </w:pPr>
      <w:r w:rsidRPr="000B454E">
        <w:rPr>
          <w:b/>
          <w:sz w:val="12"/>
          <w:szCs w:val="14"/>
        </w:rPr>
        <w:t xml:space="preserve">Журнал </w:t>
      </w:r>
    </w:p>
    <w:p w14:paraId="4DA12312" w14:textId="77777777" w:rsidR="000B454E" w:rsidRPr="000B454E" w:rsidRDefault="000B454E" w:rsidP="000B454E">
      <w:pPr>
        <w:tabs>
          <w:tab w:val="left" w:pos="1200"/>
        </w:tabs>
        <w:autoSpaceDN w:val="0"/>
        <w:adjustRightInd w:val="0"/>
        <w:jc w:val="center"/>
        <w:rPr>
          <w:b/>
          <w:sz w:val="12"/>
          <w:szCs w:val="14"/>
        </w:rPr>
      </w:pPr>
      <w:r w:rsidRPr="000B454E">
        <w:rPr>
          <w:b/>
          <w:sz w:val="12"/>
          <w:szCs w:val="14"/>
        </w:rPr>
        <w:t>учета контрольно (надзорных) мероприятий без взаимодействия</w:t>
      </w:r>
    </w:p>
    <w:p w14:paraId="39CB43C1" w14:textId="77777777" w:rsidR="000B454E" w:rsidRPr="000B454E" w:rsidRDefault="000B454E" w:rsidP="000B454E">
      <w:pPr>
        <w:autoSpaceDE w:val="0"/>
        <w:autoSpaceDN w:val="0"/>
        <w:adjustRightInd w:val="0"/>
        <w:jc w:val="center"/>
        <w:rPr>
          <w:sz w:val="12"/>
          <w:szCs w:val="1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733"/>
        <w:gridCol w:w="857"/>
        <w:gridCol w:w="765"/>
        <w:gridCol w:w="785"/>
        <w:gridCol w:w="1171"/>
        <w:gridCol w:w="757"/>
      </w:tblGrid>
      <w:tr w:rsidR="000B454E" w:rsidRPr="000B454E" w14:paraId="287CFC3B" w14:textId="77777777" w:rsidTr="000B454E">
        <w:tc>
          <w:tcPr>
            <w:tcW w:w="0" w:type="auto"/>
            <w:shd w:val="clear" w:color="auto" w:fill="auto"/>
          </w:tcPr>
          <w:p w14:paraId="45F31143"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0"/>
                <w:szCs w:val="14"/>
              </w:rPr>
            </w:pPr>
            <w:r w:rsidRPr="000B454E">
              <w:rPr>
                <w:sz w:val="10"/>
                <w:szCs w:val="14"/>
              </w:rPr>
              <w:t>№</w:t>
            </w:r>
          </w:p>
          <w:p w14:paraId="18EA227D"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0"/>
                <w:szCs w:val="14"/>
              </w:rPr>
            </w:pPr>
            <w:r w:rsidRPr="000B454E">
              <w:rPr>
                <w:sz w:val="10"/>
                <w:szCs w:val="14"/>
              </w:rPr>
              <w:t>п/п</w:t>
            </w:r>
          </w:p>
        </w:tc>
        <w:tc>
          <w:tcPr>
            <w:tcW w:w="0" w:type="auto"/>
            <w:shd w:val="clear" w:color="auto" w:fill="auto"/>
          </w:tcPr>
          <w:p w14:paraId="6939E582"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0"/>
                <w:szCs w:val="14"/>
              </w:rPr>
            </w:pPr>
            <w:r w:rsidRPr="000B454E">
              <w:rPr>
                <w:bCs/>
                <w:sz w:val="10"/>
                <w:szCs w:val="14"/>
              </w:rPr>
              <w:t>Дата и номер задания о проведении мероприятия</w:t>
            </w:r>
          </w:p>
        </w:tc>
        <w:tc>
          <w:tcPr>
            <w:tcW w:w="0" w:type="auto"/>
            <w:shd w:val="clear" w:color="auto" w:fill="auto"/>
          </w:tcPr>
          <w:p w14:paraId="6D268CBB" w14:textId="77777777" w:rsidR="000B454E" w:rsidRPr="000B454E" w:rsidRDefault="000B454E" w:rsidP="001B617D">
            <w:pPr>
              <w:jc w:val="center"/>
              <w:rPr>
                <w:sz w:val="10"/>
                <w:szCs w:val="14"/>
              </w:rPr>
            </w:pPr>
            <w:r w:rsidRPr="000B454E">
              <w:rPr>
                <w:bCs/>
                <w:sz w:val="10"/>
                <w:szCs w:val="14"/>
              </w:rPr>
              <w:t>Сведения о должностном лице, осуществившем мероприятие</w:t>
            </w:r>
          </w:p>
        </w:tc>
        <w:tc>
          <w:tcPr>
            <w:tcW w:w="0" w:type="auto"/>
            <w:shd w:val="clear" w:color="auto" w:fill="auto"/>
          </w:tcPr>
          <w:p w14:paraId="7AF1E056" w14:textId="77777777" w:rsidR="000B454E" w:rsidRPr="000B454E" w:rsidRDefault="000B454E" w:rsidP="001B617D">
            <w:pPr>
              <w:jc w:val="center"/>
              <w:rPr>
                <w:sz w:val="10"/>
                <w:szCs w:val="14"/>
              </w:rPr>
            </w:pPr>
            <w:r w:rsidRPr="000B454E">
              <w:rPr>
                <w:bCs/>
                <w:sz w:val="10"/>
                <w:szCs w:val="14"/>
              </w:rPr>
              <w:t>Дата (период) проведения мероприятия</w:t>
            </w:r>
            <w:r w:rsidRPr="000B454E">
              <w:rPr>
                <w:sz w:val="10"/>
                <w:szCs w:val="14"/>
              </w:rPr>
              <w:t>)</w:t>
            </w:r>
          </w:p>
        </w:tc>
        <w:tc>
          <w:tcPr>
            <w:tcW w:w="0" w:type="auto"/>
            <w:shd w:val="clear" w:color="auto" w:fill="auto"/>
          </w:tcPr>
          <w:p w14:paraId="2C382D91" w14:textId="77777777" w:rsidR="000B454E" w:rsidRPr="000B454E" w:rsidRDefault="000B454E" w:rsidP="001B617D">
            <w:pPr>
              <w:jc w:val="center"/>
              <w:rPr>
                <w:sz w:val="10"/>
                <w:szCs w:val="14"/>
                <w:shd w:val="clear" w:color="auto" w:fill="FFFFFF"/>
              </w:rPr>
            </w:pPr>
            <w:r w:rsidRPr="000B454E">
              <w:rPr>
                <w:bCs/>
                <w:sz w:val="10"/>
                <w:szCs w:val="14"/>
              </w:rPr>
              <w:t>Место расположения объекта (адрес, сведения о регистрации (при наличии) и др.)</w:t>
            </w:r>
          </w:p>
        </w:tc>
        <w:tc>
          <w:tcPr>
            <w:tcW w:w="0" w:type="auto"/>
          </w:tcPr>
          <w:p w14:paraId="0238E3EE" w14:textId="77777777" w:rsidR="000B454E" w:rsidRPr="000B454E" w:rsidRDefault="000B454E" w:rsidP="001B617D">
            <w:pPr>
              <w:jc w:val="center"/>
              <w:rPr>
                <w:sz w:val="10"/>
                <w:szCs w:val="14"/>
                <w:shd w:val="clear" w:color="auto" w:fill="FFFFFF"/>
              </w:rPr>
            </w:pPr>
            <w:r w:rsidRPr="000B454E">
              <w:rPr>
                <w:bCs/>
                <w:sz w:val="10"/>
                <w:szCs w:val="14"/>
              </w:rPr>
              <w:t>Правообладатель объекта (фактический пользователь), сведения о правоустанавливающих документах (при наличии)</w:t>
            </w:r>
          </w:p>
        </w:tc>
        <w:tc>
          <w:tcPr>
            <w:tcW w:w="0" w:type="auto"/>
            <w:shd w:val="clear" w:color="auto" w:fill="auto"/>
          </w:tcPr>
          <w:p w14:paraId="5B8CC32D" w14:textId="77777777" w:rsidR="000B454E" w:rsidRPr="000B454E" w:rsidRDefault="000B454E" w:rsidP="001B617D">
            <w:pPr>
              <w:jc w:val="center"/>
              <w:rPr>
                <w:sz w:val="10"/>
                <w:szCs w:val="14"/>
              </w:rPr>
            </w:pPr>
            <w:r w:rsidRPr="000B454E">
              <w:rPr>
                <w:bCs/>
                <w:sz w:val="10"/>
                <w:szCs w:val="14"/>
              </w:rPr>
              <w:t>Сведения о результатах мероприятия, номер акта.</w:t>
            </w:r>
          </w:p>
          <w:p w14:paraId="42288B83" w14:textId="77777777" w:rsidR="000B454E" w:rsidRPr="000B454E" w:rsidRDefault="000B454E" w:rsidP="001B617D">
            <w:pPr>
              <w:jc w:val="center"/>
              <w:rPr>
                <w:sz w:val="10"/>
                <w:szCs w:val="14"/>
              </w:rPr>
            </w:pPr>
          </w:p>
        </w:tc>
      </w:tr>
      <w:tr w:rsidR="000B454E" w:rsidRPr="000B454E" w14:paraId="5F7172AE" w14:textId="77777777" w:rsidTr="000B454E">
        <w:tc>
          <w:tcPr>
            <w:tcW w:w="0" w:type="auto"/>
            <w:shd w:val="clear" w:color="auto" w:fill="auto"/>
          </w:tcPr>
          <w:p w14:paraId="5DE51C87"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3984509E"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2415949E"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6AF3355B"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0F52DA99"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tcPr>
          <w:p w14:paraId="7898E0D7"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1BF6A054"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r>
      <w:tr w:rsidR="000B454E" w:rsidRPr="000B454E" w14:paraId="4B32DDB7" w14:textId="77777777" w:rsidTr="000B454E">
        <w:tc>
          <w:tcPr>
            <w:tcW w:w="0" w:type="auto"/>
            <w:shd w:val="clear" w:color="auto" w:fill="auto"/>
          </w:tcPr>
          <w:p w14:paraId="1E4977F2"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038B46A0"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11211516"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3D329FDE"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5A2BEE4D"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tcPr>
          <w:p w14:paraId="6261D3F7"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5E0D9C52"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r>
      <w:tr w:rsidR="000B454E" w:rsidRPr="000B454E" w14:paraId="79680CF1" w14:textId="77777777" w:rsidTr="000B454E">
        <w:tc>
          <w:tcPr>
            <w:tcW w:w="0" w:type="auto"/>
            <w:shd w:val="clear" w:color="auto" w:fill="auto"/>
          </w:tcPr>
          <w:p w14:paraId="79708CD8"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6DD832BA"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1A1EF7F1"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311AA175"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65B0D53A"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tcPr>
          <w:p w14:paraId="4BF0F619"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761E09BA"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r>
      <w:tr w:rsidR="000B454E" w:rsidRPr="000B454E" w14:paraId="70723E97" w14:textId="77777777" w:rsidTr="000B454E">
        <w:tc>
          <w:tcPr>
            <w:tcW w:w="0" w:type="auto"/>
            <w:shd w:val="clear" w:color="auto" w:fill="auto"/>
          </w:tcPr>
          <w:p w14:paraId="27C57ACE"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5E04F10C"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7EA04CBF"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66AD3119"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1D4173B6"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tcPr>
          <w:p w14:paraId="7300C89C"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001CEB0F"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r>
      <w:tr w:rsidR="000B454E" w:rsidRPr="000B454E" w14:paraId="0B65C84B" w14:textId="77777777" w:rsidTr="000B454E">
        <w:tc>
          <w:tcPr>
            <w:tcW w:w="0" w:type="auto"/>
            <w:shd w:val="clear" w:color="auto" w:fill="auto"/>
          </w:tcPr>
          <w:p w14:paraId="69D82423"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23EF2F8E"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2A001016"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5F75E9FE"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499E927C"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tcPr>
          <w:p w14:paraId="63667763"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6CFEF0B9"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r>
      <w:tr w:rsidR="000B454E" w:rsidRPr="000B454E" w14:paraId="2D3F11BE" w14:textId="77777777" w:rsidTr="000B454E">
        <w:tc>
          <w:tcPr>
            <w:tcW w:w="0" w:type="auto"/>
            <w:shd w:val="clear" w:color="auto" w:fill="auto"/>
          </w:tcPr>
          <w:p w14:paraId="5AC1AC0D"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52F26183"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3793C2EB"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3AA99387"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168D79F0"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tcPr>
          <w:p w14:paraId="4C8BA223"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c>
          <w:tcPr>
            <w:tcW w:w="0" w:type="auto"/>
            <w:shd w:val="clear" w:color="auto" w:fill="auto"/>
          </w:tcPr>
          <w:p w14:paraId="23D7EA2A" w14:textId="77777777" w:rsidR="000B454E" w:rsidRPr="000B454E" w:rsidRDefault="000B454E" w:rsidP="001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4"/>
              </w:rPr>
            </w:pPr>
          </w:p>
        </w:tc>
      </w:tr>
    </w:tbl>
    <w:p w14:paraId="6798809C" w14:textId="77777777" w:rsidR="000B454E" w:rsidRPr="000B454E" w:rsidRDefault="000B454E" w:rsidP="000B454E">
      <w:pPr>
        <w:rPr>
          <w:sz w:val="12"/>
          <w:szCs w:val="14"/>
        </w:rPr>
      </w:pPr>
    </w:p>
    <w:p w14:paraId="608AD1A9" w14:textId="77777777" w:rsidR="000B454E" w:rsidRPr="000B454E" w:rsidRDefault="000B454E" w:rsidP="000B454E">
      <w:pPr>
        <w:rPr>
          <w:sz w:val="12"/>
          <w:szCs w:val="14"/>
        </w:rPr>
      </w:pPr>
    </w:p>
    <w:p w14:paraId="489A3D4D" w14:textId="77777777" w:rsidR="000B454E" w:rsidRPr="000B454E" w:rsidRDefault="000B454E" w:rsidP="000B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4"/>
        </w:rPr>
      </w:pPr>
      <w:r w:rsidRPr="000B454E">
        <w:rPr>
          <w:sz w:val="12"/>
          <w:szCs w:val="14"/>
        </w:rPr>
        <w:t>Ответственное за ведение журнала должностное лицо (должностные лица):</w:t>
      </w:r>
    </w:p>
    <w:p w14:paraId="602E84F1" w14:textId="77777777" w:rsidR="000B454E" w:rsidRPr="000B454E" w:rsidRDefault="000B454E" w:rsidP="000B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2"/>
          <w:szCs w:val="14"/>
        </w:rPr>
      </w:pPr>
    </w:p>
    <w:p w14:paraId="73AF06D0" w14:textId="77777777" w:rsidR="000B454E" w:rsidRPr="000B454E" w:rsidRDefault="000B454E" w:rsidP="000B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2"/>
          <w:szCs w:val="14"/>
        </w:rPr>
      </w:pPr>
      <w:r w:rsidRPr="000B454E">
        <w:rPr>
          <w:sz w:val="12"/>
          <w:szCs w:val="14"/>
        </w:rPr>
        <w:t xml:space="preserve"> _____________________________________________________</w:t>
      </w:r>
    </w:p>
    <w:p w14:paraId="1CA53DAB" w14:textId="77777777" w:rsidR="000B454E" w:rsidRPr="000B454E" w:rsidRDefault="000B454E" w:rsidP="000B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sz w:val="12"/>
          <w:szCs w:val="14"/>
        </w:rPr>
      </w:pPr>
      <w:r w:rsidRPr="000B454E">
        <w:rPr>
          <w:i/>
          <w:iCs/>
          <w:sz w:val="12"/>
          <w:szCs w:val="14"/>
        </w:rPr>
        <w:t xml:space="preserve">                      (фамилия, имя, отчество (если имеется), должность)</w:t>
      </w:r>
    </w:p>
    <w:p w14:paraId="0A3B9660" w14:textId="77777777" w:rsidR="000B454E" w:rsidRPr="000B454E" w:rsidRDefault="000B454E" w:rsidP="000B454E">
      <w:pPr>
        <w:rPr>
          <w:sz w:val="12"/>
          <w:szCs w:val="14"/>
        </w:rPr>
      </w:pPr>
    </w:p>
    <w:p w14:paraId="376E1BC8" w14:textId="77777777" w:rsidR="000B454E" w:rsidRPr="000B454E" w:rsidRDefault="000B454E" w:rsidP="000B454E">
      <w:pPr>
        <w:rPr>
          <w:sz w:val="12"/>
          <w:szCs w:val="1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2929"/>
      </w:tblGrid>
      <w:tr w:rsidR="000B454E" w:rsidRPr="000B454E" w14:paraId="56B70E11" w14:textId="77777777" w:rsidTr="001B617D">
        <w:tc>
          <w:tcPr>
            <w:tcW w:w="4382" w:type="dxa"/>
          </w:tcPr>
          <w:p w14:paraId="162C90DD" w14:textId="77777777" w:rsidR="000B454E" w:rsidRPr="000B454E" w:rsidRDefault="000B454E" w:rsidP="001B617D">
            <w:pPr>
              <w:jc w:val="right"/>
              <w:rPr>
                <w:sz w:val="12"/>
                <w:szCs w:val="14"/>
              </w:rPr>
            </w:pPr>
          </w:p>
        </w:tc>
        <w:tc>
          <w:tcPr>
            <w:tcW w:w="4972" w:type="dxa"/>
            <w:hideMark/>
          </w:tcPr>
          <w:p w14:paraId="46BE3385" w14:textId="77777777" w:rsidR="000B454E" w:rsidRPr="000B454E" w:rsidRDefault="000B454E" w:rsidP="001B617D">
            <w:pPr>
              <w:jc w:val="center"/>
              <w:rPr>
                <w:sz w:val="12"/>
                <w:szCs w:val="14"/>
              </w:rPr>
            </w:pPr>
            <w:r w:rsidRPr="000B454E">
              <w:rPr>
                <w:sz w:val="12"/>
                <w:szCs w:val="14"/>
              </w:rPr>
              <w:t>Приложение № 11</w:t>
            </w:r>
          </w:p>
          <w:p w14:paraId="09CB48DD" w14:textId="77777777" w:rsidR="000B454E" w:rsidRPr="000B454E" w:rsidRDefault="000B454E" w:rsidP="001B617D">
            <w:pPr>
              <w:jc w:val="center"/>
              <w:rPr>
                <w:sz w:val="12"/>
                <w:szCs w:val="14"/>
              </w:rPr>
            </w:pPr>
            <w:r w:rsidRPr="000B454E">
              <w:rPr>
                <w:sz w:val="12"/>
                <w:szCs w:val="14"/>
              </w:rPr>
              <w:t>к постановлению Администрации муниципального округа от 27.12.2021 № 1937</w:t>
            </w:r>
          </w:p>
        </w:tc>
      </w:tr>
    </w:tbl>
    <w:p w14:paraId="47A37C77" w14:textId="77777777" w:rsidR="000B454E" w:rsidRPr="000B454E" w:rsidRDefault="000B454E" w:rsidP="000B454E">
      <w:pPr>
        <w:rPr>
          <w:sz w:val="12"/>
          <w:szCs w:val="14"/>
        </w:rPr>
      </w:pP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762"/>
        <w:gridCol w:w="732"/>
        <w:gridCol w:w="702"/>
        <w:gridCol w:w="233"/>
        <w:gridCol w:w="2737"/>
      </w:tblGrid>
      <w:tr w:rsidR="000B454E" w:rsidRPr="000B454E" w14:paraId="78625B5B" w14:textId="77777777" w:rsidTr="000B454E">
        <w:trPr>
          <w:gridBefore w:val="1"/>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14:paraId="65EAB659" w14:textId="77777777" w:rsidR="000B454E" w:rsidRPr="000B454E" w:rsidRDefault="000B454E" w:rsidP="001B617D">
            <w:pPr>
              <w:jc w:val="both"/>
              <w:rPr>
                <w:sz w:val="10"/>
                <w:szCs w:val="14"/>
              </w:rPr>
            </w:pPr>
            <w:r w:rsidRPr="000B454E">
              <w:rPr>
                <w:sz w:val="10"/>
                <w:szCs w:val="14"/>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sidRPr="000B454E">
                <w:rPr>
                  <w:rStyle w:val="af7"/>
                  <w:color w:val="auto"/>
                  <w:sz w:val="10"/>
                  <w:szCs w:val="14"/>
                </w:rPr>
                <w:t>*</w:t>
              </w:r>
            </w:hyperlink>
          </w:p>
        </w:tc>
      </w:tr>
      <w:tr w:rsidR="000B454E" w:rsidRPr="000B454E" w14:paraId="6DF73653"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Borders>
              <w:bottom w:val="single" w:sz="4" w:space="0" w:color="000000"/>
            </w:tcBorders>
          </w:tcPr>
          <w:p w14:paraId="7057A8E4" w14:textId="77777777" w:rsidR="000B454E" w:rsidRPr="000B454E" w:rsidRDefault="000B454E" w:rsidP="001B617D">
            <w:pPr>
              <w:tabs>
                <w:tab w:val="left" w:pos="4020"/>
              </w:tabs>
              <w:jc w:val="center"/>
              <w:rPr>
                <w:b/>
                <w:sz w:val="10"/>
                <w:szCs w:val="14"/>
                <w:shd w:val="clear" w:color="auto" w:fill="FFFFFF"/>
              </w:rPr>
            </w:pPr>
            <w:r w:rsidRPr="000B454E">
              <w:rPr>
                <w:b/>
                <w:sz w:val="10"/>
                <w:szCs w:val="14"/>
                <w:shd w:val="clear" w:color="auto" w:fill="FFFFFF"/>
              </w:rPr>
              <w:t>Администрация Солецкого муниципального округа Новгородской области</w:t>
            </w:r>
          </w:p>
        </w:tc>
      </w:tr>
      <w:tr w:rsidR="000B454E" w:rsidRPr="000B454E" w14:paraId="5CAD994A"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3FEC05F7" w14:textId="77777777" w:rsidR="000B454E" w:rsidRPr="000B454E" w:rsidRDefault="000B454E" w:rsidP="001B617D">
            <w:pPr>
              <w:widowControl w:val="0"/>
              <w:jc w:val="center"/>
              <w:rPr>
                <w:sz w:val="10"/>
                <w:szCs w:val="14"/>
                <w:shd w:val="clear" w:color="auto" w:fill="FFFFFF"/>
              </w:rPr>
            </w:pPr>
          </w:p>
        </w:tc>
      </w:tr>
      <w:tr w:rsidR="000B454E" w:rsidRPr="000B454E" w14:paraId="16E4EE90"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0ADE8D71" w14:textId="77777777" w:rsidR="000B454E" w:rsidRPr="000B454E" w:rsidRDefault="000B454E" w:rsidP="001B617D">
            <w:pPr>
              <w:jc w:val="center"/>
              <w:rPr>
                <w:sz w:val="10"/>
                <w:szCs w:val="14"/>
                <w:shd w:val="clear" w:color="auto" w:fill="FFFFFF"/>
              </w:rPr>
            </w:pPr>
            <w:r w:rsidRPr="000B454E">
              <w:rPr>
                <w:b/>
                <w:bCs/>
                <w:sz w:val="10"/>
                <w:szCs w:val="14"/>
              </w:rPr>
              <w:t>Акт выездного обследования № ___ от ________________20__ г.</w:t>
            </w:r>
          </w:p>
        </w:tc>
      </w:tr>
      <w:tr w:rsidR="000B454E" w:rsidRPr="000B454E" w14:paraId="1C2DA51A"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67A0BADD" w14:textId="77777777" w:rsidR="000B454E" w:rsidRPr="000B454E" w:rsidRDefault="000B454E" w:rsidP="001B617D">
            <w:pPr>
              <w:rPr>
                <w:sz w:val="10"/>
                <w:szCs w:val="14"/>
                <w:shd w:val="clear" w:color="auto" w:fill="FFFFFF"/>
              </w:rPr>
            </w:pPr>
          </w:p>
        </w:tc>
      </w:tr>
      <w:tr w:rsidR="000B454E" w:rsidRPr="000B454E" w14:paraId="72AAB738"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3"/>
            <w:tcMar>
              <w:top w:w="15" w:type="dxa"/>
              <w:left w:w="15" w:type="dxa"/>
              <w:bottom w:w="15" w:type="dxa"/>
              <w:right w:w="15" w:type="dxa"/>
            </w:tcMar>
          </w:tcPr>
          <w:p w14:paraId="1E2390BE" w14:textId="77777777" w:rsidR="000B454E" w:rsidRPr="000B454E" w:rsidRDefault="000B454E" w:rsidP="001B617D">
            <w:pPr>
              <w:rPr>
                <w:sz w:val="10"/>
                <w:szCs w:val="14"/>
              </w:rPr>
            </w:pPr>
            <w:r w:rsidRPr="000B454E">
              <w:rPr>
                <w:sz w:val="10"/>
                <w:szCs w:val="14"/>
              </w:rPr>
              <w:t>В соответствии</w:t>
            </w:r>
          </w:p>
        </w:tc>
        <w:tc>
          <w:tcPr>
            <w:tcW w:w="0" w:type="auto"/>
            <w:gridSpan w:val="2"/>
            <w:tcBorders>
              <w:bottom w:val="single" w:sz="4" w:space="0" w:color="000000"/>
            </w:tcBorders>
            <w:tcMar>
              <w:top w:w="15" w:type="dxa"/>
              <w:left w:w="15" w:type="dxa"/>
              <w:bottom w:w="15" w:type="dxa"/>
              <w:right w:w="15" w:type="dxa"/>
            </w:tcMar>
          </w:tcPr>
          <w:p w14:paraId="557488A3" w14:textId="77777777" w:rsidR="000B454E" w:rsidRPr="000B454E" w:rsidRDefault="000B454E" w:rsidP="001B617D">
            <w:pPr>
              <w:rPr>
                <w:sz w:val="10"/>
                <w:szCs w:val="14"/>
                <w:shd w:val="clear" w:color="auto" w:fill="FFFFFF"/>
              </w:rPr>
            </w:pPr>
          </w:p>
        </w:tc>
      </w:tr>
      <w:tr w:rsidR="000B454E" w:rsidRPr="000B454E" w14:paraId="44509CD9"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3"/>
            <w:tcMar>
              <w:top w:w="15" w:type="dxa"/>
              <w:left w:w="15" w:type="dxa"/>
              <w:bottom w:w="15" w:type="dxa"/>
              <w:right w:w="15" w:type="dxa"/>
            </w:tcMar>
          </w:tcPr>
          <w:p w14:paraId="1A43CFAA" w14:textId="77777777" w:rsidR="000B454E" w:rsidRPr="000B454E" w:rsidRDefault="000B454E" w:rsidP="001B617D">
            <w:pPr>
              <w:rPr>
                <w:sz w:val="10"/>
                <w:szCs w:val="14"/>
              </w:rPr>
            </w:pPr>
          </w:p>
        </w:tc>
        <w:tc>
          <w:tcPr>
            <w:tcW w:w="0" w:type="auto"/>
            <w:gridSpan w:val="2"/>
          </w:tcPr>
          <w:p w14:paraId="36826B06" w14:textId="77777777" w:rsidR="000B454E" w:rsidRPr="000B454E" w:rsidRDefault="000B454E" w:rsidP="001B617D">
            <w:pPr>
              <w:jc w:val="center"/>
              <w:rPr>
                <w:sz w:val="10"/>
                <w:szCs w:val="14"/>
              </w:rPr>
            </w:pPr>
            <w:r w:rsidRPr="000B454E">
              <w:rPr>
                <w:sz w:val="10"/>
                <w:szCs w:val="14"/>
              </w:rPr>
              <w:t>(реквизиты задания на проведение контрольного мероприятия без взаимодействия с контролируемым лицом)</w:t>
            </w:r>
          </w:p>
        </w:tc>
      </w:tr>
      <w:tr w:rsidR="000B454E" w:rsidRPr="000B454E" w14:paraId="3E4919F9"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Borders>
              <w:bottom w:val="single" w:sz="4" w:space="0" w:color="000000"/>
            </w:tcBorders>
          </w:tcPr>
          <w:p w14:paraId="639DF83D" w14:textId="77777777" w:rsidR="000B454E" w:rsidRPr="000B454E" w:rsidRDefault="000B454E" w:rsidP="001B617D">
            <w:pPr>
              <w:rPr>
                <w:sz w:val="10"/>
                <w:szCs w:val="14"/>
                <w:shd w:val="clear" w:color="auto" w:fill="FFFFFF"/>
              </w:rPr>
            </w:pPr>
          </w:p>
        </w:tc>
      </w:tr>
      <w:tr w:rsidR="000B454E" w:rsidRPr="000B454E" w14:paraId="7108BF14"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157628D2" w14:textId="77777777" w:rsidR="000B454E" w:rsidRPr="000B454E" w:rsidRDefault="000B454E" w:rsidP="001B617D">
            <w:pPr>
              <w:jc w:val="center"/>
              <w:rPr>
                <w:sz w:val="10"/>
                <w:szCs w:val="14"/>
              </w:rPr>
            </w:pPr>
            <w:r w:rsidRPr="000B454E">
              <w:rPr>
                <w:sz w:val="10"/>
                <w:szCs w:val="14"/>
              </w:rPr>
              <w:t xml:space="preserve">(фамилии, имена, отчества, должности должностного лица или должностных лиц, проводивших выездное обследование) </w:t>
            </w:r>
          </w:p>
        </w:tc>
      </w:tr>
      <w:tr w:rsidR="000B454E" w:rsidRPr="000B454E" w14:paraId="245C0CFE"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Borders>
              <w:bottom w:val="single" w:sz="4" w:space="0" w:color="000000"/>
            </w:tcBorders>
          </w:tcPr>
          <w:p w14:paraId="77974458" w14:textId="77777777" w:rsidR="000B454E" w:rsidRPr="000B454E" w:rsidRDefault="000B454E" w:rsidP="001B617D">
            <w:pPr>
              <w:rPr>
                <w:sz w:val="10"/>
                <w:szCs w:val="14"/>
              </w:rPr>
            </w:pPr>
            <w:r w:rsidRPr="000B454E">
              <w:rPr>
                <w:sz w:val="10"/>
                <w:szCs w:val="14"/>
              </w:rPr>
              <w:t>_____________20__ г. провел(и) выездное обследование в отношении:</w:t>
            </w:r>
          </w:p>
          <w:p w14:paraId="0125DB55" w14:textId="77777777" w:rsidR="000B454E" w:rsidRPr="000B454E" w:rsidRDefault="000B454E" w:rsidP="001B617D">
            <w:pPr>
              <w:rPr>
                <w:sz w:val="10"/>
                <w:szCs w:val="14"/>
              </w:rPr>
            </w:pPr>
          </w:p>
        </w:tc>
      </w:tr>
      <w:tr w:rsidR="000B454E" w:rsidRPr="000B454E" w14:paraId="7F8A8DEC"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7A6B4031" w14:textId="77777777" w:rsidR="000B454E" w:rsidRPr="000B454E" w:rsidRDefault="000B454E" w:rsidP="001B617D">
            <w:pPr>
              <w:jc w:val="center"/>
              <w:rPr>
                <w:sz w:val="10"/>
                <w:szCs w:val="14"/>
              </w:rPr>
            </w:pPr>
            <w:r w:rsidRPr="000B454E">
              <w:rPr>
                <w:sz w:val="10"/>
                <w:szCs w:val="14"/>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r>
      <w:tr w:rsidR="000B454E" w:rsidRPr="000B454E" w14:paraId="49A3503F"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0173918C" w14:textId="77777777" w:rsidR="000B454E" w:rsidRPr="000B454E" w:rsidRDefault="000B454E" w:rsidP="001B617D">
            <w:pPr>
              <w:rPr>
                <w:sz w:val="10"/>
                <w:szCs w:val="14"/>
              </w:rPr>
            </w:pPr>
            <w:r w:rsidRPr="000B454E">
              <w:rPr>
                <w:sz w:val="10"/>
                <w:szCs w:val="14"/>
              </w:rPr>
              <w:t>В результате выездного обследования установлено следующее:</w:t>
            </w:r>
          </w:p>
        </w:tc>
      </w:tr>
      <w:tr w:rsidR="000B454E" w:rsidRPr="000B454E" w14:paraId="53FA950B"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Borders>
              <w:bottom w:val="single" w:sz="4" w:space="0" w:color="000000"/>
            </w:tcBorders>
            <w:tcMar>
              <w:top w:w="15" w:type="dxa"/>
              <w:left w:w="15" w:type="dxa"/>
              <w:bottom w:w="15" w:type="dxa"/>
              <w:right w:w="15" w:type="dxa"/>
            </w:tcMar>
          </w:tcPr>
          <w:p w14:paraId="194A570F" w14:textId="77777777" w:rsidR="000B454E" w:rsidRPr="000B454E" w:rsidRDefault="000B454E" w:rsidP="001B617D">
            <w:pPr>
              <w:rPr>
                <w:sz w:val="10"/>
                <w:szCs w:val="14"/>
                <w:shd w:val="clear" w:color="auto" w:fill="FFFFFF"/>
              </w:rPr>
            </w:pPr>
          </w:p>
        </w:tc>
      </w:tr>
      <w:tr w:rsidR="000B454E" w:rsidRPr="000B454E" w14:paraId="314A4092"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4F34A27C" w14:textId="77777777" w:rsidR="000B454E" w:rsidRPr="000B454E" w:rsidRDefault="000B454E" w:rsidP="001B617D">
            <w:pPr>
              <w:jc w:val="center"/>
              <w:rPr>
                <w:sz w:val="10"/>
                <w:szCs w:val="14"/>
              </w:rPr>
            </w:pPr>
            <w:r w:rsidRPr="000B454E">
              <w:rPr>
                <w:sz w:val="10"/>
                <w:szCs w:val="14"/>
              </w:rPr>
              <w:t>(указываются фактические обстоятельства, установленные в ходе выездного обследования, выводы по результатам его проведения)</w:t>
            </w:r>
          </w:p>
        </w:tc>
      </w:tr>
      <w:tr w:rsidR="000B454E" w:rsidRPr="000B454E" w14:paraId="1E943987"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2"/>
            <w:tcMar>
              <w:top w:w="15" w:type="dxa"/>
              <w:left w:w="15" w:type="dxa"/>
              <w:bottom w:w="15" w:type="dxa"/>
              <w:right w:w="15" w:type="dxa"/>
            </w:tcMar>
          </w:tcPr>
          <w:p w14:paraId="089BEC7F" w14:textId="77777777" w:rsidR="000B454E" w:rsidRPr="000B454E" w:rsidRDefault="000B454E" w:rsidP="001B617D">
            <w:pPr>
              <w:rPr>
                <w:sz w:val="10"/>
                <w:szCs w:val="14"/>
              </w:rPr>
            </w:pPr>
            <w:r w:rsidRPr="000B454E">
              <w:rPr>
                <w:sz w:val="10"/>
                <w:szCs w:val="14"/>
              </w:rPr>
              <w:t>В действиях</w:t>
            </w:r>
          </w:p>
        </w:tc>
        <w:tc>
          <w:tcPr>
            <w:tcW w:w="0" w:type="auto"/>
            <w:gridSpan w:val="3"/>
            <w:tcBorders>
              <w:bottom w:val="single" w:sz="4" w:space="0" w:color="000000"/>
            </w:tcBorders>
            <w:tcMar>
              <w:top w:w="15" w:type="dxa"/>
              <w:left w:w="15" w:type="dxa"/>
              <w:bottom w:w="15" w:type="dxa"/>
              <w:right w:w="15" w:type="dxa"/>
            </w:tcMar>
          </w:tcPr>
          <w:p w14:paraId="60CC743D" w14:textId="77777777" w:rsidR="000B454E" w:rsidRPr="000B454E" w:rsidRDefault="000B454E" w:rsidP="001B617D">
            <w:pPr>
              <w:rPr>
                <w:sz w:val="10"/>
                <w:szCs w:val="14"/>
                <w:shd w:val="clear" w:color="auto" w:fill="FFFFFF"/>
              </w:rPr>
            </w:pPr>
          </w:p>
        </w:tc>
      </w:tr>
      <w:tr w:rsidR="000B454E" w:rsidRPr="000B454E" w14:paraId="3B3C4545"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2"/>
            <w:tcMar>
              <w:top w:w="15" w:type="dxa"/>
              <w:left w:w="15" w:type="dxa"/>
              <w:bottom w:w="15" w:type="dxa"/>
              <w:right w:w="15" w:type="dxa"/>
            </w:tcMar>
          </w:tcPr>
          <w:p w14:paraId="376FC310" w14:textId="77777777" w:rsidR="000B454E" w:rsidRPr="000B454E" w:rsidRDefault="000B454E" w:rsidP="001B617D">
            <w:pPr>
              <w:rPr>
                <w:sz w:val="10"/>
                <w:szCs w:val="14"/>
                <w:shd w:val="clear" w:color="auto" w:fill="FFFFFF"/>
              </w:rPr>
            </w:pPr>
          </w:p>
        </w:tc>
        <w:tc>
          <w:tcPr>
            <w:tcW w:w="0" w:type="auto"/>
            <w:gridSpan w:val="3"/>
            <w:tcMar>
              <w:top w:w="15" w:type="dxa"/>
              <w:left w:w="15" w:type="dxa"/>
              <w:bottom w:w="15" w:type="dxa"/>
              <w:right w:w="15" w:type="dxa"/>
            </w:tcMar>
          </w:tcPr>
          <w:p w14:paraId="559B208B" w14:textId="77777777" w:rsidR="000B454E" w:rsidRPr="000B454E" w:rsidRDefault="000B454E" w:rsidP="001B617D">
            <w:pPr>
              <w:jc w:val="center"/>
              <w:rPr>
                <w:sz w:val="10"/>
                <w:szCs w:val="14"/>
              </w:rPr>
            </w:pPr>
            <w:r w:rsidRPr="000B454E">
              <w:rPr>
                <w:sz w:val="10"/>
                <w:szCs w:val="14"/>
              </w:rPr>
              <w:t>(наименование юридического лица, индивидуального предпринимателя (ИНН, ОГРН), Ф.И.О. гражданина)</w:t>
            </w:r>
          </w:p>
        </w:tc>
      </w:tr>
      <w:tr w:rsidR="000B454E" w:rsidRPr="000B454E" w14:paraId="5EE57FA0"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123A3A91" w14:textId="77777777" w:rsidR="000B454E" w:rsidRPr="000B454E" w:rsidRDefault="000B454E" w:rsidP="001B617D">
            <w:pPr>
              <w:jc w:val="center"/>
              <w:rPr>
                <w:sz w:val="10"/>
                <w:szCs w:val="14"/>
              </w:rPr>
            </w:pPr>
            <w:r w:rsidRPr="000B454E">
              <w:rPr>
                <w:sz w:val="10"/>
                <w:szCs w:val="14"/>
              </w:rPr>
              <w:t>усматриваются/не усматриваются признаки нарушений требований законодательства Российской Федерации, законодательства Новгородской области, за нарушение которых предусмотрена административная и иная ответственность (указать каких именно требований законодательства).</w:t>
            </w:r>
          </w:p>
        </w:tc>
      </w:tr>
      <w:tr w:rsidR="000B454E" w:rsidRPr="000B454E" w14:paraId="59D602F1"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3"/>
            <w:tcMar>
              <w:top w:w="15" w:type="dxa"/>
              <w:left w:w="15" w:type="dxa"/>
              <w:bottom w:w="15" w:type="dxa"/>
              <w:right w:w="15" w:type="dxa"/>
            </w:tcMar>
          </w:tcPr>
          <w:p w14:paraId="255E0ABF" w14:textId="77777777" w:rsidR="000B454E" w:rsidRPr="000B454E" w:rsidRDefault="000B454E" w:rsidP="001B617D">
            <w:pPr>
              <w:rPr>
                <w:sz w:val="10"/>
                <w:szCs w:val="14"/>
              </w:rPr>
            </w:pPr>
            <w:r w:rsidRPr="000B454E">
              <w:rPr>
                <w:sz w:val="10"/>
                <w:szCs w:val="14"/>
              </w:rPr>
              <w:t>Дополнительная информация</w:t>
            </w:r>
          </w:p>
        </w:tc>
        <w:tc>
          <w:tcPr>
            <w:tcW w:w="0" w:type="auto"/>
            <w:gridSpan w:val="2"/>
            <w:tcBorders>
              <w:bottom w:val="single" w:sz="4" w:space="0" w:color="000000"/>
            </w:tcBorders>
            <w:tcMar>
              <w:top w:w="15" w:type="dxa"/>
              <w:left w:w="15" w:type="dxa"/>
              <w:bottom w:w="15" w:type="dxa"/>
              <w:right w:w="15" w:type="dxa"/>
            </w:tcMar>
          </w:tcPr>
          <w:p w14:paraId="23CF1143" w14:textId="77777777" w:rsidR="000B454E" w:rsidRPr="000B454E" w:rsidRDefault="000B454E" w:rsidP="001B617D">
            <w:pPr>
              <w:rPr>
                <w:sz w:val="10"/>
                <w:szCs w:val="14"/>
                <w:shd w:val="clear" w:color="auto" w:fill="FFFFFF"/>
              </w:rPr>
            </w:pPr>
          </w:p>
        </w:tc>
      </w:tr>
      <w:tr w:rsidR="000B454E" w:rsidRPr="000B454E" w14:paraId="59A074D3"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5"/>
            <w:tcMar>
              <w:top w:w="15" w:type="dxa"/>
              <w:left w:w="15" w:type="dxa"/>
              <w:bottom w:w="15" w:type="dxa"/>
              <w:right w:w="15" w:type="dxa"/>
            </w:tcMar>
          </w:tcPr>
          <w:p w14:paraId="023BBBF5" w14:textId="77777777" w:rsidR="000B454E" w:rsidRPr="000B454E" w:rsidRDefault="000B454E" w:rsidP="001B617D">
            <w:pPr>
              <w:rPr>
                <w:sz w:val="10"/>
                <w:szCs w:val="14"/>
              </w:rPr>
            </w:pPr>
            <w:r w:rsidRPr="000B454E">
              <w:rPr>
                <w:sz w:val="10"/>
                <w:szCs w:val="14"/>
              </w:rPr>
              <w:t>В ходе выездного обследования производились: _________________________</w:t>
            </w:r>
          </w:p>
          <w:p w14:paraId="48A668C4" w14:textId="77777777" w:rsidR="000B454E" w:rsidRPr="000B454E" w:rsidRDefault="000B454E" w:rsidP="001B617D">
            <w:pPr>
              <w:jc w:val="center"/>
              <w:rPr>
                <w:sz w:val="10"/>
                <w:szCs w:val="14"/>
              </w:rPr>
            </w:pPr>
            <w:r w:rsidRPr="000B454E">
              <w:rPr>
                <w:sz w:val="10"/>
                <w:szCs w:val="14"/>
              </w:rPr>
              <w:t>(осмотр, инструментальное обследование (с применением видеозаписи))</w:t>
            </w:r>
          </w:p>
          <w:p w14:paraId="330DFAFA" w14:textId="77777777" w:rsidR="000B454E" w:rsidRPr="000B454E" w:rsidRDefault="000B454E" w:rsidP="001B617D">
            <w:pPr>
              <w:rPr>
                <w:sz w:val="10"/>
                <w:szCs w:val="14"/>
              </w:rPr>
            </w:pPr>
            <w:r w:rsidRPr="000B454E">
              <w:rPr>
                <w:sz w:val="10"/>
                <w:szCs w:val="14"/>
              </w:rPr>
              <w:t>К акту выездного обследования прилагается:</w:t>
            </w:r>
          </w:p>
          <w:p w14:paraId="3A621626" w14:textId="77777777" w:rsidR="000B454E" w:rsidRPr="000B454E" w:rsidRDefault="000B454E" w:rsidP="001B617D">
            <w:pPr>
              <w:rPr>
                <w:sz w:val="10"/>
                <w:szCs w:val="14"/>
              </w:rPr>
            </w:pPr>
            <w:r w:rsidRPr="000B454E">
              <w:rPr>
                <w:sz w:val="10"/>
                <w:szCs w:val="14"/>
              </w:rPr>
              <w:t>1. …</w:t>
            </w:r>
          </w:p>
          <w:p w14:paraId="5FF874AA" w14:textId="77777777" w:rsidR="000B454E" w:rsidRPr="000B454E" w:rsidRDefault="000B454E" w:rsidP="001B617D">
            <w:pPr>
              <w:rPr>
                <w:sz w:val="10"/>
                <w:szCs w:val="14"/>
              </w:rPr>
            </w:pPr>
            <w:r w:rsidRPr="000B454E">
              <w:rPr>
                <w:sz w:val="10"/>
                <w:szCs w:val="14"/>
              </w:rPr>
              <w:t>2. ...</w:t>
            </w:r>
          </w:p>
        </w:tc>
      </w:tr>
      <w:tr w:rsidR="000B454E" w:rsidRPr="000B454E" w14:paraId="7ED56107"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3"/>
            <w:tcBorders>
              <w:bottom w:val="single" w:sz="4" w:space="0" w:color="000000"/>
            </w:tcBorders>
            <w:tcMar>
              <w:top w:w="15" w:type="dxa"/>
              <w:left w:w="15" w:type="dxa"/>
              <w:bottom w:w="15" w:type="dxa"/>
              <w:right w:w="15" w:type="dxa"/>
            </w:tcMar>
          </w:tcPr>
          <w:p w14:paraId="7BAE9F09" w14:textId="77777777" w:rsidR="000B454E" w:rsidRPr="000B454E" w:rsidRDefault="000B454E" w:rsidP="001B617D">
            <w:pPr>
              <w:rPr>
                <w:sz w:val="10"/>
                <w:szCs w:val="14"/>
                <w:shd w:val="clear" w:color="auto" w:fill="FFFFFF"/>
              </w:rPr>
            </w:pPr>
          </w:p>
        </w:tc>
        <w:tc>
          <w:tcPr>
            <w:tcW w:w="0" w:type="auto"/>
            <w:tcMar>
              <w:top w:w="15" w:type="dxa"/>
              <w:left w:w="15" w:type="dxa"/>
              <w:bottom w:w="15" w:type="dxa"/>
              <w:right w:w="15" w:type="dxa"/>
            </w:tcMar>
          </w:tcPr>
          <w:p w14:paraId="75181B0C" w14:textId="77777777" w:rsidR="000B454E" w:rsidRPr="000B454E" w:rsidRDefault="000B454E" w:rsidP="001B617D">
            <w:pPr>
              <w:rPr>
                <w:sz w:val="10"/>
                <w:szCs w:val="14"/>
                <w:shd w:val="clear" w:color="auto" w:fill="FFFFFF"/>
              </w:rPr>
            </w:pPr>
          </w:p>
        </w:tc>
        <w:tc>
          <w:tcPr>
            <w:tcW w:w="0" w:type="auto"/>
            <w:tcBorders>
              <w:bottom w:val="single" w:sz="4" w:space="0" w:color="000000"/>
            </w:tcBorders>
            <w:tcMar>
              <w:top w:w="15" w:type="dxa"/>
              <w:left w:w="15" w:type="dxa"/>
              <w:bottom w:w="15" w:type="dxa"/>
              <w:right w:w="15" w:type="dxa"/>
            </w:tcMar>
          </w:tcPr>
          <w:p w14:paraId="38D28216" w14:textId="77777777" w:rsidR="000B454E" w:rsidRPr="000B454E" w:rsidRDefault="000B454E" w:rsidP="001B617D">
            <w:pPr>
              <w:rPr>
                <w:sz w:val="10"/>
                <w:szCs w:val="14"/>
                <w:shd w:val="clear" w:color="auto" w:fill="FFFFFF"/>
              </w:rPr>
            </w:pPr>
          </w:p>
        </w:tc>
      </w:tr>
      <w:tr w:rsidR="000B454E" w:rsidRPr="000B454E" w14:paraId="29D08848" w14:textId="77777777" w:rsidTr="000B454E">
        <w:tblPrEx>
          <w:shd w:val="clear" w:color="auto" w:fill="auto"/>
          <w:tblCellMar>
            <w:top w:w="55" w:type="dxa"/>
            <w:left w:w="55" w:type="dxa"/>
            <w:bottom w:w="55" w:type="dxa"/>
            <w:right w:w="55" w:type="dxa"/>
          </w:tblCellMar>
          <w:tblLook w:val="00A0" w:firstRow="1" w:lastRow="0" w:firstColumn="1" w:lastColumn="0" w:noHBand="0" w:noVBand="0"/>
        </w:tblPrEx>
        <w:tc>
          <w:tcPr>
            <w:tcW w:w="0" w:type="auto"/>
            <w:gridSpan w:val="3"/>
            <w:tcMar>
              <w:top w:w="15" w:type="dxa"/>
              <w:left w:w="15" w:type="dxa"/>
              <w:bottom w:w="15" w:type="dxa"/>
              <w:right w:w="15" w:type="dxa"/>
            </w:tcMar>
          </w:tcPr>
          <w:p w14:paraId="5AF83DFB" w14:textId="77777777" w:rsidR="000B454E" w:rsidRPr="000B454E" w:rsidRDefault="000B454E" w:rsidP="001B617D">
            <w:pPr>
              <w:jc w:val="center"/>
              <w:rPr>
                <w:sz w:val="10"/>
                <w:szCs w:val="14"/>
              </w:rPr>
            </w:pPr>
            <w:r w:rsidRPr="000B454E">
              <w:rPr>
                <w:sz w:val="10"/>
                <w:szCs w:val="14"/>
              </w:rPr>
              <w:t>(должность, фамилия, инициалы лица (лиц) проводившего(проводивших)выездное обследование)</w:t>
            </w:r>
          </w:p>
        </w:tc>
        <w:tc>
          <w:tcPr>
            <w:tcW w:w="0" w:type="auto"/>
            <w:tcMar>
              <w:top w:w="15" w:type="dxa"/>
              <w:left w:w="15" w:type="dxa"/>
              <w:bottom w:w="15" w:type="dxa"/>
              <w:right w:w="15" w:type="dxa"/>
            </w:tcMar>
          </w:tcPr>
          <w:p w14:paraId="006EAA84" w14:textId="77777777" w:rsidR="000B454E" w:rsidRPr="000B454E" w:rsidRDefault="000B454E" w:rsidP="001B617D">
            <w:pPr>
              <w:rPr>
                <w:sz w:val="10"/>
                <w:szCs w:val="14"/>
                <w:shd w:val="clear" w:color="auto" w:fill="FFFFFF"/>
              </w:rPr>
            </w:pPr>
          </w:p>
        </w:tc>
        <w:tc>
          <w:tcPr>
            <w:tcW w:w="0" w:type="auto"/>
            <w:tcMar>
              <w:top w:w="15" w:type="dxa"/>
              <w:left w:w="15" w:type="dxa"/>
              <w:bottom w:w="15" w:type="dxa"/>
              <w:right w:w="15" w:type="dxa"/>
            </w:tcMar>
          </w:tcPr>
          <w:p w14:paraId="309045BF" w14:textId="77777777" w:rsidR="000B454E" w:rsidRPr="000B454E" w:rsidRDefault="000B454E" w:rsidP="001B617D">
            <w:pPr>
              <w:jc w:val="center"/>
              <w:rPr>
                <w:sz w:val="10"/>
                <w:szCs w:val="14"/>
              </w:rPr>
            </w:pPr>
            <w:r w:rsidRPr="000B454E">
              <w:rPr>
                <w:sz w:val="10"/>
                <w:szCs w:val="14"/>
              </w:rPr>
              <w:t>(подпись)</w:t>
            </w:r>
          </w:p>
        </w:tc>
      </w:tr>
    </w:tbl>
    <w:p w14:paraId="4008F39B" w14:textId="77777777" w:rsidR="000B454E" w:rsidRPr="000B454E" w:rsidRDefault="000B454E" w:rsidP="000B454E">
      <w:pPr>
        <w:rPr>
          <w:sz w:val="12"/>
          <w:szCs w:val="14"/>
        </w:rPr>
      </w:pPr>
    </w:p>
    <w:p w14:paraId="32766168" w14:textId="77777777" w:rsidR="000B454E" w:rsidRPr="000B454E" w:rsidRDefault="000B454E" w:rsidP="000B454E">
      <w:pPr>
        <w:rPr>
          <w:sz w:val="12"/>
          <w:szCs w:val="14"/>
        </w:rPr>
      </w:pPr>
    </w:p>
    <w:p w14:paraId="570AB3EF" w14:textId="77777777" w:rsidR="000B454E" w:rsidRPr="00C17498" w:rsidRDefault="000B454E" w:rsidP="000B454E">
      <w:pPr>
        <w:rPr>
          <w:sz w:val="14"/>
          <w:szCs w:val="14"/>
        </w:rPr>
      </w:pPr>
    </w:p>
    <w:p w14:paraId="50A5AF1D" w14:textId="77777777" w:rsidR="000B454E" w:rsidRPr="00C17498" w:rsidRDefault="000B454E" w:rsidP="000B454E">
      <w:pPr>
        <w:rPr>
          <w:sz w:val="14"/>
          <w:szCs w:val="1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2962"/>
      </w:tblGrid>
      <w:tr w:rsidR="000B454E" w:rsidRPr="00C17498" w14:paraId="3AFC05D0" w14:textId="77777777" w:rsidTr="001B617D">
        <w:tc>
          <w:tcPr>
            <w:tcW w:w="4659" w:type="dxa"/>
          </w:tcPr>
          <w:p w14:paraId="7F3BDCD3" w14:textId="77777777" w:rsidR="000B454E" w:rsidRPr="00C17498" w:rsidRDefault="000B454E" w:rsidP="001B617D">
            <w:pPr>
              <w:jc w:val="right"/>
              <w:rPr>
                <w:sz w:val="14"/>
                <w:szCs w:val="14"/>
              </w:rPr>
            </w:pPr>
          </w:p>
        </w:tc>
        <w:tc>
          <w:tcPr>
            <w:tcW w:w="5194" w:type="dxa"/>
            <w:hideMark/>
          </w:tcPr>
          <w:p w14:paraId="36937D12" w14:textId="77777777" w:rsidR="000B454E" w:rsidRPr="00C17498" w:rsidRDefault="000B454E" w:rsidP="001B617D">
            <w:pPr>
              <w:jc w:val="center"/>
              <w:rPr>
                <w:sz w:val="14"/>
                <w:szCs w:val="14"/>
              </w:rPr>
            </w:pPr>
            <w:r w:rsidRPr="00C17498">
              <w:rPr>
                <w:sz w:val="14"/>
                <w:szCs w:val="14"/>
              </w:rPr>
              <w:t>Приложение № 12</w:t>
            </w:r>
          </w:p>
          <w:p w14:paraId="5331DD1A" w14:textId="77777777" w:rsidR="000B454E" w:rsidRPr="00C17498" w:rsidRDefault="000B454E" w:rsidP="001B617D">
            <w:pPr>
              <w:jc w:val="center"/>
              <w:rPr>
                <w:sz w:val="14"/>
                <w:szCs w:val="14"/>
              </w:rPr>
            </w:pPr>
            <w:r w:rsidRPr="00C17498">
              <w:rPr>
                <w:sz w:val="14"/>
                <w:szCs w:val="14"/>
              </w:rPr>
              <w:t>к постановлению Администрации муниципального округа от 27.12.2021 № 1937</w:t>
            </w:r>
          </w:p>
        </w:tc>
      </w:tr>
    </w:tbl>
    <w:p w14:paraId="7177CE75" w14:textId="77777777" w:rsidR="000B454E" w:rsidRPr="00C17498" w:rsidRDefault="000B454E" w:rsidP="000B454E">
      <w:pPr>
        <w:rPr>
          <w:sz w:val="14"/>
          <w:szCs w:val="14"/>
        </w:rPr>
      </w:pPr>
    </w:p>
    <w:p w14:paraId="1C384CCD" w14:textId="77777777" w:rsidR="000B454E" w:rsidRPr="000B454E" w:rsidRDefault="000B454E" w:rsidP="000B454E">
      <w:pPr>
        <w:jc w:val="center"/>
        <w:rPr>
          <w:b/>
          <w:bCs/>
          <w:sz w:val="12"/>
          <w:szCs w:val="14"/>
        </w:rPr>
      </w:pPr>
      <w:r w:rsidRPr="000B454E">
        <w:rPr>
          <w:b/>
          <w:bCs/>
          <w:sz w:val="12"/>
          <w:szCs w:val="14"/>
        </w:rPr>
        <w:t xml:space="preserve">Акт </w:t>
      </w:r>
    </w:p>
    <w:p w14:paraId="36E71656" w14:textId="77777777" w:rsidR="000B454E" w:rsidRPr="000B454E" w:rsidRDefault="000B454E" w:rsidP="000B454E">
      <w:pPr>
        <w:jc w:val="center"/>
        <w:rPr>
          <w:b/>
          <w:bCs/>
          <w:sz w:val="12"/>
          <w:szCs w:val="14"/>
        </w:rPr>
      </w:pPr>
      <w:r w:rsidRPr="000B454E">
        <w:rPr>
          <w:b/>
          <w:bCs/>
          <w:sz w:val="12"/>
          <w:szCs w:val="14"/>
        </w:rPr>
        <w:t>о невозможности проведения контрольного (надзорного) мероприятия</w:t>
      </w:r>
    </w:p>
    <w:p w14:paraId="5A50AE1E" w14:textId="77777777" w:rsidR="000B454E" w:rsidRPr="000B454E" w:rsidRDefault="000B454E" w:rsidP="000B454E">
      <w:pPr>
        <w:jc w:val="center"/>
        <w:rPr>
          <w:b/>
          <w:bCs/>
          <w:sz w:val="12"/>
          <w:szCs w:val="14"/>
        </w:rPr>
      </w:pPr>
      <w:r w:rsidRPr="000B454E">
        <w:rPr>
          <w:b/>
          <w:bCs/>
          <w:sz w:val="12"/>
          <w:szCs w:val="14"/>
        </w:rPr>
        <w:t>№ 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7"/>
      </w:tblGrid>
      <w:tr w:rsidR="000B454E" w:rsidRPr="000B454E" w14:paraId="41F0F302" w14:textId="77777777" w:rsidTr="000B454E">
        <w:tc>
          <w:tcPr>
            <w:tcW w:w="0" w:type="auto"/>
            <w:shd w:val="clear" w:color="auto" w:fill="FFFFFF"/>
          </w:tcPr>
          <w:p w14:paraId="64349CAC" w14:textId="77777777" w:rsidR="000B454E" w:rsidRPr="000B454E" w:rsidRDefault="000B454E" w:rsidP="001B617D">
            <w:pPr>
              <w:tabs>
                <w:tab w:val="left" w:pos="2855"/>
                <w:tab w:val="center" w:pos="4854"/>
              </w:tabs>
              <w:rPr>
                <w:color w:val="000000"/>
                <w:sz w:val="12"/>
                <w:szCs w:val="14"/>
              </w:rPr>
            </w:pPr>
            <w:r w:rsidRPr="000B454E">
              <w:rPr>
                <w:color w:val="000000"/>
                <w:sz w:val="12"/>
                <w:szCs w:val="14"/>
              </w:rPr>
              <w:tab/>
            </w:r>
          </w:p>
          <w:p w14:paraId="516B6247" w14:textId="77777777" w:rsidR="000B454E" w:rsidRPr="000B454E" w:rsidRDefault="000B454E" w:rsidP="001B617D">
            <w:pPr>
              <w:tabs>
                <w:tab w:val="left" w:pos="2855"/>
                <w:tab w:val="center" w:pos="4854"/>
              </w:tabs>
              <w:rPr>
                <w:color w:val="000000"/>
                <w:sz w:val="12"/>
                <w:szCs w:val="14"/>
              </w:rPr>
            </w:pPr>
            <w:r w:rsidRPr="000B454E">
              <w:rPr>
                <w:color w:val="000000"/>
                <w:sz w:val="12"/>
                <w:szCs w:val="14"/>
              </w:rPr>
              <w:tab/>
              <w:t xml:space="preserve">от «___» ___________ 20__ г., </w:t>
            </w:r>
          </w:p>
          <w:p w14:paraId="1FA617EF" w14:textId="77777777" w:rsidR="000B454E" w:rsidRPr="000B454E" w:rsidRDefault="000B454E" w:rsidP="001B617D">
            <w:pPr>
              <w:jc w:val="center"/>
              <w:rPr>
                <w:iCs/>
                <w:color w:val="000000"/>
                <w:sz w:val="12"/>
                <w:szCs w:val="14"/>
              </w:rPr>
            </w:pPr>
            <w:r w:rsidRPr="000B454E">
              <w:rPr>
                <w:iCs/>
                <w:color w:val="000000"/>
                <w:sz w:val="12"/>
                <w:szCs w:val="14"/>
              </w:rPr>
              <w:t>(дата составления акта)</w:t>
            </w:r>
          </w:p>
        </w:tc>
      </w:tr>
      <w:tr w:rsidR="000B454E" w:rsidRPr="000B454E" w14:paraId="56998293" w14:textId="77777777" w:rsidTr="000B454E">
        <w:tc>
          <w:tcPr>
            <w:tcW w:w="0" w:type="auto"/>
            <w:shd w:val="clear" w:color="auto" w:fill="FFFFFF"/>
          </w:tcPr>
          <w:p w14:paraId="53A75CA2" w14:textId="77777777" w:rsidR="000B454E" w:rsidRPr="000B454E" w:rsidRDefault="000B454E" w:rsidP="001B617D">
            <w:pPr>
              <w:jc w:val="both"/>
              <w:rPr>
                <w:color w:val="000000"/>
                <w:sz w:val="12"/>
                <w:szCs w:val="14"/>
              </w:rPr>
            </w:pPr>
            <w:r w:rsidRPr="000B454E">
              <w:rPr>
                <w:color w:val="000000"/>
                <w:sz w:val="12"/>
                <w:szCs w:val="14"/>
              </w:rPr>
              <w:t> </w:t>
            </w:r>
          </w:p>
        </w:tc>
      </w:tr>
      <w:tr w:rsidR="000B454E" w:rsidRPr="000B454E" w14:paraId="772FD99B" w14:textId="77777777" w:rsidTr="000B454E">
        <w:tc>
          <w:tcPr>
            <w:tcW w:w="0" w:type="auto"/>
            <w:tcBorders>
              <w:top w:val="single" w:sz="6" w:space="0" w:color="000000"/>
            </w:tcBorders>
            <w:shd w:val="clear" w:color="auto" w:fill="FFFFFF"/>
          </w:tcPr>
          <w:p w14:paraId="5A33256E" w14:textId="77777777" w:rsidR="000B454E" w:rsidRPr="000B454E" w:rsidRDefault="000B454E" w:rsidP="001B617D">
            <w:pPr>
              <w:jc w:val="center"/>
              <w:rPr>
                <w:iCs/>
                <w:color w:val="000000"/>
                <w:sz w:val="12"/>
                <w:szCs w:val="14"/>
              </w:rPr>
            </w:pPr>
            <w:r w:rsidRPr="000B454E">
              <w:rPr>
                <w:iCs/>
                <w:color w:val="000000"/>
                <w:sz w:val="12"/>
                <w:szCs w:val="14"/>
              </w:rPr>
              <w:t>(место составления акта)</w:t>
            </w:r>
          </w:p>
        </w:tc>
      </w:tr>
    </w:tbl>
    <w:p w14:paraId="01BBF7B0" w14:textId="77777777" w:rsidR="000B454E" w:rsidRPr="000B454E" w:rsidRDefault="000B454E" w:rsidP="000B454E">
      <w:pPr>
        <w:jc w:val="center"/>
        <w:rPr>
          <w:sz w:val="12"/>
          <w:szCs w:val="14"/>
        </w:rPr>
      </w:pPr>
    </w:p>
    <w:p w14:paraId="2319CF77" w14:textId="77777777" w:rsidR="000B454E" w:rsidRPr="000B454E" w:rsidRDefault="000B454E" w:rsidP="000B454E">
      <w:pPr>
        <w:rPr>
          <w:sz w:val="12"/>
          <w:szCs w:val="14"/>
        </w:rPr>
      </w:pPr>
      <w:r w:rsidRPr="000B454E">
        <w:rPr>
          <w:sz w:val="12"/>
          <w:szCs w:val="14"/>
        </w:rPr>
        <w:t xml:space="preserve">При проведении _________________________________________________________________________  </w:t>
      </w:r>
    </w:p>
    <w:p w14:paraId="3038C85F" w14:textId="77777777" w:rsidR="000B454E" w:rsidRPr="000B454E" w:rsidRDefault="000B454E" w:rsidP="000B454E">
      <w:pPr>
        <w:jc w:val="center"/>
        <w:rPr>
          <w:sz w:val="12"/>
          <w:szCs w:val="14"/>
          <w:vertAlign w:val="superscript"/>
        </w:rPr>
      </w:pPr>
      <w:r w:rsidRPr="000B454E">
        <w:rPr>
          <w:sz w:val="12"/>
          <w:szCs w:val="14"/>
          <w:vertAlign w:val="superscript"/>
        </w:rPr>
        <w:t>(наименование контрольного мероприятия)</w:t>
      </w:r>
    </w:p>
    <w:p w14:paraId="0D6BC193" w14:textId="566C7B24" w:rsidR="000B454E" w:rsidRPr="000B454E" w:rsidRDefault="000B454E" w:rsidP="000B454E">
      <w:pPr>
        <w:rPr>
          <w:sz w:val="12"/>
          <w:szCs w:val="14"/>
        </w:rPr>
      </w:pPr>
      <w:r w:rsidRPr="000B454E">
        <w:rPr>
          <w:sz w:val="12"/>
          <w:szCs w:val="14"/>
        </w:rPr>
        <w:t xml:space="preserve">в рамках осуществления муниципального земельного контроля в отношении _____________________________________________________________________________________ </w:t>
      </w:r>
    </w:p>
    <w:p w14:paraId="79EDEECE" w14:textId="77777777" w:rsidR="000B454E" w:rsidRPr="000B454E" w:rsidRDefault="000B454E" w:rsidP="000B454E">
      <w:pPr>
        <w:jc w:val="center"/>
        <w:rPr>
          <w:sz w:val="12"/>
          <w:szCs w:val="14"/>
          <w:vertAlign w:val="superscript"/>
        </w:rPr>
      </w:pPr>
      <w:r w:rsidRPr="000B454E">
        <w:rPr>
          <w:sz w:val="12"/>
          <w:szCs w:val="14"/>
          <w:vertAlign w:val="superscript"/>
        </w:rPr>
        <w:t>(наименование юридического лица, Ф.И.О. индивидуального предпринимателя, Ф.И.О. гражданина)</w:t>
      </w:r>
    </w:p>
    <w:p w14:paraId="37EF3CD6" w14:textId="77777777" w:rsidR="000B454E" w:rsidRPr="000B454E" w:rsidRDefault="000B454E" w:rsidP="000B454E">
      <w:pPr>
        <w:rPr>
          <w:sz w:val="12"/>
          <w:szCs w:val="14"/>
        </w:rPr>
      </w:pPr>
      <w:r w:rsidRPr="000B454E">
        <w:rPr>
          <w:sz w:val="12"/>
          <w:szCs w:val="14"/>
        </w:rPr>
        <w:t xml:space="preserve">по адресу: ______________________________________________________________________________ </w:t>
      </w:r>
    </w:p>
    <w:p w14:paraId="6FFDBC13" w14:textId="77777777" w:rsidR="000B454E" w:rsidRPr="000B454E" w:rsidRDefault="000B454E" w:rsidP="000B454E">
      <w:pPr>
        <w:tabs>
          <w:tab w:val="left" w:pos="7305"/>
        </w:tabs>
        <w:jc w:val="center"/>
        <w:rPr>
          <w:sz w:val="12"/>
          <w:szCs w:val="14"/>
        </w:rPr>
      </w:pPr>
      <w:r w:rsidRPr="000B454E">
        <w:rPr>
          <w:sz w:val="12"/>
          <w:szCs w:val="14"/>
          <w:vertAlign w:val="superscript"/>
        </w:rPr>
        <w:t>(место проведения контрольного мероприятия)</w:t>
      </w:r>
    </w:p>
    <w:p w14:paraId="7425190A" w14:textId="77777777" w:rsidR="000B454E" w:rsidRPr="000B454E" w:rsidRDefault="000B454E" w:rsidP="000B454E">
      <w:pPr>
        <w:rPr>
          <w:sz w:val="12"/>
          <w:szCs w:val="14"/>
        </w:rPr>
      </w:pPr>
      <w:r w:rsidRPr="000B454E">
        <w:rPr>
          <w:sz w:val="12"/>
          <w:szCs w:val="14"/>
        </w:rPr>
        <w:t xml:space="preserve">на </w:t>
      </w:r>
      <w:proofErr w:type="gramStart"/>
      <w:r w:rsidRPr="000B454E">
        <w:rPr>
          <w:sz w:val="12"/>
          <w:szCs w:val="14"/>
        </w:rPr>
        <w:t>основании:_</w:t>
      </w:r>
      <w:proofErr w:type="gramEnd"/>
      <w:r w:rsidRPr="000B454E">
        <w:rPr>
          <w:sz w:val="12"/>
          <w:szCs w:val="14"/>
        </w:rPr>
        <w:t>__________________________________________________________________________</w:t>
      </w:r>
    </w:p>
    <w:p w14:paraId="4E3E8374" w14:textId="77777777" w:rsidR="000B454E" w:rsidRPr="000B454E" w:rsidRDefault="000B454E" w:rsidP="000B454E">
      <w:pPr>
        <w:jc w:val="center"/>
        <w:rPr>
          <w:sz w:val="12"/>
          <w:szCs w:val="14"/>
          <w:vertAlign w:val="superscript"/>
        </w:rPr>
      </w:pPr>
      <w:r w:rsidRPr="000B454E">
        <w:rPr>
          <w:sz w:val="12"/>
          <w:szCs w:val="14"/>
          <w:vertAlign w:val="superscript"/>
        </w:rPr>
        <w:t>(вид документа с указанием реквизитов (номер, дата))</w:t>
      </w:r>
    </w:p>
    <w:p w14:paraId="4F45C57E" w14:textId="59E8E380" w:rsidR="000B454E" w:rsidRPr="000B454E" w:rsidRDefault="000B454E" w:rsidP="000B454E">
      <w:pPr>
        <w:jc w:val="both"/>
        <w:rPr>
          <w:sz w:val="12"/>
          <w:szCs w:val="14"/>
        </w:rPr>
      </w:pPr>
      <w:r w:rsidRPr="000B454E">
        <w:rPr>
          <w:sz w:val="12"/>
          <w:szCs w:val="14"/>
        </w:rPr>
        <w:t xml:space="preserve">должностным лицом, уполномоченным на проведение контрольного (надзорного) мероприятия (Ф.И.О., должность) установлено, что проведение _____________________________________________________________________________________ </w:t>
      </w:r>
    </w:p>
    <w:p w14:paraId="42B65022" w14:textId="77777777" w:rsidR="000B454E" w:rsidRPr="000B454E" w:rsidRDefault="000B454E" w:rsidP="000B454E">
      <w:pPr>
        <w:jc w:val="center"/>
        <w:rPr>
          <w:sz w:val="12"/>
          <w:szCs w:val="14"/>
        </w:rPr>
      </w:pPr>
      <w:r w:rsidRPr="000B454E">
        <w:rPr>
          <w:sz w:val="12"/>
          <w:szCs w:val="14"/>
          <w:vertAlign w:val="superscript"/>
        </w:rPr>
        <w:t>(наименование контрольного мероприятия)</w:t>
      </w:r>
    </w:p>
    <w:p w14:paraId="672D0EA0" w14:textId="77777777" w:rsidR="000B454E" w:rsidRPr="000B454E" w:rsidRDefault="000B454E" w:rsidP="000B454E">
      <w:pPr>
        <w:jc w:val="both"/>
        <w:rPr>
          <w:sz w:val="12"/>
          <w:szCs w:val="14"/>
        </w:rPr>
      </w:pPr>
      <w:r w:rsidRPr="000B454E">
        <w:rPr>
          <w:sz w:val="12"/>
          <w:szCs w:val="14"/>
        </w:rPr>
        <w:t>невозможно в связи:</w:t>
      </w:r>
    </w:p>
    <w:p w14:paraId="46970E01" w14:textId="77777777" w:rsidR="000B454E" w:rsidRPr="000B454E" w:rsidRDefault="000B454E" w:rsidP="000B454E">
      <w:pPr>
        <w:jc w:val="center"/>
        <w:rPr>
          <w:sz w:val="12"/>
          <w:szCs w:val="14"/>
        </w:rPr>
      </w:pPr>
      <w:r w:rsidRPr="000B454E">
        <w:rPr>
          <w:sz w:val="12"/>
          <w:szCs w:val="14"/>
        </w:rPr>
        <w:t xml:space="preserve">_______________________________________________________________________________________ </w:t>
      </w:r>
    </w:p>
    <w:p w14:paraId="2C011C33" w14:textId="77777777" w:rsidR="000B454E" w:rsidRPr="000B454E" w:rsidRDefault="000B454E" w:rsidP="000B454E">
      <w:pPr>
        <w:jc w:val="center"/>
        <w:rPr>
          <w:sz w:val="12"/>
          <w:szCs w:val="14"/>
        </w:rPr>
      </w:pPr>
      <w:r w:rsidRPr="000B454E">
        <w:rPr>
          <w:sz w:val="12"/>
          <w:szCs w:val="14"/>
          <w:vertAlign w:val="superscript"/>
        </w:rPr>
        <w:t xml:space="preserve">(указать причину: в связи с отсутствием контролируемого лица по месту нахождения (осуществления деятельности);   </w:t>
      </w:r>
    </w:p>
    <w:p w14:paraId="41A39037" w14:textId="77777777" w:rsidR="000B454E" w:rsidRPr="000B454E" w:rsidRDefault="000B454E" w:rsidP="000B454E">
      <w:pPr>
        <w:jc w:val="center"/>
        <w:rPr>
          <w:sz w:val="12"/>
          <w:szCs w:val="14"/>
          <w:vertAlign w:val="superscript"/>
        </w:rPr>
      </w:pPr>
      <w:r w:rsidRPr="000B454E">
        <w:rPr>
          <w:sz w:val="12"/>
          <w:szCs w:val="14"/>
          <w:vertAlign w:val="superscript"/>
        </w:rPr>
        <w:t>_________________________________________________________________________________________________________________________________</w:t>
      </w:r>
    </w:p>
    <w:p w14:paraId="3AE076F5" w14:textId="77777777" w:rsidR="000B454E" w:rsidRPr="000B454E" w:rsidRDefault="000B454E" w:rsidP="000B454E">
      <w:pPr>
        <w:jc w:val="center"/>
        <w:rPr>
          <w:sz w:val="12"/>
          <w:szCs w:val="14"/>
        </w:rPr>
      </w:pPr>
      <w:r w:rsidRPr="000B454E">
        <w:rPr>
          <w:sz w:val="12"/>
          <w:szCs w:val="14"/>
          <w:vertAlign w:val="superscript"/>
        </w:rPr>
        <w:t xml:space="preserve">либо в связи с фактическим неосуществлением деятельности контролируемым лицом; </w:t>
      </w:r>
    </w:p>
    <w:p w14:paraId="50405AD6" w14:textId="77777777" w:rsidR="000B454E" w:rsidRPr="000B454E" w:rsidRDefault="000B454E" w:rsidP="000B454E">
      <w:pPr>
        <w:jc w:val="center"/>
        <w:rPr>
          <w:sz w:val="12"/>
          <w:szCs w:val="14"/>
          <w:vertAlign w:val="superscript"/>
        </w:rPr>
      </w:pPr>
      <w:r w:rsidRPr="000B454E">
        <w:rPr>
          <w:sz w:val="12"/>
          <w:szCs w:val="14"/>
          <w:vertAlign w:val="superscript"/>
        </w:rPr>
        <w:t>_________________________________________________________________________________________________________________________________</w:t>
      </w:r>
    </w:p>
    <w:p w14:paraId="4FE9A8AC" w14:textId="77777777" w:rsidR="000B454E" w:rsidRPr="000B454E" w:rsidRDefault="000B454E" w:rsidP="000B454E">
      <w:pPr>
        <w:jc w:val="center"/>
        <w:rPr>
          <w:sz w:val="12"/>
          <w:szCs w:val="14"/>
        </w:rPr>
      </w:pPr>
      <w:r w:rsidRPr="000B454E">
        <w:rPr>
          <w:sz w:val="12"/>
          <w:szCs w:val="14"/>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14:paraId="51F89BA9" w14:textId="77777777" w:rsidR="000B454E" w:rsidRPr="000B454E" w:rsidRDefault="000B454E" w:rsidP="000B454E">
      <w:pPr>
        <w:rPr>
          <w:sz w:val="12"/>
          <w:szCs w:val="14"/>
        </w:rPr>
      </w:pPr>
      <w:r w:rsidRPr="000B454E">
        <w:rPr>
          <w:sz w:val="12"/>
          <w:szCs w:val="14"/>
        </w:rPr>
        <w:t xml:space="preserve">Приложения к акту (при </w:t>
      </w:r>
      <w:proofErr w:type="gramStart"/>
      <w:r w:rsidRPr="000B454E">
        <w:rPr>
          <w:sz w:val="12"/>
          <w:szCs w:val="14"/>
        </w:rPr>
        <w:t>наличии)_</w:t>
      </w:r>
      <w:proofErr w:type="gramEnd"/>
      <w:r w:rsidRPr="000B454E">
        <w:rPr>
          <w:sz w:val="12"/>
          <w:szCs w:val="14"/>
        </w:rPr>
        <w:t>________________________________________________________.</w:t>
      </w:r>
    </w:p>
    <w:p w14:paraId="49787FAE" w14:textId="77777777" w:rsidR="000B454E" w:rsidRPr="000B454E" w:rsidRDefault="000B454E" w:rsidP="000B454E">
      <w:pPr>
        <w:rPr>
          <w:sz w:val="12"/>
          <w:szCs w:val="14"/>
        </w:rPr>
      </w:pPr>
    </w:p>
    <w:p w14:paraId="2EC71585" w14:textId="77777777" w:rsidR="000B454E" w:rsidRPr="000B454E" w:rsidRDefault="000B454E" w:rsidP="000B454E">
      <w:pPr>
        <w:tabs>
          <w:tab w:val="center" w:pos="5102"/>
        </w:tabs>
        <w:rPr>
          <w:sz w:val="12"/>
          <w:szCs w:val="14"/>
        </w:rPr>
      </w:pPr>
      <w:r w:rsidRPr="000B454E">
        <w:rPr>
          <w:sz w:val="12"/>
          <w:szCs w:val="14"/>
        </w:rPr>
        <w:t>Должностное лицо:</w:t>
      </w:r>
      <w:r w:rsidRPr="000B454E">
        <w:rPr>
          <w:sz w:val="12"/>
          <w:szCs w:val="14"/>
        </w:rPr>
        <w:tab/>
      </w:r>
    </w:p>
    <w:p w14:paraId="26916AF5" w14:textId="77777777" w:rsidR="000B454E" w:rsidRPr="000B454E" w:rsidRDefault="000B454E" w:rsidP="000B454E">
      <w:pPr>
        <w:rPr>
          <w:sz w:val="12"/>
          <w:szCs w:val="14"/>
        </w:rPr>
      </w:pPr>
      <w:r w:rsidRPr="000B454E">
        <w:rPr>
          <w:sz w:val="12"/>
          <w:szCs w:val="14"/>
        </w:rPr>
        <w:t xml:space="preserve">______________________________         _____________   _______________ </w:t>
      </w:r>
    </w:p>
    <w:p w14:paraId="33C0F21A" w14:textId="77777777" w:rsidR="000B454E" w:rsidRPr="000B454E" w:rsidRDefault="000B454E" w:rsidP="000B454E">
      <w:pPr>
        <w:rPr>
          <w:sz w:val="12"/>
          <w:szCs w:val="14"/>
        </w:rPr>
      </w:pPr>
      <w:r w:rsidRPr="000B454E">
        <w:rPr>
          <w:sz w:val="12"/>
          <w:szCs w:val="14"/>
          <w:vertAlign w:val="superscript"/>
        </w:rPr>
        <w:t xml:space="preserve">(фамилия, имя, отчество, </w:t>
      </w:r>
      <w:proofErr w:type="gramStart"/>
      <w:r w:rsidRPr="000B454E">
        <w:rPr>
          <w:sz w:val="12"/>
          <w:szCs w:val="14"/>
          <w:vertAlign w:val="superscript"/>
        </w:rPr>
        <w:t xml:space="preserve">должность)   </w:t>
      </w:r>
      <w:proofErr w:type="gramEnd"/>
      <w:r w:rsidRPr="000B454E">
        <w:rPr>
          <w:sz w:val="12"/>
          <w:szCs w:val="14"/>
          <w:vertAlign w:val="superscript"/>
        </w:rPr>
        <w:t xml:space="preserve">                                                                (подпись)                                 (дата)</w:t>
      </w:r>
    </w:p>
    <w:p w14:paraId="0C1492A9" w14:textId="77777777" w:rsidR="000B454E" w:rsidRPr="000B454E" w:rsidRDefault="000B454E" w:rsidP="000B454E">
      <w:pPr>
        <w:suppressAutoHyphens/>
        <w:jc w:val="both"/>
        <w:outlineLvl w:val="0"/>
        <w:rPr>
          <w:b/>
          <w:sz w:val="12"/>
          <w:szCs w:val="14"/>
          <w:lang w:eastAsia="x-none"/>
        </w:rPr>
      </w:pPr>
    </w:p>
    <w:p w14:paraId="5F2258E4" w14:textId="77777777" w:rsidR="000B454E" w:rsidRDefault="000B454E" w:rsidP="00E924AC">
      <w:pPr>
        <w:jc w:val="center"/>
        <w:rPr>
          <w:sz w:val="14"/>
          <w:szCs w:val="14"/>
        </w:rPr>
      </w:pPr>
    </w:p>
    <w:p w14:paraId="3BCC027A" w14:textId="1C87E0CF" w:rsidR="000B454E" w:rsidRDefault="000B454E" w:rsidP="00E924AC">
      <w:pPr>
        <w:jc w:val="center"/>
        <w:rPr>
          <w:sz w:val="14"/>
          <w:szCs w:val="14"/>
        </w:rPr>
      </w:pPr>
    </w:p>
    <w:p w14:paraId="4EAF5349" w14:textId="77777777" w:rsidR="000B454E" w:rsidRPr="00E924AC" w:rsidRDefault="000B454E" w:rsidP="000B454E">
      <w:pPr>
        <w:jc w:val="center"/>
        <w:rPr>
          <w:b/>
          <w:sz w:val="14"/>
          <w:szCs w:val="14"/>
        </w:rPr>
      </w:pPr>
      <w:r w:rsidRPr="00E924AC">
        <w:rPr>
          <w:b/>
          <w:sz w:val="14"/>
          <w:szCs w:val="14"/>
        </w:rPr>
        <w:t>ПОСТАНОВЛЕНИЕ</w:t>
      </w:r>
    </w:p>
    <w:p w14:paraId="371AFCF9" w14:textId="77777777" w:rsidR="000B454E" w:rsidRPr="00E924AC" w:rsidRDefault="000B454E" w:rsidP="000B454E">
      <w:pPr>
        <w:jc w:val="center"/>
        <w:rPr>
          <w:sz w:val="14"/>
          <w:szCs w:val="14"/>
        </w:rPr>
      </w:pPr>
      <w:r w:rsidRPr="00E924AC">
        <w:rPr>
          <w:sz w:val="14"/>
          <w:szCs w:val="14"/>
        </w:rPr>
        <w:t>Администрации Солецкого муниципального округа</w:t>
      </w:r>
    </w:p>
    <w:p w14:paraId="2167B40D" w14:textId="77777777" w:rsidR="000B454E" w:rsidRPr="00E924AC" w:rsidRDefault="000B454E" w:rsidP="000B454E">
      <w:pPr>
        <w:jc w:val="center"/>
        <w:rPr>
          <w:sz w:val="14"/>
          <w:szCs w:val="14"/>
        </w:rPr>
      </w:pPr>
    </w:p>
    <w:p w14:paraId="2273172A" w14:textId="0D23BBD7" w:rsidR="000B454E" w:rsidRPr="00E924AC" w:rsidRDefault="000B454E" w:rsidP="000B454E">
      <w:pPr>
        <w:jc w:val="center"/>
        <w:rPr>
          <w:sz w:val="14"/>
          <w:szCs w:val="14"/>
        </w:rPr>
      </w:pPr>
      <w:r>
        <w:rPr>
          <w:sz w:val="14"/>
          <w:szCs w:val="14"/>
        </w:rPr>
        <w:t>от 08</w:t>
      </w:r>
      <w:r w:rsidRPr="00E924AC">
        <w:rPr>
          <w:sz w:val="14"/>
          <w:szCs w:val="14"/>
        </w:rPr>
        <w:t xml:space="preserve">.06.2022 № </w:t>
      </w:r>
      <w:r>
        <w:rPr>
          <w:sz w:val="14"/>
          <w:szCs w:val="14"/>
        </w:rPr>
        <w:t>1006</w:t>
      </w:r>
    </w:p>
    <w:p w14:paraId="344C61D4" w14:textId="77777777" w:rsidR="000B454E" w:rsidRDefault="000B454E" w:rsidP="000B454E">
      <w:pPr>
        <w:jc w:val="center"/>
        <w:rPr>
          <w:sz w:val="14"/>
          <w:szCs w:val="14"/>
        </w:rPr>
      </w:pPr>
      <w:r w:rsidRPr="00E924AC">
        <w:rPr>
          <w:sz w:val="14"/>
          <w:szCs w:val="14"/>
        </w:rPr>
        <w:t>г. Сольцы</w:t>
      </w:r>
    </w:p>
    <w:p w14:paraId="0CB49ADF" w14:textId="77777777" w:rsidR="000B454E" w:rsidRPr="002C6D6C" w:rsidRDefault="000B454E" w:rsidP="000B454E">
      <w:pPr>
        <w:jc w:val="center"/>
        <w:rPr>
          <w:sz w:val="14"/>
          <w:szCs w:val="14"/>
        </w:rPr>
      </w:pPr>
    </w:p>
    <w:p w14:paraId="07A623F9"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О порядке сбора, обмена и учета информации в области защиты </w:t>
      </w:r>
    </w:p>
    <w:p w14:paraId="0BBEBB76"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населения и территорий от чрезвычайных ситуаций природного</w:t>
      </w:r>
    </w:p>
    <w:p w14:paraId="2F2A5398"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и техногенного характера на территории Солецкого </w:t>
      </w:r>
    </w:p>
    <w:p w14:paraId="05D5AAC4"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муниципального округа </w:t>
      </w:r>
    </w:p>
    <w:p w14:paraId="7104CBAF" w14:textId="77777777" w:rsidR="000B454E" w:rsidRPr="002C6D6C" w:rsidRDefault="000B454E" w:rsidP="000B454E">
      <w:pPr>
        <w:autoSpaceDE w:val="0"/>
        <w:autoSpaceDN w:val="0"/>
        <w:adjustRightInd w:val="0"/>
        <w:jc w:val="center"/>
        <w:rPr>
          <w:sz w:val="14"/>
          <w:szCs w:val="14"/>
        </w:rPr>
      </w:pPr>
    </w:p>
    <w:p w14:paraId="6006F866" w14:textId="77777777" w:rsidR="000B454E" w:rsidRPr="002C6D6C" w:rsidRDefault="000B454E" w:rsidP="000B454E">
      <w:pPr>
        <w:shd w:val="clear" w:color="auto" w:fill="FFFFFF"/>
        <w:suppressAutoHyphens/>
        <w:ind w:firstLine="284"/>
        <w:jc w:val="both"/>
        <w:rPr>
          <w:b/>
          <w:sz w:val="14"/>
          <w:szCs w:val="14"/>
        </w:rPr>
      </w:pPr>
      <w:r w:rsidRPr="002C6D6C">
        <w:rPr>
          <w:sz w:val="14"/>
          <w:szCs w:val="14"/>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 декабря 2003 года № 794 "О единой государственной системе предупреждения и ликвидации чрезвычайных ситуаций", областным законом от 08.02.96 № 36-ОЗ "О защите населения и территорий от чрезвычайных ситуаций природного и техногенного характера", постановлением Администрации Новгородской области от 01.07.1998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2C6D6C">
        <w:rPr>
          <w:b/>
          <w:sz w:val="14"/>
          <w:szCs w:val="14"/>
        </w:rPr>
        <w:t>ПОСТАНОВЛЯЕТ:</w:t>
      </w:r>
    </w:p>
    <w:p w14:paraId="06745CC4" w14:textId="77777777" w:rsidR="000B454E" w:rsidRPr="002C6D6C" w:rsidRDefault="000B454E" w:rsidP="000B454E">
      <w:pPr>
        <w:shd w:val="clear" w:color="auto" w:fill="FFFFFF"/>
        <w:suppressAutoHyphens/>
        <w:ind w:firstLine="284"/>
        <w:jc w:val="both"/>
        <w:rPr>
          <w:color w:val="444444"/>
          <w:sz w:val="14"/>
          <w:szCs w:val="14"/>
        </w:rPr>
      </w:pPr>
      <w:r w:rsidRPr="002C6D6C">
        <w:rPr>
          <w:color w:val="444444"/>
          <w:sz w:val="14"/>
          <w:szCs w:val="14"/>
        </w:rPr>
        <w:t>1. Утвердить прилагаемое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Солецкого муниципального округа.</w:t>
      </w:r>
    </w:p>
    <w:p w14:paraId="39177A69" w14:textId="77777777" w:rsidR="000B454E" w:rsidRPr="002C6D6C" w:rsidRDefault="000B454E" w:rsidP="000B454E">
      <w:pPr>
        <w:shd w:val="clear" w:color="auto" w:fill="FFFFFF"/>
        <w:suppressAutoHyphens/>
        <w:ind w:firstLine="284"/>
        <w:jc w:val="both"/>
        <w:rPr>
          <w:color w:val="444444"/>
          <w:sz w:val="14"/>
          <w:szCs w:val="14"/>
        </w:rPr>
      </w:pPr>
      <w:r w:rsidRPr="002C6D6C">
        <w:rPr>
          <w:color w:val="444444"/>
          <w:sz w:val="14"/>
          <w:szCs w:val="14"/>
        </w:rPr>
        <w:t>2. Признать утратившими силу постановления Администрации Солецкого муниципального района:</w:t>
      </w:r>
    </w:p>
    <w:p w14:paraId="54BFD241" w14:textId="77777777" w:rsidR="000B454E" w:rsidRPr="002C6D6C" w:rsidRDefault="000B454E" w:rsidP="000B454E">
      <w:pPr>
        <w:shd w:val="clear" w:color="auto" w:fill="FFFFFF"/>
        <w:suppressAutoHyphens/>
        <w:ind w:firstLine="284"/>
        <w:jc w:val="both"/>
        <w:rPr>
          <w:color w:val="444444"/>
          <w:sz w:val="14"/>
          <w:szCs w:val="14"/>
        </w:rPr>
      </w:pPr>
      <w:r w:rsidRPr="002C6D6C">
        <w:rPr>
          <w:color w:val="444444"/>
          <w:sz w:val="14"/>
          <w:szCs w:val="14"/>
        </w:rPr>
        <w:t>от 26.09.2012 № 1791"</w:t>
      </w:r>
      <w:r w:rsidRPr="002C6D6C">
        <w:rPr>
          <w:sz w:val="14"/>
          <w:szCs w:val="14"/>
        </w:rPr>
        <w:t xml:space="preserve"> </w:t>
      </w:r>
      <w:r w:rsidRPr="002C6D6C">
        <w:rPr>
          <w:color w:val="444444"/>
          <w:sz w:val="14"/>
          <w:szCs w:val="14"/>
        </w:rPr>
        <w:t xml:space="preserve">О порядке сбора, обмена и учета информации в области защиты населения и территорий от чрезвычайных ситуаций </w:t>
      </w:r>
      <w:proofErr w:type="gramStart"/>
      <w:r w:rsidRPr="002C6D6C">
        <w:rPr>
          <w:color w:val="444444"/>
          <w:sz w:val="14"/>
          <w:szCs w:val="14"/>
        </w:rPr>
        <w:t>природного  и</w:t>
      </w:r>
      <w:proofErr w:type="gramEnd"/>
      <w:r w:rsidRPr="002C6D6C">
        <w:rPr>
          <w:color w:val="444444"/>
          <w:sz w:val="14"/>
          <w:szCs w:val="14"/>
        </w:rPr>
        <w:t xml:space="preserve"> техногенного характера на территории муниципального района"; </w:t>
      </w:r>
    </w:p>
    <w:p w14:paraId="5DF1E5B9" w14:textId="77777777" w:rsidR="000B454E" w:rsidRPr="002C6D6C" w:rsidRDefault="000B454E" w:rsidP="000B454E">
      <w:pPr>
        <w:shd w:val="clear" w:color="auto" w:fill="FFFFFF"/>
        <w:suppressAutoHyphens/>
        <w:ind w:firstLine="284"/>
        <w:jc w:val="both"/>
        <w:rPr>
          <w:color w:val="444444"/>
          <w:sz w:val="14"/>
          <w:szCs w:val="14"/>
        </w:rPr>
      </w:pPr>
      <w:r w:rsidRPr="002C6D6C">
        <w:rPr>
          <w:color w:val="444444"/>
          <w:sz w:val="14"/>
          <w:szCs w:val="14"/>
        </w:rPr>
        <w:t>от 28.01.2019 № 100 «О внесении изменений 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муниципального района».</w:t>
      </w:r>
    </w:p>
    <w:p w14:paraId="2406C971" w14:textId="77777777" w:rsidR="000B454E" w:rsidRPr="002C6D6C" w:rsidRDefault="000B454E" w:rsidP="000B454E">
      <w:pPr>
        <w:shd w:val="clear" w:color="auto" w:fill="FFFFFF"/>
        <w:suppressAutoHyphens/>
        <w:ind w:firstLine="284"/>
        <w:jc w:val="both"/>
        <w:rPr>
          <w:color w:val="444444"/>
          <w:sz w:val="14"/>
          <w:szCs w:val="14"/>
        </w:rPr>
      </w:pPr>
      <w:r w:rsidRPr="002C6D6C">
        <w:rPr>
          <w:color w:val="444444"/>
          <w:sz w:val="14"/>
          <w:szCs w:val="14"/>
        </w:rPr>
        <w:t>3. Настоящее постановление вступает в силу после его официального опубликования.</w:t>
      </w:r>
    </w:p>
    <w:p w14:paraId="336AC8B9" w14:textId="77777777" w:rsidR="000B454E" w:rsidRPr="002C6D6C" w:rsidRDefault="000B454E" w:rsidP="000B454E">
      <w:pPr>
        <w:shd w:val="clear" w:color="auto" w:fill="FFFFFF"/>
        <w:suppressAutoHyphens/>
        <w:ind w:firstLine="284"/>
        <w:jc w:val="both"/>
        <w:rPr>
          <w:color w:val="444444"/>
          <w:sz w:val="14"/>
          <w:szCs w:val="14"/>
        </w:rPr>
      </w:pPr>
      <w:r w:rsidRPr="002C6D6C">
        <w:rPr>
          <w:color w:val="444444"/>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8831560" w14:textId="187172FC" w:rsidR="000B454E" w:rsidRDefault="000B454E" w:rsidP="000B454E">
      <w:pPr>
        <w:suppressAutoHyphens/>
        <w:rPr>
          <w:sz w:val="14"/>
          <w:szCs w:val="14"/>
          <w:lang w:eastAsia="zh-CN"/>
        </w:rPr>
      </w:pPr>
    </w:p>
    <w:p w14:paraId="5354E704" w14:textId="7B2F6A81" w:rsidR="000B454E" w:rsidRDefault="000B454E" w:rsidP="000B454E">
      <w:pPr>
        <w:suppressAutoHyphens/>
        <w:rPr>
          <w:sz w:val="14"/>
          <w:szCs w:val="14"/>
          <w:lang w:eastAsia="zh-CN"/>
        </w:rPr>
      </w:pPr>
    </w:p>
    <w:p w14:paraId="6515BFD6" w14:textId="77777777" w:rsidR="000B454E" w:rsidRPr="002C6D6C" w:rsidRDefault="000B454E" w:rsidP="000B454E">
      <w:pPr>
        <w:suppressAutoHyphens/>
        <w:rPr>
          <w:sz w:val="14"/>
          <w:szCs w:val="14"/>
          <w:lang w:eastAsia="zh-CN"/>
        </w:rPr>
      </w:pPr>
    </w:p>
    <w:p w14:paraId="37D7F88A" w14:textId="77777777" w:rsidR="000B454E" w:rsidRPr="002C6D6C" w:rsidRDefault="000B454E" w:rsidP="000B454E">
      <w:pPr>
        <w:suppressAutoHyphens/>
        <w:jc w:val="both"/>
        <w:outlineLvl w:val="0"/>
        <w:rPr>
          <w:b/>
          <w:sz w:val="14"/>
          <w:szCs w:val="14"/>
          <w:lang w:eastAsia="x-none"/>
        </w:rPr>
      </w:pPr>
      <w:r w:rsidRPr="002C6D6C">
        <w:rPr>
          <w:b/>
          <w:sz w:val="14"/>
          <w:szCs w:val="14"/>
          <w:lang w:eastAsia="x-none"/>
        </w:rPr>
        <w:t>Заместитель Главы администрации    М.В. Тимофеев</w:t>
      </w:r>
    </w:p>
    <w:p w14:paraId="736698DA" w14:textId="77777777" w:rsidR="000B454E" w:rsidRPr="002C6D6C" w:rsidRDefault="000B454E" w:rsidP="000B454E">
      <w:pPr>
        <w:suppressAutoHyphens/>
        <w:jc w:val="both"/>
        <w:outlineLvl w:val="0"/>
        <w:rPr>
          <w:b/>
          <w:sz w:val="14"/>
          <w:szCs w:val="14"/>
          <w:lang w:eastAsia="x-none"/>
        </w:rPr>
      </w:pPr>
    </w:p>
    <w:p w14:paraId="4FC57492" w14:textId="0E6D6104" w:rsidR="000B454E" w:rsidRDefault="000B454E" w:rsidP="000B454E">
      <w:pPr>
        <w:suppressAutoHyphens/>
        <w:jc w:val="both"/>
        <w:outlineLvl w:val="0"/>
        <w:rPr>
          <w:b/>
          <w:sz w:val="14"/>
          <w:szCs w:val="14"/>
          <w:lang w:eastAsia="x-none"/>
        </w:rPr>
      </w:pPr>
    </w:p>
    <w:p w14:paraId="152F9BFD" w14:textId="5E8001F7" w:rsidR="000B454E" w:rsidRDefault="000B454E" w:rsidP="000B454E">
      <w:pPr>
        <w:suppressAutoHyphens/>
        <w:jc w:val="both"/>
        <w:outlineLvl w:val="0"/>
        <w:rPr>
          <w:b/>
          <w:sz w:val="14"/>
          <w:szCs w:val="14"/>
          <w:lang w:eastAsia="x-none"/>
        </w:rPr>
      </w:pPr>
    </w:p>
    <w:p w14:paraId="6FD83E63" w14:textId="77777777" w:rsidR="000B454E" w:rsidRPr="002C6D6C" w:rsidRDefault="000B454E" w:rsidP="000B454E">
      <w:pPr>
        <w:suppressAutoHyphens/>
        <w:jc w:val="both"/>
        <w:outlineLvl w:val="0"/>
        <w:rPr>
          <w:b/>
          <w:sz w:val="14"/>
          <w:szCs w:val="14"/>
          <w:lang w:eastAsia="x-none"/>
        </w:rPr>
      </w:pPr>
    </w:p>
    <w:p w14:paraId="6515D30A" w14:textId="77777777" w:rsidR="000B454E" w:rsidRPr="002C6D6C" w:rsidRDefault="000B454E" w:rsidP="000B454E">
      <w:pPr>
        <w:autoSpaceDE w:val="0"/>
        <w:autoSpaceDN w:val="0"/>
        <w:adjustRightInd w:val="0"/>
        <w:jc w:val="right"/>
        <w:outlineLvl w:val="0"/>
        <w:rPr>
          <w:sz w:val="14"/>
          <w:szCs w:val="14"/>
        </w:rPr>
      </w:pPr>
      <w:r w:rsidRPr="002C6D6C">
        <w:rPr>
          <w:sz w:val="14"/>
          <w:szCs w:val="14"/>
        </w:rPr>
        <w:lastRenderedPageBreak/>
        <w:t>Утверждено</w:t>
      </w:r>
    </w:p>
    <w:p w14:paraId="114E03D9" w14:textId="77777777" w:rsidR="000B454E" w:rsidRPr="002C6D6C" w:rsidRDefault="000B454E" w:rsidP="000B454E">
      <w:pPr>
        <w:autoSpaceDE w:val="0"/>
        <w:autoSpaceDN w:val="0"/>
        <w:adjustRightInd w:val="0"/>
        <w:jc w:val="right"/>
        <w:rPr>
          <w:sz w:val="14"/>
          <w:szCs w:val="14"/>
        </w:rPr>
      </w:pPr>
      <w:r w:rsidRPr="002C6D6C">
        <w:rPr>
          <w:sz w:val="14"/>
          <w:szCs w:val="14"/>
        </w:rPr>
        <w:t xml:space="preserve">постановлением Администрации </w:t>
      </w:r>
    </w:p>
    <w:p w14:paraId="78F64DCE" w14:textId="77777777" w:rsidR="000B454E" w:rsidRPr="002C6D6C" w:rsidRDefault="000B454E" w:rsidP="000B454E">
      <w:pPr>
        <w:autoSpaceDE w:val="0"/>
        <w:autoSpaceDN w:val="0"/>
        <w:adjustRightInd w:val="0"/>
        <w:jc w:val="right"/>
        <w:rPr>
          <w:sz w:val="14"/>
          <w:szCs w:val="14"/>
        </w:rPr>
      </w:pPr>
      <w:r w:rsidRPr="002C6D6C">
        <w:rPr>
          <w:sz w:val="14"/>
          <w:szCs w:val="14"/>
        </w:rPr>
        <w:t>муниципального округа</w:t>
      </w:r>
    </w:p>
    <w:p w14:paraId="1C13DDF6" w14:textId="3725799F" w:rsidR="000B454E" w:rsidRPr="002C6D6C" w:rsidRDefault="000B454E" w:rsidP="000B454E">
      <w:pPr>
        <w:autoSpaceDE w:val="0"/>
        <w:autoSpaceDN w:val="0"/>
        <w:adjustRightInd w:val="0"/>
        <w:jc w:val="right"/>
        <w:rPr>
          <w:sz w:val="14"/>
          <w:szCs w:val="14"/>
        </w:rPr>
      </w:pPr>
      <w:r w:rsidRPr="002C6D6C">
        <w:rPr>
          <w:sz w:val="14"/>
          <w:szCs w:val="14"/>
        </w:rPr>
        <w:t xml:space="preserve">от 08.06.2022 № 1006 </w:t>
      </w:r>
    </w:p>
    <w:p w14:paraId="4136DF3D" w14:textId="77777777" w:rsidR="000B454E" w:rsidRPr="002C6D6C" w:rsidRDefault="000B454E" w:rsidP="000B454E">
      <w:pPr>
        <w:pStyle w:val="ConsPlusTitle"/>
        <w:jc w:val="center"/>
        <w:rPr>
          <w:rFonts w:ascii="Times New Roman" w:hAnsi="Times New Roman" w:cs="Times New Roman"/>
          <w:sz w:val="14"/>
          <w:szCs w:val="14"/>
        </w:rPr>
      </w:pPr>
    </w:p>
    <w:p w14:paraId="711EFBD4"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ПОЛОЖЕНИЕ</w:t>
      </w:r>
    </w:p>
    <w:p w14:paraId="4CAFD798"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о порядке сбора, обмена и учета информации в области защиты </w:t>
      </w:r>
    </w:p>
    <w:p w14:paraId="10EECB7F"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населения и территорий от чрезвычайных ситуаций природного и </w:t>
      </w:r>
    </w:p>
    <w:p w14:paraId="3401827B"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техногенного характера на территории Солецкого </w:t>
      </w:r>
    </w:p>
    <w:p w14:paraId="38F77D21"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муниципального округа</w:t>
      </w:r>
    </w:p>
    <w:p w14:paraId="098829AB" w14:textId="77777777" w:rsidR="000B454E" w:rsidRPr="002C6D6C" w:rsidRDefault="000B454E" w:rsidP="000B454E">
      <w:pPr>
        <w:autoSpaceDE w:val="0"/>
        <w:autoSpaceDN w:val="0"/>
        <w:adjustRightInd w:val="0"/>
        <w:jc w:val="both"/>
        <w:rPr>
          <w:sz w:val="14"/>
          <w:szCs w:val="14"/>
        </w:rPr>
      </w:pPr>
    </w:p>
    <w:p w14:paraId="47B32DF5" w14:textId="77777777" w:rsidR="000B454E" w:rsidRPr="002C6D6C" w:rsidRDefault="000B454E" w:rsidP="000B454E">
      <w:pPr>
        <w:autoSpaceDE w:val="0"/>
        <w:autoSpaceDN w:val="0"/>
        <w:adjustRightInd w:val="0"/>
        <w:ind w:firstLine="284"/>
        <w:jc w:val="center"/>
        <w:rPr>
          <w:b/>
          <w:sz w:val="14"/>
          <w:szCs w:val="14"/>
        </w:rPr>
      </w:pPr>
      <w:r w:rsidRPr="002C6D6C">
        <w:rPr>
          <w:b/>
          <w:sz w:val="14"/>
          <w:szCs w:val="14"/>
        </w:rPr>
        <w:t>1. Общие положения</w:t>
      </w:r>
    </w:p>
    <w:p w14:paraId="3FF6E99E"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1.1. Настоящее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Солецкого муниципального округа (далее Положение) разработано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 декабря 2003 года № 794 "О единой государственной системе предупреждения и ликвидации чрезвычайных ситуаций", областным законом от 08.02.96 № 36-ОЗ "О защите населения и территорий от чрезвычайных ситуаций природного и техногенного характера", постановлением Администрации Новгородской области от 01.07.1998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и определяет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Солецкого муниципального округа (далее территория муниципального округа).</w:t>
      </w:r>
    </w:p>
    <w:p w14:paraId="7E6D3586"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1.2. Информация в области защиты населения и территорий от чрезвычайных ситуаций природного и техногенного характера (далее - информация) включает в себя сведения:</w:t>
      </w:r>
    </w:p>
    <w:p w14:paraId="3EAB61CC"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прогнозируемых и возникших авариях, происшествиях и чрезвычайных ситуациях природного и техногенного характера (далее ЧС) и их последствиях;</w:t>
      </w:r>
    </w:p>
    <w:p w14:paraId="4FD39C5C"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мерах по защите населения и территорий;</w:t>
      </w:r>
    </w:p>
    <w:p w14:paraId="042259AE"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ведении аварийно-спасательных и других неотложных работ;</w:t>
      </w:r>
    </w:p>
    <w:p w14:paraId="34D71D09"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силах и средствах, задействованных для ликвидации чрезвычайных ситуаций;</w:t>
      </w:r>
    </w:p>
    <w:p w14:paraId="3B81BE48"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составе и структуре сил и средств, предназначенных для предупреждения и ликвидации происшествий и ЧС, в том числе сил постоянной готовности;</w:t>
      </w:r>
    </w:p>
    <w:p w14:paraId="7B6DAC17"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 о радиационной, химической, медико-биологической, пожарной, взрывной и экологической безопасности на территории муниципального округа; </w:t>
      </w:r>
    </w:p>
    <w:p w14:paraId="396FE9B0"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мероприятиях, проводимых Администрацией муниципального округа, организациями независимо от форм собственности (далее - организациями) по вопросам предупреждения и ликвидации происшествий и ЧС в сфере своей деятельности в области защиты населения и территории от ЧС;</w:t>
      </w:r>
    </w:p>
    <w:p w14:paraId="1564DE2E"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 о создании, наличии, использовании и </w:t>
      </w:r>
      <w:proofErr w:type="gramStart"/>
      <w:r w:rsidRPr="002C6D6C">
        <w:rPr>
          <w:sz w:val="14"/>
          <w:szCs w:val="14"/>
        </w:rPr>
        <w:t>восполнении финансовых и материальных ресурсов для ликвидации происшествий</w:t>
      </w:r>
      <w:proofErr w:type="gramEnd"/>
      <w:r w:rsidRPr="002C6D6C">
        <w:rPr>
          <w:sz w:val="14"/>
          <w:szCs w:val="14"/>
        </w:rPr>
        <w:t xml:space="preserve"> и ЧС.</w:t>
      </w:r>
    </w:p>
    <w:p w14:paraId="59AC4B00"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1.3. В зависимости от назначения информация подразделяется на оперативную и текущую.</w:t>
      </w:r>
    </w:p>
    <w:p w14:paraId="41C612FF"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К оперативной относится информация, предназначенная для оповещения всех заинтересованных органов управления и населения об угрозе возникновения или возникновении ЧС, </w:t>
      </w:r>
      <w:proofErr w:type="gramStart"/>
      <w:r w:rsidRPr="002C6D6C">
        <w:rPr>
          <w:sz w:val="14"/>
          <w:szCs w:val="14"/>
        </w:rPr>
        <w:t>оценки  вероятных</w:t>
      </w:r>
      <w:proofErr w:type="gramEnd"/>
      <w:r w:rsidRPr="002C6D6C">
        <w:rPr>
          <w:sz w:val="14"/>
          <w:szCs w:val="14"/>
        </w:rPr>
        <w:t xml:space="preserve"> масштабов происшествия и ЧС, а также принятия необходимых мер по ликвидации их последствий. </w:t>
      </w:r>
    </w:p>
    <w:p w14:paraId="66D38BDD"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Оперативную информацию составляют сведения о факте (угрозе) и основных параметрах происшествий и ЧС, о первоочередных мерах по защите населения и территорий, задействованных силах и средствах, о ходе и завершении аварийно-спасательных и других неотложных работ.</w:t>
      </w:r>
    </w:p>
    <w:p w14:paraId="5CA98536"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К текущей относится информация, предназначенная для повседневной деятельности Администрации муниципального округа и организаций в области защиты населения и территорий от чрезвычайных ситуаций.</w:t>
      </w:r>
    </w:p>
    <w:p w14:paraId="6E683FFB"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Текущую информацию составляют сведения о состоянии и изменениях радиационной, химической, медико-биологической, взрывной, пожарной и экологической безопасности на соответствующих территориях и потенциально опасных объектах, об эффективности принятых и планируемых мер по предупреждению происшествий и ЧС, подготовке органов управления и поддержанию в готовности сил и средств, предназначенных для ликвидации последствий, и данные учета и отчетности в этой области.</w:t>
      </w:r>
    </w:p>
    <w:p w14:paraId="306B787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1.4. По степени срочности информация может содержать сведения срочного и несрочного характера.</w:t>
      </w:r>
    </w:p>
    <w:p w14:paraId="25F8756C"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Сведения срочного характера предназначены для оценки обстановки, принятия первоочередных мер по защите населения, оценки хода ведения аварийно-спасательных и других неотложных работ, оценки эффективности принятых и необходимости принятия дополнительных мер (включают сведения о факте и основных параметрах происшествий и ЧС, прогнозируемых масштабах и последствиях принятых мер и задействованных силах и средствах, об установлении повышенных режимов функционирования, о ходе и завершении работ по ликвидации последствий происшествий и ЧС).</w:t>
      </w:r>
    </w:p>
    <w:p w14:paraId="47BD7911"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Сведения несрочного характера предназначены для анализа статистического учета и планирования мероприятий по предупреждению ЧС (включают сведения по анализу действий при возникновении и ликвидации ЧС, сведения для составления </w:t>
      </w:r>
      <w:r w:rsidRPr="002C6D6C">
        <w:rPr>
          <w:sz w:val="14"/>
          <w:szCs w:val="14"/>
        </w:rPr>
        <w:t>ежегодного государственного доклада по защите населения и территорий от ЧС природного и техногенного характера, сведения учета, периодической и текущей отчетности в этой области).</w:t>
      </w:r>
    </w:p>
    <w:p w14:paraId="4ADA49EE"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1.5. По форме исполнения информация может быть формализованной и неформализованной.</w:t>
      </w:r>
    </w:p>
    <w:p w14:paraId="3353179D"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Формализованная информация оформляется по строго установленным формам. </w:t>
      </w:r>
    </w:p>
    <w:p w14:paraId="15BDA7F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Неформализованная информация оформляется в произвольной форме.</w:t>
      </w:r>
    </w:p>
    <w:p w14:paraId="27E0B473"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1.6. Источниками информации на территории муниципального округа являются:</w:t>
      </w:r>
    </w:p>
    <w:p w14:paraId="727768D4"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
    <w:p w14:paraId="69FD9109"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организации независимо от форм собственности, технологические процессы на которых могут представлять угрозу возникновения чрезвычайных ситуаций;</w:t>
      </w:r>
    </w:p>
    <w:p w14:paraId="3FB2089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государственные надзорные органы и инспекции;</w:t>
      </w:r>
    </w:p>
    <w:p w14:paraId="2BFF9E0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службы, подразделения и организации систем жизнеобеспечения муниципального округа;</w:t>
      </w:r>
    </w:p>
    <w:p w14:paraId="085D8BD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аварийно-спасательные, аварийные и пожарные службы и формирования;</w:t>
      </w:r>
    </w:p>
    <w:p w14:paraId="07C9A9A5"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общественные организации и граждане.</w:t>
      </w:r>
    </w:p>
    <w:p w14:paraId="5E7DD4D0"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Перечень организаций - источников информации муниципального  уровня и состав информации, представленной ими в комиссию по предупреждению и ликвидации чрезвычайных ситуаций и обеспечению пожарной безопасности Администрации Солецкого муниципального округа (далее - КЧС и ОПБ), определены в </w:t>
      </w:r>
      <w:hyperlink w:anchor="Par126" w:history="1">
        <w:r w:rsidRPr="002C6D6C">
          <w:rPr>
            <w:sz w:val="14"/>
            <w:szCs w:val="14"/>
          </w:rPr>
          <w:t>приложении № 1</w:t>
        </w:r>
      </w:hyperlink>
      <w:r w:rsidRPr="002C6D6C">
        <w:rPr>
          <w:sz w:val="14"/>
          <w:szCs w:val="14"/>
        </w:rPr>
        <w:t xml:space="preserve"> к настоящему Положению.</w:t>
      </w:r>
    </w:p>
    <w:p w14:paraId="4899FE63" w14:textId="77777777" w:rsidR="000B454E" w:rsidRPr="002C6D6C" w:rsidRDefault="000B454E" w:rsidP="000B454E">
      <w:pPr>
        <w:autoSpaceDE w:val="0"/>
        <w:autoSpaceDN w:val="0"/>
        <w:adjustRightInd w:val="0"/>
        <w:ind w:firstLine="284"/>
        <w:jc w:val="center"/>
        <w:rPr>
          <w:b/>
          <w:sz w:val="14"/>
          <w:szCs w:val="14"/>
        </w:rPr>
      </w:pPr>
      <w:r w:rsidRPr="002C6D6C">
        <w:rPr>
          <w:b/>
          <w:sz w:val="14"/>
          <w:szCs w:val="14"/>
        </w:rPr>
        <w:t xml:space="preserve">2. Организация сбора и обмена информацией на территории </w:t>
      </w:r>
    </w:p>
    <w:p w14:paraId="56C0F62D" w14:textId="77777777" w:rsidR="000B454E" w:rsidRPr="002C6D6C" w:rsidRDefault="000B454E" w:rsidP="000B454E">
      <w:pPr>
        <w:autoSpaceDE w:val="0"/>
        <w:autoSpaceDN w:val="0"/>
        <w:adjustRightInd w:val="0"/>
        <w:ind w:firstLine="284"/>
        <w:jc w:val="center"/>
        <w:rPr>
          <w:b/>
          <w:sz w:val="14"/>
          <w:szCs w:val="14"/>
        </w:rPr>
      </w:pPr>
      <w:r w:rsidRPr="002C6D6C">
        <w:rPr>
          <w:b/>
          <w:sz w:val="14"/>
          <w:szCs w:val="14"/>
        </w:rPr>
        <w:t>муниципального округа</w:t>
      </w:r>
    </w:p>
    <w:p w14:paraId="43B110DC"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2.1. Организация сбора и обмена информацией на территории муниципального округа осуществляется в следующем порядке:</w:t>
      </w:r>
    </w:p>
    <w:p w14:paraId="7AE0B311"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2.1.1. Непосредственно сбор информации в области защиты населения и территорий от чрезвычайных ситуаций на территории муниципального округа осуществляется через орган повседневного управления муниципального звена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 муниципальное звено </w:t>
      </w:r>
      <w:proofErr w:type="gramStart"/>
      <w:r w:rsidRPr="002C6D6C">
        <w:rPr>
          <w:sz w:val="14"/>
          <w:szCs w:val="14"/>
        </w:rPr>
        <w:t>ОТП  РСЧС</w:t>
      </w:r>
      <w:proofErr w:type="gramEnd"/>
      <w:r w:rsidRPr="002C6D6C">
        <w:rPr>
          <w:sz w:val="14"/>
          <w:szCs w:val="14"/>
        </w:rPr>
        <w:t>) - ЕДДС Солецкого округа (далее ЕДДС). Информация представляется в Главное управление МЧС России по Новгородской области в соответствии с настоящим Положением.</w:t>
      </w:r>
    </w:p>
    <w:p w14:paraId="194289A4"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Сбор и обмен </w:t>
      </w:r>
      <w:proofErr w:type="gramStart"/>
      <w:r w:rsidRPr="002C6D6C">
        <w:rPr>
          <w:sz w:val="14"/>
          <w:szCs w:val="14"/>
        </w:rPr>
        <w:t>информацией  осуществляются</w:t>
      </w:r>
      <w:proofErr w:type="gramEnd"/>
      <w:r w:rsidRPr="002C6D6C">
        <w:rPr>
          <w:sz w:val="14"/>
          <w:szCs w:val="14"/>
        </w:rPr>
        <w:t xml:space="preserve"> постоянно действующем органом управления  муниципального звена ОТП РСЧС - отделом по мобилизационной подготовке, гражданской обороне и чрезвычайным ситуациям Администрации муниципального округа (далее отдел МП ГОЧС)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ситуациях.</w:t>
      </w:r>
    </w:p>
    <w:p w14:paraId="28A712CD"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Отдел МП ГОЧС в своей работе:</w:t>
      </w:r>
    </w:p>
    <w:p w14:paraId="2C88FB1F"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координирует сбор и обмен информацией на территории муниципального округа;</w:t>
      </w:r>
    </w:p>
    <w:p w14:paraId="1E169407"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 представляет в КЧС </w:t>
      </w:r>
      <w:proofErr w:type="gramStart"/>
      <w:r w:rsidRPr="002C6D6C">
        <w:rPr>
          <w:sz w:val="14"/>
          <w:szCs w:val="14"/>
        </w:rPr>
        <w:t>и  ОПБ</w:t>
      </w:r>
      <w:proofErr w:type="gramEnd"/>
      <w:r w:rsidRPr="002C6D6C">
        <w:rPr>
          <w:sz w:val="14"/>
          <w:szCs w:val="14"/>
        </w:rPr>
        <w:t xml:space="preserve"> информацию о происшествиях и ЧС локального и территориального характера, а также предложения по предупреждению и ликвидации их последствий;</w:t>
      </w:r>
    </w:p>
    <w:p w14:paraId="63399A1F"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 представляет </w:t>
      </w:r>
      <w:proofErr w:type="gramStart"/>
      <w:r w:rsidRPr="002C6D6C">
        <w:rPr>
          <w:sz w:val="14"/>
          <w:szCs w:val="14"/>
        </w:rPr>
        <w:t>в  Главное</w:t>
      </w:r>
      <w:proofErr w:type="gramEnd"/>
      <w:r w:rsidRPr="002C6D6C">
        <w:rPr>
          <w:sz w:val="14"/>
          <w:szCs w:val="14"/>
        </w:rPr>
        <w:t xml:space="preserve"> управление МЧС России по Новгородской области информацию о происшествиях и ЧС локального и территориального характера, а также предложения по предупреждению и ликвидации их последствий;</w:t>
      </w:r>
    </w:p>
    <w:p w14:paraId="33DA7F57"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организует оповещение об угрозе возникновения чрезвычайной ситуации населения муниципального округа, попадающего в зону прогнозируемой ЧС, а также информирует об изменениях обстановки и ходе аварийно-спасательных работ организации, участвующие в ликвидации последствий ЧС;</w:t>
      </w:r>
    </w:p>
    <w:p w14:paraId="6053EB8B"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ведет учет и проводит анализ происшествий и ЧС на территории муниципального округа.</w:t>
      </w:r>
    </w:p>
    <w:p w14:paraId="0E802384"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2.1.2. Руководители организаций определяют порядок действий дежурно-диспетчерских служб и должностных лиц организаций по своевременному выявлению обстановки при угрозе возникновения или возникновении происшествий и ЧС и представляют информацию в органы повседневного управления муниципального звена РСЧС.</w:t>
      </w:r>
    </w:p>
    <w:p w14:paraId="64DF47A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2.2.2. В соответствии с 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ЕДДС осуществляют сбор, обработку и обмен информацией в своей сфере деятельности на территории муниципального округа и представляют информацию в отдел МП ГОЧС и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ЦУКС) в порядке, утверждаемом федеральным органом исполнительной власти, в ведении которого находятся соответствующие экстренные оперативные службы.</w:t>
      </w:r>
    </w:p>
    <w:p w14:paraId="64CBF308"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Кроме того, территориальные подразделения федеральных органов исполнительной власти, которые осуществляют наблюдение и контроль за состоянием окружающей среды, обстановкой на потенциально опасных объектах и прилегающих к ним территориях, доводят информацию о прогнозируемых и возникших происшествиях и ЧС до Администрации муниципального округа, Главного управления МЧС России по Новгородской области ЦУКС через ЕДДС в соответствии с заключенными соглашениями об информационном взаимодействии.</w:t>
      </w:r>
    </w:p>
    <w:p w14:paraId="0BF5D123" w14:textId="77777777" w:rsidR="000B454E" w:rsidRPr="002C6D6C" w:rsidRDefault="000B454E" w:rsidP="000B454E">
      <w:pPr>
        <w:autoSpaceDE w:val="0"/>
        <w:autoSpaceDN w:val="0"/>
        <w:adjustRightInd w:val="0"/>
        <w:ind w:firstLine="284"/>
        <w:jc w:val="center"/>
        <w:rPr>
          <w:b/>
          <w:sz w:val="14"/>
          <w:szCs w:val="14"/>
        </w:rPr>
      </w:pPr>
      <w:r w:rsidRPr="002C6D6C">
        <w:rPr>
          <w:b/>
          <w:sz w:val="14"/>
          <w:szCs w:val="14"/>
        </w:rPr>
        <w:t>3. Порядок обмена информацией между органами управления муниципального звена ОТП РСЧС и ее звеньев</w:t>
      </w:r>
    </w:p>
    <w:p w14:paraId="7064D200" w14:textId="77777777" w:rsidR="000B454E" w:rsidRPr="002C6D6C" w:rsidRDefault="000B454E" w:rsidP="000B454E">
      <w:pPr>
        <w:autoSpaceDE w:val="0"/>
        <w:autoSpaceDN w:val="0"/>
        <w:adjustRightInd w:val="0"/>
        <w:ind w:firstLine="284"/>
        <w:jc w:val="both"/>
        <w:rPr>
          <w:sz w:val="14"/>
          <w:szCs w:val="14"/>
        </w:rPr>
      </w:pPr>
      <w:r w:rsidRPr="002C6D6C">
        <w:rPr>
          <w:sz w:val="14"/>
          <w:szCs w:val="14"/>
        </w:rPr>
        <w:lastRenderedPageBreak/>
        <w:t>3.1. Обмен оперативной информацией на территории муниципального округа осуществляется путем представления сведений срочного характера от источников информации КЧС и ОПБ через систему органа повседневного управления и постоянно действующего органа управления, определенных постановлением Администрации муниципального округа «Об утверждении Положения о муниципальном звене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в следующем порядке:</w:t>
      </w:r>
    </w:p>
    <w:p w14:paraId="66D9433B"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3.1.1. Первичная информация:</w:t>
      </w:r>
    </w:p>
    <w:p w14:paraId="37F52ABE"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при возникновении чрезвычайной ситуации либо аварии, происшествия, связанных с гибелью людей, нарушением условий жизнедеятельности, угрозой жизни и здоровью населения и заражением (загрязнением) окружающей природной среды, соответствующих одному из критериев информации о чрезвычайных ситуациях природного и техногенного характера, установленных Приказом Министерства Российской Федерации по делам гражданской обороны, чрезвычайным ситуациям и ликвидации последствий стихийных бедствий от  05 июля 2021 года № 429, руководители и должностные лица организации, где произошло происшествие, чрезвычайная ситуация, обязаны не позднее 3 минут с момента возникновения (установления факта возникновения) сообщить в ЕДДС;</w:t>
      </w:r>
    </w:p>
    <w:p w14:paraId="53757B9C"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 ЕДДС не позднее 2 минут с момента уведомления по телефону, факсимильной или телеграфной связью доводит первичную оперативную информацию до Главы муниципального округа (председателя КЧС и ОПБ) </w:t>
      </w:r>
      <w:proofErr w:type="gramStart"/>
      <w:r w:rsidRPr="002C6D6C">
        <w:rPr>
          <w:sz w:val="14"/>
          <w:szCs w:val="14"/>
        </w:rPr>
        <w:t>и  ЦУКС</w:t>
      </w:r>
      <w:proofErr w:type="gramEnd"/>
      <w:r w:rsidRPr="002C6D6C">
        <w:rPr>
          <w:sz w:val="14"/>
          <w:szCs w:val="14"/>
        </w:rPr>
        <w:t>.</w:t>
      </w:r>
    </w:p>
    <w:p w14:paraId="5D13FF8A"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Первичная оперативная информация оформляется в виде формализованного информационного сообщения и должна содержать сведения о времени возникновения и времени получения информации о происшествии и чрезвычайной ситуации, их характере, прогнозируемых масштабах (последствиях), о возможности справиться собственными силами.</w:t>
      </w:r>
    </w:p>
    <w:p w14:paraId="633F323D"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При передаче информации по телефону в обязательном порядке в течение 20 минут с момента уведомления представляется письменное подтверждение. Отсутствие каких-либо сведений не является основанием для задержки информации: обо всех авариях, производственных неполадках на химически и радиационно-опасных объектах, связанных с выбросом (угрозой выброса) АХОВ и РВ в атмосферу, информация сообщается немедленно независимо от масштабов и последствий аварий.</w:t>
      </w:r>
    </w:p>
    <w:p w14:paraId="0A773796"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Общее время прохождения первичной информации от источников информации не должно превышать 10 минут с момента установления факта возникновения (угрозы возникновения) происшествия и ЧС.</w:t>
      </w:r>
    </w:p>
    <w:p w14:paraId="1A9C3EC6"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3.1.2. Формализованная оперативная информация срочного характера представляется по формам, указанным в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утвержденной Приказом Министерства Российской Федерации по делам гражданской обороны, чрезвычайным ситуациям и ликвидации последствий стихийных бедствий от 11 января 2021 года № 2.</w:t>
      </w:r>
    </w:p>
    <w:p w14:paraId="7720FE21"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xml:space="preserve">3.2. Обмен </w:t>
      </w:r>
      <w:proofErr w:type="gramStart"/>
      <w:r w:rsidRPr="002C6D6C">
        <w:rPr>
          <w:sz w:val="14"/>
          <w:szCs w:val="14"/>
        </w:rPr>
        <w:t>повседневной  информацией</w:t>
      </w:r>
      <w:proofErr w:type="gramEnd"/>
      <w:r w:rsidRPr="002C6D6C">
        <w:rPr>
          <w:sz w:val="14"/>
          <w:szCs w:val="14"/>
        </w:rPr>
        <w:t xml:space="preserve"> на территории муниципального округа осуществляется путем представления обобщенных сведений, мониторинга и готовности к экстренному реагированию через систему органа повседневного управления и организаций - источников информации муниципального уровня.</w:t>
      </w:r>
    </w:p>
    <w:p w14:paraId="1222598C" w14:textId="77777777" w:rsidR="000B454E" w:rsidRPr="002C6D6C" w:rsidRDefault="000B454E" w:rsidP="000B454E">
      <w:pPr>
        <w:autoSpaceDE w:val="0"/>
        <w:autoSpaceDN w:val="0"/>
        <w:adjustRightInd w:val="0"/>
        <w:ind w:firstLine="284"/>
        <w:jc w:val="both"/>
        <w:rPr>
          <w:b/>
          <w:sz w:val="14"/>
          <w:szCs w:val="14"/>
        </w:rPr>
      </w:pPr>
      <w:r w:rsidRPr="002C6D6C">
        <w:rPr>
          <w:b/>
          <w:sz w:val="14"/>
          <w:szCs w:val="14"/>
        </w:rPr>
        <w:t xml:space="preserve">4. Организация учета и отчетности по происшествиям и </w:t>
      </w:r>
    </w:p>
    <w:p w14:paraId="4AD21086" w14:textId="77777777" w:rsidR="000B454E" w:rsidRPr="002C6D6C" w:rsidRDefault="000B454E" w:rsidP="000B454E">
      <w:pPr>
        <w:autoSpaceDE w:val="0"/>
        <w:autoSpaceDN w:val="0"/>
        <w:adjustRightInd w:val="0"/>
        <w:ind w:firstLine="284"/>
        <w:jc w:val="center"/>
        <w:rPr>
          <w:b/>
          <w:sz w:val="14"/>
          <w:szCs w:val="14"/>
        </w:rPr>
      </w:pPr>
      <w:r w:rsidRPr="002C6D6C">
        <w:rPr>
          <w:b/>
          <w:sz w:val="14"/>
          <w:szCs w:val="14"/>
        </w:rPr>
        <w:t>чрезвычайным ситуациям</w:t>
      </w:r>
    </w:p>
    <w:p w14:paraId="77D0B526"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4.1. Учет происшествий и ЧС на всех уровнях ведется отделом МП ГОЧС и осуществляется в целях анализа динамики возникновения происшествий и ЧС, причин их возникновения и повышения эффективности работы по предупреждению и ликвидации их последствий.</w:t>
      </w:r>
    </w:p>
    <w:p w14:paraId="1CC27628"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Данные учета заносятся в специальные журналы учета происшествий и ЧС и должны содержать следующие сведения:</w:t>
      </w:r>
    </w:p>
    <w:p w14:paraId="6B3BA00A"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времени возникновения происшествий и ЧС и времени доведения информации до соответствующих органов управления;</w:t>
      </w:r>
    </w:p>
    <w:p w14:paraId="697792B8"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месте возникновения происшествий и ЧС;</w:t>
      </w:r>
    </w:p>
    <w:p w14:paraId="2B449D0C"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причинах возникновения происшествий и ЧС;</w:t>
      </w:r>
    </w:p>
    <w:p w14:paraId="0249A709"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масштабах и последствиях происшествий и ЧС;</w:t>
      </w:r>
    </w:p>
    <w:p w14:paraId="5E99B74B"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принятых мерах;</w:t>
      </w:r>
    </w:p>
    <w:p w14:paraId="4A19ACD6"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задействованных силах и средствах;</w:t>
      </w:r>
    </w:p>
    <w:p w14:paraId="5608707F"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о материальном ущербе.</w:t>
      </w:r>
    </w:p>
    <w:p w14:paraId="1CD0A16A"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Данные учета требуются и обязательны к представлению в Главное управление МЧС России по Новгородской области как по отдельным случаям происшествий и ЧС, так и за любой период.</w:t>
      </w:r>
    </w:p>
    <w:p w14:paraId="0ACD1ADB"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Информация о происшествиях и ЧС представляется Администрацией муниципального округа в Главное управление МЧС России по Новгородской области через ЕДДС.</w:t>
      </w:r>
    </w:p>
    <w:p w14:paraId="798BF1A3"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4.2. Отчетность по происшествиям и ЧС в рамках областной территориальной подсистемы РСЧС включает в себя подготовку и представление в комиссию по предупреждению и ликвидации чрезвычайных ситуаций и обеспечению пожарной безопасности Новгородской области непосредственно или через Главное управление МЧС России по Новгородской области сведений периодической отчетности либо дополнительно запрашиваемой информации в области защиты населения и территорий от чрезвычайных ситуаций природного и техногенного характера.</w:t>
      </w:r>
    </w:p>
    <w:p w14:paraId="08C1EF4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Информацию периодической отчетности в этой области составляют:</w:t>
      </w:r>
    </w:p>
    <w:p w14:paraId="13045FF7"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донесения, разрабатываемые по формам 5-9/ЧС, 1/РЕЗ ЧС, 1/ПЗМ, 1/СС, 1-2/ДП ЧС, 1/ДМЗНТ, 1/ИТМ ГО, утвержденными постановлением Администрации Новгородской области от 28.04.2006 № 216 (в ред. от 08.07.2010 №325), в сроки и в порядке, определяемом Табелем срочных донесений, сведений и информации, представляемых в ГОКУ "УЗНЧС и ОПБ области";</w:t>
      </w:r>
    </w:p>
    <w:p w14:paraId="29E247EB"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 сведения, предназначенные для подготовки ежегодного государственного доклада о состоянии защиты населения и территорий от чрезвычайных ситуаций природного и техногенного характера.</w:t>
      </w:r>
    </w:p>
    <w:p w14:paraId="68EDDD42"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Дополнительно запрашиваемая информация может составлять:</w:t>
      </w:r>
    </w:p>
    <w:p w14:paraId="084E137B"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-сведения о состоянии и изменениях в радиационной, химической, медико-биологической, взрывной, пожарной и экологической безопасности (представляются при превышении установленных норм либо по запросу Главного управления МЧС России по Новгородской области).</w:t>
      </w:r>
    </w:p>
    <w:p w14:paraId="6D8B1B7E" w14:textId="77777777" w:rsidR="000B454E" w:rsidRPr="002C6D6C" w:rsidRDefault="000B454E" w:rsidP="000B454E">
      <w:pPr>
        <w:autoSpaceDE w:val="0"/>
        <w:autoSpaceDN w:val="0"/>
        <w:adjustRightInd w:val="0"/>
        <w:ind w:firstLine="284"/>
        <w:jc w:val="center"/>
        <w:rPr>
          <w:b/>
          <w:sz w:val="14"/>
          <w:szCs w:val="14"/>
        </w:rPr>
      </w:pPr>
      <w:r w:rsidRPr="002C6D6C">
        <w:rPr>
          <w:b/>
          <w:sz w:val="14"/>
          <w:szCs w:val="14"/>
        </w:rPr>
        <w:t>5. Ответственность за нарушение правил и порядка обмена информацией в области защиты населения и территорий от чрезвычайных ситуаций природного и техногенного характера</w:t>
      </w:r>
    </w:p>
    <w:p w14:paraId="0CAA97F4"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5.1. Непредставление информации ответственными должностными лицами в соответствии с настоящим Положением рассматривается как сокрытие факта происшествия и ЧС.</w:t>
      </w:r>
    </w:p>
    <w:p w14:paraId="079423C4" w14:textId="77777777" w:rsidR="000B454E" w:rsidRPr="002C6D6C" w:rsidRDefault="000B454E" w:rsidP="000B454E">
      <w:pPr>
        <w:autoSpaceDE w:val="0"/>
        <w:autoSpaceDN w:val="0"/>
        <w:adjustRightInd w:val="0"/>
        <w:ind w:firstLine="284"/>
        <w:jc w:val="both"/>
        <w:rPr>
          <w:sz w:val="14"/>
          <w:szCs w:val="14"/>
        </w:rPr>
      </w:pPr>
      <w:r w:rsidRPr="002C6D6C">
        <w:rPr>
          <w:sz w:val="14"/>
          <w:szCs w:val="14"/>
        </w:rPr>
        <w:t>5.2. Должностные лица, виновные в сокрытии и других нарушениях порядка и правил организации обмена информацией в указанной области, несут ответственность в соответствии с действующим законодательством Российской Федерации.</w:t>
      </w:r>
    </w:p>
    <w:p w14:paraId="592CCB8D" w14:textId="77777777" w:rsidR="000B454E" w:rsidRPr="002C6D6C" w:rsidRDefault="000B454E" w:rsidP="000B454E">
      <w:pPr>
        <w:autoSpaceDE w:val="0"/>
        <w:autoSpaceDN w:val="0"/>
        <w:adjustRightInd w:val="0"/>
        <w:rPr>
          <w:sz w:val="14"/>
          <w:szCs w:val="14"/>
        </w:rPr>
      </w:pPr>
      <w:r w:rsidRPr="002C6D6C">
        <w:rPr>
          <w:sz w:val="14"/>
          <w:szCs w:val="14"/>
        </w:rPr>
        <w:t>____________________________________________________________</w:t>
      </w:r>
    </w:p>
    <w:p w14:paraId="2689C6A7" w14:textId="77777777" w:rsidR="000B454E" w:rsidRPr="002C6D6C" w:rsidRDefault="000B454E" w:rsidP="000B454E">
      <w:pPr>
        <w:autoSpaceDE w:val="0"/>
        <w:autoSpaceDN w:val="0"/>
        <w:adjustRightInd w:val="0"/>
        <w:rPr>
          <w:sz w:val="14"/>
          <w:szCs w:val="14"/>
        </w:rPr>
      </w:pPr>
    </w:p>
    <w:p w14:paraId="73B4A7A1" w14:textId="77777777" w:rsidR="000B454E" w:rsidRPr="002C6D6C" w:rsidRDefault="000B454E" w:rsidP="000B454E">
      <w:pPr>
        <w:autoSpaceDE w:val="0"/>
        <w:autoSpaceDN w:val="0"/>
        <w:adjustRightInd w:val="0"/>
        <w:rPr>
          <w:sz w:val="14"/>
          <w:szCs w:val="14"/>
        </w:rPr>
      </w:pPr>
    </w:p>
    <w:tbl>
      <w:tblPr>
        <w:tblW w:w="3119" w:type="dxa"/>
        <w:tblInd w:w="2268" w:type="dxa"/>
        <w:tblLook w:val="04A0" w:firstRow="1" w:lastRow="0" w:firstColumn="1" w:lastColumn="0" w:noHBand="0" w:noVBand="1"/>
      </w:tblPr>
      <w:tblGrid>
        <w:gridCol w:w="3119"/>
      </w:tblGrid>
      <w:tr w:rsidR="000B454E" w:rsidRPr="002C6D6C" w14:paraId="607936F2" w14:textId="77777777" w:rsidTr="000B454E">
        <w:trPr>
          <w:trHeight w:val="953"/>
        </w:trPr>
        <w:tc>
          <w:tcPr>
            <w:tcW w:w="3119" w:type="dxa"/>
            <w:shd w:val="clear" w:color="auto" w:fill="auto"/>
          </w:tcPr>
          <w:p w14:paraId="748FCF49" w14:textId="77777777" w:rsidR="000B454E" w:rsidRPr="002C6D6C" w:rsidRDefault="000B454E" w:rsidP="001B617D">
            <w:pPr>
              <w:widowControl w:val="0"/>
              <w:suppressAutoHyphens/>
              <w:autoSpaceDE w:val="0"/>
              <w:autoSpaceDN w:val="0"/>
              <w:adjustRightInd w:val="0"/>
              <w:jc w:val="center"/>
              <w:rPr>
                <w:sz w:val="14"/>
                <w:szCs w:val="14"/>
              </w:rPr>
            </w:pPr>
            <w:r w:rsidRPr="002C6D6C">
              <w:rPr>
                <w:sz w:val="14"/>
                <w:szCs w:val="14"/>
              </w:rPr>
              <w:t>Приложение № 1 к</w:t>
            </w:r>
          </w:p>
          <w:p w14:paraId="4C1010D7" w14:textId="77777777" w:rsidR="000B454E" w:rsidRPr="002C6D6C" w:rsidRDefault="000B454E" w:rsidP="001B617D">
            <w:pPr>
              <w:autoSpaceDE w:val="0"/>
              <w:autoSpaceDN w:val="0"/>
              <w:adjustRightInd w:val="0"/>
              <w:jc w:val="center"/>
              <w:rPr>
                <w:sz w:val="14"/>
                <w:szCs w:val="14"/>
              </w:rPr>
            </w:pPr>
            <w:r w:rsidRPr="002C6D6C">
              <w:rPr>
                <w:sz w:val="14"/>
                <w:szCs w:val="14"/>
              </w:rPr>
              <w:t xml:space="preserve">Положению о порядке сбора, обмена и учета информации в области защиты населения и территорий от чрезвычайных ситуаций </w:t>
            </w:r>
          </w:p>
          <w:p w14:paraId="1F62E28C" w14:textId="77777777" w:rsidR="000B454E" w:rsidRPr="002C6D6C" w:rsidRDefault="000B454E" w:rsidP="001B617D">
            <w:pPr>
              <w:autoSpaceDE w:val="0"/>
              <w:autoSpaceDN w:val="0"/>
              <w:adjustRightInd w:val="0"/>
              <w:jc w:val="center"/>
              <w:rPr>
                <w:sz w:val="14"/>
                <w:szCs w:val="14"/>
              </w:rPr>
            </w:pPr>
            <w:r w:rsidRPr="002C6D6C">
              <w:rPr>
                <w:sz w:val="14"/>
                <w:szCs w:val="14"/>
              </w:rPr>
              <w:t xml:space="preserve">природного и техногенного характера на </w:t>
            </w:r>
          </w:p>
          <w:p w14:paraId="2F99D18D" w14:textId="77777777" w:rsidR="000B454E" w:rsidRPr="002C6D6C" w:rsidRDefault="000B454E" w:rsidP="001B617D">
            <w:pPr>
              <w:autoSpaceDE w:val="0"/>
              <w:autoSpaceDN w:val="0"/>
              <w:adjustRightInd w:val="0"/>
              <w:jc w:val="center"/>
              <w:rPr>
                <w:sz w:val="14"/>
                <w:szCs w:val="14"/>
              </w:rPr>
            </w:pPr>
            <w:r w:rsidRPr="002C6D6C">
              <w:rPr>
                <w:sz w:val="14"/>
                <w:szCs w:val="14"/>
              </w:rPr>
              <w:t xml:space="preserve">территории Солецкого муниципального </w:t>
            </w:r>
          </w:p>
          <w:p w14:paraId="3B08ED02" w14:textId="77777777" w:rsidR="000B454E" w:rsidRPr="002C6D6C" w:rsidRDefault="000B454E" w:rsidP="001B617D">
            <w:pPr>
              <w:autoSpaceDE w:val="0"/>
              <w:autoSpaceDN w:val="0"/>
              <w:adjustRightInd w:val="0"/>
              <w:jc w:val="center"/>
              <w:rPr>
                <w:sz w:val="14"/>
                <w:szCs w:val="14"/>
              </w:rPr>
            </w:pPr>
            <w:r w:rsidRPr="002C6D6C">
              <w:rPr>
                <w:sz w:val="14"/>
                <w:szCs w:val="14"/>
              </w:rPr>
              <w:t>округа</w:t>
            </w:r>
          </w:p>
        </w:tc>
      </w:tr>
    </w:tbl>
    <w:p w14:paraId="253DDE39" w14:textId="77777777" w:rsidR="000B454E" w:rsidRPr="002C6D6C" w:rsidRDefault="000B454E" w:rsidP="000B454E">
      <w:pPr>
        <w:autoSpaceDE w:val="0"/>
        <w:autoSpaceDN w:val="0"/>
        <w:adjustRightInd w:val="0"/>
        <w:jc w:val="right"/>
        <w:rPr>
          <w:sz w:val="14"/>
          <w:szCs w:val="14"/>
        </w:rPr>
      </w:pPr>
    </w:p>
    <w:p w14:paraId="5182F14B"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Перечень</w:t>
      </w:r>
    </w:p>
    <w:p w14:paraId="276FBA1E" w14:textId="77777777" w:rsidR="000B454E" w:rsidRPr="002C6D6C" w:rsidRDefault="000B454E" w:rsidP="000B454E">
      <w:pPr>
        <w:pStyle w:val="ConsPlusTitle"/>
        <w:jc w:val="center"/>
        <w:rPr>
          <w:rFonts w:ascii="Times New Roman" w:hAnsi="Times New Roman" w:cs="Times New Roman"/>
          <w:sz w:val="14"/>
          <w:szCs w:val="14"/>
        </w:rPr>
      </w:pPr>
      <w:bookmarkStart w:id="5" w:name="Par126"/>
      <w:bookmarkEnd w:id="5"/>
      <w:r w:rsidRPr="002C6D6C">
        <w:rPr>
          <w:rFonts w:ascii="Times New Roman" w:hAnsi="Times New Roman" w:cs="Times New Roman"/>
          <w:sz w:val="14"/>
          <w:szCs w:val="14"/>
        </w:rPr>
        <w:t xml:space="preserve">организаций - источников информации муниципального уровня и </w:t>
      </w:r>
    </w:p>
    <w:p w14:paraId="0443CBA5"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состав информации, представляемой ими в комиссию по </w:t>
      </w:r>
    </w:p>
    <w:p w14:paraId="37E83C01" w14:textId="77777777" w:rsidR="000B454E" w:rsidRPr="002C6D6C" w:rsidRDefault="000B454E" w:rsidP="000B454E">
      <w:pPr>
        <w:pStyle w:val="ConsPlusTitle"/>
        <w:jc w:val="center"/>
        <w:rPr>
          <w:rFonts w:ascii="Times New Roman" w:hAnsi="Times New Roman" w:cs="Times New Roman"/>
          <w:sz w:val="14"/>
          <w:szCs w:val="14"/>
        </w:rPr>
      </w:pPr>
      <w:r w:rsidRPr="002C6D6C">
        <w:rPr>
          <w:rFonts w:ascii="Times New Roman" w:hAnsi="Times New Roman" w:cs="Times New Roman"/>
          <w:sz w:val="14"/>
          <w:szCs w:val="14"/>
        </w:rPr>
        <w:t xml:space="preserve">предупреждению и </w:t>
      </w:r>
      <w:proofErr w:type="gramStart"/>
      <w:r w:rsidRPr="002C6D6C">
        <w:rPr>
          <w:rFonts w:ascii="Times New Roman" w:hAnsi="Times New Roman" w:cs="Times New Roman"/>
          <w:sz w:val="14"/>
          <w:szCs w:val="14"/>
        </w:rPr>
        <w:t>ликвидации чрезвычайных ситуаций</w:t>
      </w:r>
      <w:proofErr w:type="gramEnd"/>
      <w:r w:rsidRPr="002C6D6C">
        <w:rPr>
          <w:rFonts w:ascii="Times New Roman" w:hAnsi="Times New Roman" w:cs="Times New Roman"/>
          <w:sz w:val="14"/>
          <w:szCs w:val="14"/>
        </w:rPr>
        <w:t xml:space="preserve"> и обеспечению пожарной безопасности Администрации муниципального округа</w:t>
      </w:r>
    </w:p>
    <w:p w14:paraId="6352BBA4" w14:textId="77777777" w:rsidR="000B454E" w:rsidRPr="002C6D6C" w:rsidRDefault="000B454E" w:rsidP="000B454E">
      <w:pPr>
        <w:autoSpaceDE w:val="0"/>
        <w:autoSpaceDN w:val="0"/>
        <w:adjustRightInd w:val="0"/>
        <w:rPr>
          <w:sz w:val="14"/>
          <w:szCs w:val="14"/>
        </w:rPr>
      </w:pPr>
    </w:p>
    <w:tbl>
      <w:tblPr>
        <w:tblW w:w="0" w:type="auto"/>
        <w:tblCellSpacing w:w="5" w:type="nil"/>
        <w:tblInd w:w="-5" w:type="dxa"/>
        <w:tblCellMar>
          <w:left w:w="75" w:type="dxa"/>
          <w:right w:w="75" w:type="dxa"/>
        </w:tblCellMar>
        <w:tblLook w:val="0000" w:firstRow="0" w:lastRow="0" w:firstColumn="0" w:lastColumn="0" w:noHBand="0" w:noVBand="0"/>
      </w:tblPr>
      <w:tblGrid>
        <w:gridCol w:w="311"/>
        <w:gridCol w:w="1646"/>
        <w:gridCol w:w="3169"/>
      </w:tblGrid>
      <w:tr w:rsidR="000B454E" w:rsidRPr="000B454E" w14:paraId="1E096ED3"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77F57524" w14:textId="77777777" w:rsidR="000B454E" w:rsidRPr="000B454E" w:rsidRDefault="000B454E" w:rsidP="001B617D">
            <w:pPr>
              <w:pStyle w:val="ConsPlusCell"/>
              <w:jc w:val="center"/>
              <w:rPr>
                <w:rFonts w:ascii="Times New Roman" w:hAnsi="Times New Roman" w:cs="Times New Roman"/>
                <w:b/>
                <w:sz w:val="10"/>
                <w:szCs w:val="14"/>
              </w:rPr>
            </w:pPr>
            <w:r w:rsidRPr="000B454E">
              <w:rPr>
                <w:rFonts w:ascii="Times New Roman" w:hAnsi="Times New Roman" w:cs="Times New Roman"/>
                <w:b/>
                <w:sz w:val="10"/>
                <w:szCs w:val="14"/>
              </w:rPr>
              <w:t>№ п/п</w:t>
            </w:r>
          </w:p>
        </w:tc>
        <w:tc>
          <w:tcPr>
            <w:tcW w:w="0" w:type="auto"/>
            <w:tcBorders>
              <w:top w:val="single" w:sz="4" w:space="0" w:color="auto"/>
              <w:left w:val="single" w:sz="4" w:space="0" w:color="auto"/>
              <w:bottom w:val="single" w:sz="4" w:space="0" w:color="auto"/>
              <w:right w:val="single" w:sz="4" w:space="0" w:color="auto"/>
            </w:tcBorders>
            <w:vAlign w:val="center"/>
          </w:tcPr>
          <w:p w14:paraId="1E9BDBDE" w14:textId="77777777" w:rsidR="000B454E" w:rsidRPr="000B454E" w:rsidRDefault="000B454E" w:rsidP="001B617D">
            <w:pPr>
              <w:pStyle w:val="ConsPlusCell"/>
              <w:jc w:val="center"/>
              <w:rPr>
                <w:rFonts w:ascii="Times New Roman" w:hAnsi="Times New Roman" w:cs="Times New Roman"/>
                <w:b/>
                <w:sz w:val="10"/>
                <w:szCs w:val="14"/>
              </w:rPr>
            </w:pPr>
            <w:r w:rsidRPr="000B454E">
              <w:rPr>
                <w:rFonts w:ascii="Times New Roman" w:hAnsi="Times New Roman" w:cs="Times New Roman"/>
                <w:b/>
                <w:sz w:val="10"/>
                <w:szCs w:val="14"/>
              </w:rPr>
              <w:t xml:space="preserve">Наименование организации – источника информации </w:t>
            </w:r>
          </w:p>
          <w:p w14:paraId="5C4E9BCE" w14:textId="77777777" w:rsidR="000B454E" w:rsidRPr="000B454E" w:rsidRDefault="000B454E" w:rsidP="001B617D">
            <w:pPr>
              <w:pStyle w:val="ConsPlusCell"/>
              <w:jc w:val="center"/>
              <w:rPr>
                <w:rFonts w:ascii="Times New Roman" w:hAnsi="Times New Roman" w:cs="Times New Roman"/>
                <w:b/>
                <w:sz w:val="10"/>
                <w:szCs w:val="14"/>
              </w:rPr>
            </w:pPr>
            <w:r w:rsidRPr="000B454E">
              <w:rPr>
                <w:rFonts w:ascii="Times New Roman" w:hAnsi="Times New Roman" w:cs="Times New Roman"/>
                <w:b/>
                <w:sz w:val="10"/>
                <w:szCs w:val="14"/>
              </w:rPr>
              <w:t>муниципального уровня</w:t>
            </w:r>
          </w:p>
        </w:tc>
        <w:tc>
          <w:tcPr>
            <w:tcW w:w="0" w:type="auto"/>
            <w:tcBorders>
              <w:top w:val="single" w:sz="4" w:space="0" w:color="auto"/>
              <w:left w:val="single" w:sz="4" w:space="0" w:color="auto"/>
              <w:bottom w:val="single" w:sz="4" w:space="0" w:color="auto"/>
              <w:right w:val="single" w:sz="4" w:space="0" w:color="auto"/>
            </w:tcBorders>
            <w:vAlign w:val="center"/>
          </w:tcPr>
          <w:p w14:paraId="4EBC049A" w14:textId="77777777" w:rsidR="000B454E" w:rsidRPr="000B454E" w:rsidRDefault="000B454E" w:rsidP="001B617D">
            <w:pPr>
              <w:pStyle w:val="ConsPlusCell"/>
              <w:jc w:val="center"/>
              <w:rPr>
                <w:rFonts w:ascii="Times New Roman" w:hAnsi="Times New Roman" w:cs="Times New Roman"/>
                <w:b/>
                <w:sz w:val="10"/>
                <w:szCs w:val="14"/>
              </w:rPr>
            </w:pPr>
            <w:r w:rsidRPr="000B454E">
              <w:rPr>
                <w:rFonts w:ascii="Times New Roman" w:hAnsi="Times New Roman" w:cs="Times New Roman"/>
                <w:b/>
                <w:sz w:val="10"/>
                <w:szCs w:val="14"/>
              </w:rPr>
              <w:t xml:space="preserve">Состав представляемой         </w:t>
            </w:r>
            <w:r w:rsidRPr="000B454E">
              <w:rPr>
                <w:rFonts w:ascii="Times New Roman" w:hAnsi="Times New Roman" w:cs="Times New Roman"/>
                <w:b/>
                <w:sz w:val="10"/>
                <w:szCs w:val="14"/>
              </w:rPr>
              <w:br/>
              <w:t xml:space="preserve">    информации</w:t>
            </w:r>
          </w:p>
        </w:tc>
      </w:tr>
      <w:tr w:rsidR="000B454E" w:rsidRPr="000B454E" w14:paraId="634A44DF" w14:textId="77777777" w:rsidTr="000B454E">
        <w:trPr>
          <w:trHeight w:val="20"/>
          <w:tblCellSpacing w:w="5" w:type="nil"/>
        </w:trPr>
        <w:tc>
          <w:tcPr>
            <w:tcW w:w="0" w:type="auto"/>
            <w:tcBorders>
              <w:left w:val="single" w:sz="4" w:space="0" w:color="auto"/>
              <w:bottom w:val="single" w:sz="4" w:space="0" w:color="auto"/>
              <w:right w:val="single" w:sz="4" w:space="0" w:color="auto"/>
            </w:tcBorders>
          </w:tcPr>
          <w:p w14:paraId="6AED573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1</w:t>
            </w:r>
          </w:p>
        </w:tc>
        <w:tc>
          <w:tcPr>
            <w:tcW w:w="0" w:type="auto"/>
            <w:tcBorders>
              <w:left w:val="single" w:sz="4" w:space="0" w:color="auto"/>
              <w:bottom w:val="single" w:sz="4" w:space="0" w:color="auto"/>
              <w:right w:val="single" w:sz="4" w:space="0" w:color="auto"/>
            </w:tcBorders>
          </w:tcPr>
          <w:p w14:paraId="2E36B1AB"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2</w:t>
            </w:r>
          </w:p>
        </w:tc>
        <w:tc>
          <w:tcPr>
            <w:tcW w:w="0" w:type="auto"/>
            <w:tcBorders>
              <w:left w:val="single" w:sz="4" w:space="0" w:color="auto"/>
              <w:bottom w:val="single" w:sz="4" w:space="0" w:color="auto"/>
              <w:right w:val="single" w:sz="4" w:space="0" w:color="auto"/>
            </w:tcBorders>
          </w:tcPr>
          <w:p w14:paraId="034AAFE3"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3</w:t>
            </w:r>
          </w:p>
        </w:tc>
      </w:tr>
      <w:tr w:rsidR="000B454E" w:rsidRPr="000B454E" w14:paraId="537E91A7"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3340FBB4"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5F04E6F4"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Администрация</w:t>
            </w:r>
          </w:p>
          <w:p w14:paraId="5A1D122E"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муниципального</w:t>
            </w:r>
          </w:p>
          <w:p w14:paraId="284F4C0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округа</w:t>
            </w:r>
          </w:p>
          <w:p w14:paraId="052354F3" w14:textId="77777777" w:rsidR="000B454E" w:rsidRPr="000B454E" w:rsidRDefault="000B454E" w:rsidP="001B617D">
            <w:pPr>
              <w:rPr>
                <w:sz w:val="10"/>
                <w:szCs w:val="14"/>
              </w:rPr>
            </w:pPr>
          </w:p>
          <w:p w14:paraId="377EA38D" w14:textId="77777777" w:rsidR="000B454E" w:rsidRPr="000B454E" w:rsidRDefault="000B454E" w:rsidP="001B617D">
            <w:pPr>
              <w:rPr>
                <w:sz w:val="10"/>
                <w:szCs w:val="14"/>
              </w:rPr>
            </w:pPr>
          </w:p>
          <w:p w14:paraId="105537AF" w14:textId="77777777" w:rsidR="000B454E" w:rsidRPr="000B454E" w:rsidRDefault="000B454E" w:rsidP="001B617D">
            <w:pPr>
              <w:rPr>
                <w:sz w:val="10"/>
                <w:szCs w:val="14"/>
              </w:rPr>
            </w:pPr>
          </w:p>
          <w:p w14:paraId="3045F7C9" w14:textId="77777777" w:rsidR="000B454E" w:rsidRPr="000B454E" w:rsidRDefault="000B454E" w:rsidP="001B617D">
            <w:pPr>
              <w:rPr>
                <w:sz w:val="10"/>
                <w:szCs w:val="14"/>
              </w:rPr>
            </w:pPr>
          </w:p>
          <w:p w14:paraId="073FB13D" w14:textId="77777777" w:rsidR="000B454E" w:rsidRPr="000B454E" w:rsidRDefault="000B454E" w:rsidP="001B617D">
            <w:pPr>
              <w:rPr>
                <w:sz w:val="10"/>
                <w:szCs w:val="14"/>
              </w:rPr>
            </w:pPr>
          </w:p>
          <w:p w14:paraId="317F351F" w14:textId="77777777" w:rsidR="000B454E" w:rsidRPr="000B454E" w:rsidRDefault="000B454E" w:rsidP="001B617D">
            <w:pPr>
              <w:rPr>
                <w:sz w:val="10"/>
                <w:szCs w:val="14"/>
              </w:rPr>
            </w:pPr>
          </w:p>
          <w:p w14:paraId="7825B66F" w14:textId="77777777" w:rsidR="000B454E" w:rsidRPr="000B454E" w:rsidRDefault="000B454E" w:rsidP="001B617D">
            <w:pPr>
              <w:rPr>
                <w:sz w:val="10"/>
                <w:szCs w:val="14"/>
              </w:rPr>
            </w:pPr>
          </w:p>
          <w:p w14:paraId="59D4A7CD" w14:textId="77777777" w:rsidR="000B454E" w:rsidRPr="000B454E" w:rsidRDefault="000B454E" w:rsidP="001B617D">
            <w:pPr>
              <w:rPr>
                <w:sz w:val="10"/>
                <w:szCs w:val="14"/>
              </w:rPr>
            </w:pPr>
          </w:p>
          <w:p w14:paraId="4E363777" w14:textId="77777777" w:rsidR="000B454E" w:rsidRPr="000B454E" w:rsidRDefault="000B454E" w:rsidP="001B617D">
            <w:pPr>
              <w:rPr>
                <w:sz w:val="10"/>
                <w:szCs w:val="14"/>
              </w:rPr>
            </w:pPr>
          </w:p>
          <w:p w14:paraId="10FAC1D3" w14:textId="77777777" w:rsidR="000B454E" w:rsidRPr="000B454E" w:rsidRDefault="000B454E" w:rsidP="001B617D">
            <w:pPr>
              <w:rPr>
                <w:sz w:val="10"/>
                <w:szCs w:val="14"/>
              </w:rPr>
            </w:pPr>
          </w:p>
          <w:p w14:paraId="7EEA7D36" w14:textId="77777777" w:rsidR="000B454E" w:rsidRPr="000B454E" w:rsidRDefault="000B454E" w:rsidP="001B617D">
            <w:pPr>
              <w:rPr>
                <w:sz w:val="10"/>
                <w:szCs w:val="14"/>
              </w:rPr>
            </w:pPr>
          </w:p>
          <w:p w14:paraId="04D27E5A" w14:textId="77777777" w:rsidR="000B454E" w:rsidRPr="000B454E" w:rsidRDefault="000B454E" w:rsidP="001B617D">
            <w:pPr>
              <w:rPr>
                <w:sz w:val="10"/>
                <w:szCs w:val="14"/>
              </w:rPr>
            </w:pPr>
          </w:p>
          <w:p w14:paraId="0919C27C" w14:textId="77777777" w:rsidR="000B454E" w:rsidRPr="000B454E" w:rsidRDefault="000B454E" w:rsidP="001B617D">
            <w:pPr>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3C46B303"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состоянии безопасности объектов и мерах по ее повышению;</w:t>
            </w:r>
          </w:p>
          <w:p w14:paraId="7F4E5B1E"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проводимых мероприятиях по предупреждению чрезвычайных ситуаций (далее ЧС);</w:t>
            </w:r>
          </w:p>
          <w:p w14:paraId="7C0A96B7"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прогнозе, факте, масштабе и последствиях возникшей ЧС на транспорте, на промышленных, сельскохозяйственных объектах, магистральных газо-, </w:t>
            </w:r>
            <w:proofErr w:type="spellStart"/>
            <w:r w:rsidRPr="000B454E">
              <w:rPr>
                <w:rFonts w:ascii="Times New Roman" w:hAnsi="Times New Roman" w:cs="Times New Roman"/>
                <w:sz w:val="10"/>
                <w:szCs w:val="14"/>
              </w:rPr>
              <w:t>продукто</w:t>
            </w:r>
            <w:proofErr w:type="spellEnd"/>
            <w:r w:rsidRPr="000B454E">
              <w:rPr>
                <w:rFonts w:ascii="Times New Roman" w:hAnsi="Times New Roman" w:cs="Times New Roman"/>
                <w:sz w:val="10"/>
                <w:szCs w:val="14"/>
              </w:rPr>
              <w:t>- и нефтепроводах, объектах жилищно-коммунального хозяйства и социально-культурного назначения, о стихийных и экологических бедствиях, эпидемиях, эпизоотиях на подведомственной территории согласно критериям ЧС;</w:t>
            </w:r>
          </w:p>
          <w:p w14:paraId="3D44DE65"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ходе ликвидации ЧС, об использовании сил, средств, резервов финансовых и материальных ресурсов для ликвидации ЧС, о мероприятиях по жизнеобеспечению пострадавшего населения;</w:t>
            </w:r>
          </w:p>
          <w:p w14:paraId="1614A289"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финансировании мероприятий по </w:t>
            </w:r>
            <w:proofErr w:type="gramStart"/>
            <w:r w:rsidRPr="000B454E">
              <w:rPr>
                <w:rFonts w:ascii="Times New Roman" w:hAnsi="Times New Roman" w:cs="Times New Roman"/>
                <w:sz w:val="10"/>
                <w:szCs w:val="14"/>
              </w:rPr>
              <w:t>предупреждению  и</w:t>
            </w:r>
            <w:proofErr w:type="gramEnd"/>
            <w:r w:rsidRPr="000B454E">
              <w:rPr>
                <w:rFonts w:ascii="Times New Roman" w:hAnsi="Times New Roman" w:cs="Times New Roman"/>
                <w:sz w:val="10"/>
                <w:szCs w:val="14"/>
              </w:rPr>
              <w:t xml:space="preserve">  ликвидации  ЧС;</w:t>
            </w:r>
          </w:p>
          <w:p w14:paraId="30AC0D14"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наличии, укомплектованности, оснащенности и готовности сил муниципального звена ОТП РСЧС, предназначенных для проведения аварийно-спасательных и других неотложных работ в зонах ЧС.</w:t>
            </w:r>
          </w:p>
        </w:tc>
      </w:tr>
      <w:tr w:rsidR="000B454E" w:rsidRPr="000B454E" w14:paraId="13C97AA4"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39A6A842"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4991B7BB"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ГОБУЗ</w:t>
            </w:r>
            <w:r w:rsidRPr="000B454E">
              <w:rPr>
                <w:rFonts w:ascii="Times New Roman" w:hAnsi="Times New Roman" w:cs="Times New Roman"/>
                <w:sz w:val="10"/>
                <w:szCs w:val="14"/>
              </w:rPr>
              <w:br/>
              <w:t xml:space="preserve">Солецкая центральная     </w:t>
            </w:r>
          </w:p>
          <w:p w14:paraId="76424CE8"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районная больница</w:t>
            </w:r>
          </w:p>
        </w:tc>
        <w:tc>
          <w:tcPr>
            <w:tcW w:w="0" w:type="auto"/>
            <w:tcBorders>
              <w:top w:val="single" w:sz="4" w:space="0" w:color="auto"/>
              <w:left w:val="single" w:sz="4" w:space="0" w:color="auto"/>
              <w:bottom w:val="single" w:sz="4" w:space="0" w:color="auto"/>
              <w:right w:val="single" w:sz="4" w:space="0" w:color="auto"/>
            </w:tcBorders>
          </w:tcPr>
          <w:p w14:paraId="688D6786"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наличии,     укомплектованности, оснащенности    и    готовности    сил медицинской службы, их использовании и планах дальнейшего развития;           </w:t>
            </w:r>
            <w:r w:rsidRPr="000B454E">
              <w:rPr>
                <w:rFonts w:ascii="Times New Roman" w:hAnsi="Times New Roman" w:cs="Times New Roman"/>
                <w:sz w:val="10"/>
                <w:szCs w:val="14"/>
              </w:rPr>
              <w:br/>
              <w:t xml:space="preserve">- о         состоянии         санитарно-эпидемиологической    обстановки    на территории муниципального округа;      </w:t>
            </w:r>
            <w:r w:rsidRPr="000B454E">
              <w:rPr>
                <w:rFonts w:ascii="Times New Roman" w:hAnsi="Times New Roman" w:cs="Times New Roman"/>
                <w:sz w:val="10"/>
                <w:szCs w:val="14"/>
              </w:rPr>
              <w:br/>
              <w:t xml:space="preserve">- о        нарушении         требований, санитарно-эпидемиологической безопасности   и    охраны    здоровья населения;                             </w:t>
            </w:r>
            <w:r w:rsidRPr="000B454E">
              <w:rPr>
                <w:rFonts w:ascii="Times New Roman" w:hAnsi="Times New Roman" w:cs="Times New Roman"/>
                <w:sz w:val="10"/>
                <w:szCs w:val="14"/>
              </w:rPr>
              <w:br/>
              <w:t xml:space="preserve">- о прогнозе  и  результатах  санитарных потерь при ЧС;                         </w:t>
            </w:r>
            <w:r w:rsidRPr="000B454E">
              <w:rPr>
                <w:rFonts w:ascii="Times New Roman" w:hAnsi="Times New Roman" w:cs="Times New Roman"/>
                <w:sz w:val="10"/>
                <w:szCs w:val="14"/>
              </w:rPr>
              <w:br/>
              <w:t xml:space="preserve">- о  прогнозах  и   фактах   опасных   и массовых  инфекционных  заболеваний  и эпидемий, проводимых  профилактических мероприятиях по  их  предупреждению  в зонах ЧС;                            </w:t>
            </w:r>
            <w:r w:rsidRPr="000B454E">
              <w:rPr>
                <w:rFonts w:ascii="Times New Roman" w:hAnsi="Times New Roman" w:cs="Times New Roman"/>
                <w:sz w:val="10"/>
                <w:szCs w:val="14"/>
              </w:rPr>
              <w:br/>
              <w:t>- о подготовке и результатах воздействия на людей  радиоактивного  загрязнения, химического и биологического заражения.</w:t>
            </w:r>
          </w:p>
        </w:tc>
      </w:tr>
      <w:tr w:rsidR="000B454E" w:rsidRPr="000B454E" w14:paraId="2A7705C8"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33729BD4"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4ED0DAF9"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ОБУ «Солецкая</w:t>
            </w:r>
            <w:r w:rsidRPr="000B454E">
              <w:rPr>
                <w:rFonts w:ascii="Times New Roman" w:hAnsi="Times New Roman" w:cs="Times New Roman"/>
                <w:sz w:val="10"/>
                <w:szCs w:val="14"/>
              </w:rPr>
              <w:br/>
              <w:t>районная  ветеринарная</w:t>
            </w:r>
            <w:r w:rsidRPr="000B454E">
              <w:rPr>
                <w:rFonts w:ascii="Times New Roman" w:hAnsi="Times New Roman" w:cs="Times New Roman"/>
                <w:sz w:val="10"/>
                <w:szCs w:val="14"/>
              </w:rPr>
              <w:br/>
              <w:t>станция"</w:t>
            </w:r>
          </w:p>
        </w:tc>
        <w:tc>
          <w:tcPr>
            <w:tcW w:w="0" w:type="auto"/>
            <w:tcBorders>
              <w:top w:val="single" w:sz="4" w:space="0" w:color="auto"/>
              <w:left w:val="single" w:sz="4" w:space="0" w:color="auto"/>
              <w:bottom w:val="single" w:sz="4" w:space="0" w:color="auto"/>
              <w:right w:val="single" w:sz="4" w:space="0" w:color="auto"/>
            </w:tcBorders>
          </w:tcPr>
          <w:p w14:paraId="3D6D5CD2"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результатах     эпизоотического благополучия т6ерритории муниципального округа,  радиологического и токсикологического  контроля растениеводческой, пищевой  продукции;</w:t>
            </w:r>
            <w:r w:rsidRPr="000B454E">
              <w:rPr>
                <w:rFonts w:ascii="Times New Roman" w:hAnsi="Times New Roman" w:cs="Times New Roman"/>
                <w:sz w:val="10"/>
                <w:szCs w:val="14"/>
              </w:rPr>
              <w:br/>
              <w:t xml:space="preserve">- об  обнаружении   возбудителей   особо опасных болезней животных и проведении </w:t>
            </w:r>
            <w:proofErr w:type="spellStart"/>
            <w:r w:rsidRPr="000B454E">
              <w:rPr>
                <w:rFonts w:ascii="Times New Roman" w:hAnsi="Times New Roman" w:cs="Times New Roman"/>
                <w:sz w:val="10"/>
                <w:szCs w:val="14"/>
              </w:rPr>
              <w:t>ветерино</w:t>
            </w:r>
            <w:proofErr w:type="spellEnd"/>
            <w:r w:rsidRPr="000B454E">
              <w:rPr>
                <w:rFonts w:ascii="Times New Roman" w:hAnsi="Times New Roman" w:cs="Times New Roman"/>
                <w:sz w:val="10"/>
                <w:szCs w:val="14"/>
              </w:rPr>
              <w:t xml:space="preserve">-профилактических  мероприятий; </w:t>
            </w:r>
          </w:p>
          <w:p w14:paraId="278EC061"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об  имеющихся  силах  и  средствах   и ресурсах для ликвидации эпизоотий;     </w:t>
            </w:r>
            <w:r w:rsidRPr="000B454E">
              <w:rPr>
                <w:rFonts w:ascii="Times New Roman" w:hAnsi="Times New Roman" w:cs="Times New Roman"/>
                <w:sz w:val="10"/>
                <w:szCs w:val="14"/>
              </w:rPr>
              <w:br/>
              <w:t xml:space="preserve">- о   прогнозах   и    фактах    опасных инфекционных заболеваний  и  эпизоотии животных и проводимых профилактических мероприятиях по  их  предупреждению  в зонах ЧС;                             </w:t>
            </w:r>
            <w:r w:rsidRPr="000B454E">
              <w:rPr>
                <w:rFonts w:ascii="Times New Roman" w:hAnsi="Times New Roman" w:cs="Times New Roman"/>
                <w:sz w:val="10"/>
                <w:szCs w:val="14"/>
              </w:rPr>
              <w:br/>
              <w:t xml:space="preserve">- о   состоянии   санитарно-ветеринарной обстановки  на территории муниципального округа.          </w:t>
            </w:r>
          </w:p>
        </w:tc>
      </w:tr>
      <w:tr w:rsidR="000B454E" w:rsidRPr="000B454E" w14:paraId="02D1EE1B"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33259A81"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44A52054"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ООО «</w:t>
            </w:r>
            <w:proofErr w:type="spellStart"/>
            <w:r w:rsidRPr="000B454E">
              <w:rPr>
                <w:rFonts w:ascii="Times New Roman" w:hAnsi="Times New Roman" w:cs="Times New Roman"/>
                <w:sz w:val="10"/>
                <w:szCs w:val="14"/>
              </w:rPr>
              <w:t>Солид</w:t>
            </w:r>
            <w:proofErr w:type="spellEnd"/>
            <w:r w:rsidRPr="000B454E">
              <w:rPr>
                <w:rFonts w:ascii="Times New Roman" w:hAnsi="Times New Roman" w:cs="Times New Roman"/>
                <w:sz w:val="10"/>
                <w:szCs w:val="14"/>
              </w:rPr>
              <w:t xml:space="preserve">» </w:t>
            </w:r>
          </w:p>
          <w:p w14:paraId="0DD60BB6" w14:textId="77777777" w:rsidR="000B454E" w:rsidRPr="000B454E" w:rsidRDefault="000B454E" w:rsidP="001B617D">
            <w:pPr>
              <w:pStyle w:val="ConsPlusCell"/>
              <w:jc w:val="center"/>
              <w:rPr>
                <w:rFonts w:ascii="Times New Roman" w:hAnsi="Times New Roman" w:cs="Times New Roman"/>
                <w:color w:val="FF0000"/>
                <w:sz w:val="10"/>
                <w:szCs w:val="14"/>
              </w:rPr>
            </w:pPr>
            <w:r w:rsidRPr="000B454E">
              <w:rPr>
                <w:rFonts w:ascii="Times New Roman" w:hAnsi="Times New Roman" w:cs="Times New Roman"/>
                <w:sz w:val="10"/>
                <w:szCs w:val="14"/>
              </w:rPr>
              <w:t>участок Солецкий</w:t>
            </w:r>
          </w:p>
        </w:tc>
        <w:tc>
          <w:tcPr>
            <w:tcW w:w="0" w:type="auto"/>
            <w:tcBorders>
              <w:top w:val="single" w:sz="4" w:space="0" w:color="auto"/>
              <w:left w:val="single" w:sz="4" w:space="0" w:color="auto"/>
              <w:bottom w:val="single" w:sz="4" w:space="0" w:color="auto"/>
              <w:right w:val="single" w:sz="4" w:space="0" w:color="auto"/>
            </w:tcBorders>
          </w:tcPr>
          <w:p w14:paraId="678C0CBF"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фактах   возникновения    ЧС    на автомобильных дорогах и ходе работ  по их ликвидации;                         </w:t>
            </w:r>
            <w:r w:rsidRPr="000B454E">
              <w:rPr>
                <w:rFonts w:ascii="Times New Roman" w:hAnsi="Times New Roman" w:cs="Times New Roman"/>
                <w:sz w:val="10"/>
                <w:szCs w:val="14"/>
              </w:rPr>
              <w:br/>
              <w:t xml:space="preserve">- о мерах  по  обеспечению  безопасности дорожного движения.                   </w:t>
            </w:r>
          </w:p>
        </w:tc>
      </w:tr>
      <w:tr w:rsidR="000B454E" w:rsidRPr="000B454E" w14:paraId="021F5C71"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4AA838CE"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5</w:t>
            </w:r>
          </w:p>
        </w:tc>
        <w:tc>
          <w:tcPr>
            <w:tcW w:w="0" w:type="auto"/>
            <w:tcBorders>
              <w:top w:val="single" w:sz="4" w:space="0" w:color="auto"/>
              <w:left w:val="single" w:sz="4" w:space="0" w:color="auto"/>
              <w:bottom w:val="single" w:sz="4" w:space="0" w:color="auto"/>
              <w:right w:val="single" w:sz="4" w:space="0" w:color="auto"/>
            </w:tcBorders>
            <w:vAlign w:val="center"/>
          </w:tcPr>
          <w:p w14:paraId="32981D1E" w14:textId="77777777" w:rsidR="000B454E" w:rsidRPr="000B454E" w:rsidRDefault="000B454E" w:rsidP="001B617D">
            <w:pPr>
              <w:widowControl w:val="0"/>
              <w:autoSpaceDE w:val="0"/>
              <w:autoSpaceDN w:val="0"/>
              <w:adjustRightInd w:val="0"/>
              <w:jc w:val="center"/>
              <w:rPr>
                <w:bCs/>
                <w:sz w:val="10"/>
                <w:szCs w:val="14"/>
              </w:rPr>
            </w:pPr>
            <w:r w:rsidRPr="000B454E">
              <w:rPr>
                <w:bCs/>
                <w:sz w:val="10"/>
                <w:szCs w:val="14"/>
              </w:rPr>
              <w:t>14 ПСЧ 3ПСО ФПС ГПС ГУ МЧС России по</w:t>
            </w:r>
          </w:p>
          <w:p w14:paraId="10A1D00F" w14:textId="77777777" w:rsidR="000B454E" w:rsidRPr="000B454E" w:rsidRDefault="000B454E" w:rsidP="001B617D">
            <w:pPr>
              <w:widowControl w:val="0"/>
              <w:autoSpaceDE w:val="0"/>
              <w:autoSpaceDN w:val="0"/>
              <w:adjustRightInd w:val="0"/>
              <w:jc w:val="center"/>
              <w:rPr>
                <w:bCs/>
                <w:sz w:val="10"/>
                <w:szCs w:val="14"/>
              </w:rPr>
            </w:pPr>
            <w:r w:rsidRPr="000B454E">
              <w:rPr>
                <w:bCs/>
                <w:sz w:val="10"/>
                <w:szCs w:val="14"/>
              </w:rPr>
              <w:t>Новгородской области</w:t>
            </w:r>
          </w:p>
        </w:tc>
        <w:tc>
          <w:tcPr>
            <w:tcW w:w="0" w:type="auto"/>
            <w:tcBorders>
              <w:top w:val="single" w:sz="4" w:space="0" w:color="auto"/>
              <w:left w:val="single" w:sz="4" w:space="0" w:color="auto"/>
              <w:bottom w:val="single" w:sz="4" w:space="0" w:color="auto"/>
              <w:right w:val="single" w:sz="4" w:space="0" w:color="auto"/>
            </w:tcBorders>
          </w:tcPr>
          <w:p w14:paraId="2AB77FDB"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готовности сил и средств для тушения пожаров и проведении аварийно-спасательных работ;                              </w:t>
            </w:r>
            <w:r w:rsidRPr="000B454E">
              <w:rPr>
                <w:rFonts w:ascii="Times New Roman" w:hAnsi="Times New Roman" w:cs="Times New Roman"/>
                <w:sz w:val="10"/>
                <w:szCs w:val="14"/>
              </w:rPr>
              <w:br/>
              <w:t xml:space="preserve">- о пожарной обстановке.        </w:t>
            </w:r>
          </w:p>
          <w:p w14:paraId="5CB0B512"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w:t>
            </w:r>
          </w:p>
        </w:tc>
      </w:tr>
      <w:tr w:rsidR="000B454E" w:rsidRPr="000B454E" w14:paraId="6D308247"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082A19EB"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6</w:t>
            </w:r>
          </w:p>
        </w:tc>
        <w:tc>
          <w:tcPr>
            <w:tcW w:w="0" w:type="auto"/>
            <w:tcBorders>
              <w:top w:val="single" w:sz="4" w:space="0" w:color="auto"/>
              <w:left w:val="single" w:sz="4" w:space="0" w:color="auto"/>
              <w:bottom w:val="single" w:sz="4" w:space="0" w:color="auto"/>
              <w:right w:val="single" w:sz="4" w:space="0" w:color="auto"/>
            </w:tcBorders>
            <w:vAlign w:val="center"/>
          </w:tcPr>
          <w:p w14:paraId="52310F0F" w14:textId="77777777" w:rsidR="000B454E" w:rsidRPr="000B454E" w:rsidRDefault="000B454E" w:rsidP="001B617D">
            <w:pPr>
              <w:widowControl w:val="0"/>
              <w:autoSpaceDE w:val="0"/>
              <w:autoSpaceDN w:val="0"/>
              <w:adjustRightInd w:val="0"/>
              <w:jc w:val="center"/>
              <w:rPr>
                <w:bCs/>
                <w:sz w:val="10"/>
                <w:szCs w:val="14"/>
              </w:rPr>
            </w:pPr>
            <w:r w:rsidRPr="000B454E">
              <w:rPr>
                <w:bCs/>
                <w:sz w:val="10"/>
                <w:szCs w:val="14"/>
              </w:rPr>
              <w:t>ГИМС ГУ МЧС России по Новгородской области участка по Шимскому, Волотовскому и Солецкому районам</w:t>
            </w:r>
          </w:p>
        </w:tc>
        <w:tc>
          <w:tcPr>
            <w:tcW w:w="0" w:type="auto"/>
            <w:tcBorders>
              <w:top w:val="single" w:sz="4" w:space="0" w:color="auto"/>
              <w:left w:val="single" w:sz="4" w:space="0" w:color="auto"/>
              <w:bottom w:val="single" w:sz="4" w:space="0" w:color="auto"/>
              <w:right w:val="single" w:sz="4" w:space="0" w:color="auto"/>
            </w:tcBorders>
          </w:tcPr>
          <w:p w14:paraId="3F1B963F"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готовности сил и средств поиска и спасания на водных акваториях;</w:t>
            </w:r>
          </w:p>
          <w:p w14:paraId="205FB758"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фактах гибели людей на воде;</w:t>
            </w:r>
          </w:p>
          <w:p w14:paraId="13097740"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фактах происшествий и ЧС с маломерными судами;</w:t>
            </w:r>
          </w:p>
        </w:tc>
      </w:tr>
      <w:tr w:rsidR="000B454E" w:rsidRPr="000B454E" w14:paraId="47B16A66"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7902C83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7</w:t>
            </w:r>
          </w:p>
        </w:tc>
        <w:tc>
          <w:tcPr>
            <w:tcW w:w="0" w:type="auto"/>
            <w:tcBorders>
              <w:top w:val="single" w:sz="4" w:space="0" w:color="auto"/>
              <w:left w:val="single" w:sz="4" w:space="0" w:color="auto"/>
              <w:bottom w:val="single" w:sz="4" w:space="0" w:color="auto"/>
              <w:right w:val="single" w:sz="4" w:space="0" w:color="auto"/>
            </w:tcBorders>
          </w:tcPr>
          <w:p w14:paraId="7AC6D6F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ГОКУ «Шимское</w:t>
            </w:r>
          </w:p>
          <w:p w14:paraId="3930BEFB"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 xml:space="preserve"> лесничество»</w:t>
            </w:r>
          </w:p>
        </w:tc>
        <w:tc>
          <w:tcPr>
            <w:tcW w:w="0" w:type="auto"/>
            <w:tcBorders>
              <w:top w:val="single" w:sz="4" w:space="0" w:color="auto"/>
              <w:left w:val="single" w:sz="4" w:space="0" w:color="auto"/>
              <w:bottom w:val="single" w:sz="4" w:space="0" w:color="auto"/>
              <w:right w:val="single" w:sz="4" w:space="0" w:color="auto"/>
            </w:tcBorders>
          </w:tcPr>
          <w:p w14:paraId="1E1B7E86"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результатах наблюдения, контроля  за противопожарным   состоянием    лесных массивов и проведения  противопожарных мероприятий;                           </w:t>
            </w:r>
            <w:r w:rsidRPr="000B454E">
              <w:rPr>
                <w:rFonts w:ascii="Times New Roman" w:hAnsi="Times New Roman" w:cs="Times New Roman"/>
                <w:sz w:val="10"/>
                <w:szCs w:val="14"/>
              </w:rPr>
              <w:br/>
              <w:t xml:space="preserve">- об  угрозе  и   фактах   возникновения лесных  пожаров,  ходе  работ  по   их предупреждению и ликвидации;  </w:t>
            </w:r>
          </w:p>
          <w:p w14:paraId="1FD19E44"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фактах  массовых   поражений   леса болезнями и вредителями, ходе работ по их ликвидации;                         </w:t>
            </w:r>
            <w:r w:rsidRPr="000B454E">
              <w:rPr>
                <w:rFonts w:ascii="Times New Roman" w:hAnsi="Times New Roman" w:cs="Times New Roman"/>
                <w:sz w:val="10"/>
                <w:szCs w:val="14"/>
              </w:rPr>
              <w:br/>
              <w:t xml:space="preserve">- об   имеющихся    силах,    средствах, ресурсах   для    ликвидации    лесных пожаров,  очагов  массовых   поражений леса болезнями и </w:t>
            </w:r>
            <w:r w:rsidRPr="000B454E">
              <w:rPr>
                <w:rFonts w:ascii="Times New Roman" w:hAnsi="Times New Roman" w:cs="Times New Roman"/>
                <w:sz w:val="10"/>
                <w:szCs w:val="14"/>
              </w:rPr>
              <w:lastRenderedPageBreak/>
              <w:t xml:space="preserve">вредителями.         </w:t>
            </w:r>
          </w:p>
        </w:tc>
      </w:tr>
      <w:tr w:rsidR="000B454E" w:rsidRPr="000B454E" w14:paraId="12491520"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7C4BA0C5"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lastRenderedPageBreak/>
              <w:t>8</w:t>
            </w:r>
          </w:p>
        </w:tc>
        <w:tc>
          <w:tcPr>
            <w:tcW w:w="0" w:type="auto"/>
            <w:tcBorders>
              <w:top w:val="single" w:sz="4" w:space="0" w:color="auto"/>
              <w:left w:val="single" w:sz="4" w:space="0" w:color="auto"/>
              <w:bottom w:val="single" w:sz="4" w:space="0" w:color="auto"/>
              <w:right w:val="single" w:sz="4" w:space="0" w:color="auto"/>
            </w:tcBorders>
          </w:tcPr>
          <w:p w14:paraId="7C639DF9"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ОМВД России по</w:t>
            </w:r>
          </w:p>
          <w:p w14:paraId="14B055C4"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Солецкому району</w:t>
            </w:r>
          </w:p>
        </w:tc>
        <w:tc>
          <w:tcPr>
            <w:tcW w:w="0" w:type="auto"/>
            <w:tcBorders>
              <w:top w:val="single" w:sz="4" w:space="0" w:color="auto"/>
              <w:left w:val="single" w:sz="4" w:space="0" w:color="auto"/>
              <w:bottom w:val="single" w:sz="4" w:space="0" w:color="auto"/>
              <w:right w:val="single" w:sz="4" w:space="0" w:color="auto"/>
            </w:tcBorders>
          </w:tcPr>
          <w:p w14:paraId="4BD700DE"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готовности сил и средств к действиям в ЧС;                                  </w:t>
            </w:r>
            <w:r w:rsidRPr="000B454E">
              <w:rPr>
                <w:rFonts w:ascii="Times New Roman" w:hAnsi="Times New Roman" w:cs="Times New Roman"/>
                <w:sz w:val="10"/>
                <w:szCs w:val="14"/>
              </w:rPr>
              <w:br/>
              <w:t xml:space="preserve">- о дорожно-транспортных  катастрофах  и крупных </w:t>
            </w:r>
            <w:proofErr w:type="spellStart"/>
            <w:r w:rsidRPr="000B454E">
              <w:rPr>
                <w:rFonts w:ascii="Times New Roman" w:hAnsi="Times New Roman" w:cs="Times New Roman"/>
                <w:sz w:val="10"/>
                <w:szCs w:val="14"/>
              </w:rPr>
              <w:t>автопроисшествиях</w:t>
            </w:r>
            <w:proofErr w:type="spellEnd"/>
            <w:r w:rsidRPr="000B454E">
              <w:rPr>
                <w:rFonts w:ascii="Times New Roman" w:hAnsi="Times New Roman" w:cs="Times New Roman"/>
                <w:sz w:val="10"/>
                <w:szCs w:val="14"/>
              </w:rPr>
              <w:t xml:space="preserve">;             </w:t>
            </w:r>
            <w:r w:rsidRPr="000B454E">
              <w:rPr>
                <w:rFonts w:ascii="Times New Roman" w:hAnsi="Times New Roman" w:cs="Times New Roman"/>
                <w:sz w:val="10"/>
                <w:szCs w:val="14"/>
              </w:rPr>
              <w:br/>
              <w:t xml:space="preserve">- о заминированных объектах;             </w:t>
            </w:r>
            <w:r w:rsidRPr="000B454E">
              <w:rPr>
                <w:rFonts w:ascii="Times New Roman" w:hAnsi="Times New Roman" w:cs="Times New Roman"/>
                <w:sz w:val="10"/>
                <w:szCs w:val="14"/>
              </w:rPr>
              <w:br/>
              <w:t xml:space="preserve">- о правонарушениях  и  террористических актах, повлекших или  могущих  повлечь ЧС.                </w:t>
            </w:r>
          </w:p>
        </w:tc>
      </w:tr>
      <w:tr w:rsidR="000B454E" w:rsidRPr="000B454E" w14:paraId="378BBF26"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18BC234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9</w:t>
            </w:r>
          </w:p>
        </w:tc>
        <w:tc>
          <w:tcPr>
            <w:tcW w:w="0" w:type="auto"/>
            <w:tcBorders>
              <w:top w:val="single" w:sz="4" w:space="0" w:color="auto"/>
              <w:left w:val="single" w:sz="4" w:space="0" w:color="auto"/>
              <w:bottom w:val="single" w:sz="4" w:space="0" w:color="auto"/>
              <w:right w:val="single" w:sz="4" w:space="0" w:color="auto"/>
            </w:tcBorders>
          </w:tcPr>
          <w:p w14:paraId="04A111B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 xml:space="preserve">МУП «ЖКХ </w:t>
            </w:r>
          </w:p>
          <w:p w14:paraId="323052B2"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Солецкого района»</w:t>
            </w:r>
          </w:p>
        </w:tc>
        <w:tc>
          <w:tcPr>
            <w:tcW w:w="0" w:type="auto"/>
            <w:tcBorders>
              <w:top w:val="single" w:sz="4" w:space="0" w:color="auto"/>
              <w:left w:val="single" w:sz="4" w:space="0" w:color="auto"/>
              <w:bottom w:val="single" w:sz="4" w:space="0" w:color="auto"/>
              <w:right w:val="single" w:sz="4" w:space="0" w:color="auto"/>
            </w:tcBorders>
          </w:tcPr>
          <w:p w14:paraId="02E154A1"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w:t>
            </w:r>
            <w:proofErr w:type="gramStart"/>
            <w:r w:rsidRPr="000B454E">
              <w:rPr>
                <w:rFonts w:ascii="Times New Roman" w:hAnsi="Times New Roman" w:cs="Times New Roman"/>
                <w:sz w:val="10"/>
                <w:szCs w:val="14"/>
              </w:rPr>
              <w:t xml:space="preserve">наличии,   </w:t>
            </w:r>
            <w:proofErr w:type="gramEnd"/>
            <w:r w:rsidRPr="000B454E">
              <w:rPr>
                <w:rFonts w:ascii="Times New Roman" w:hAnsi="Times New Roman" w:cs="Times New Roman"/>
                <w:sz w:val="10"/>
                <w:szCs w:val="14"/>
              </w:rPr>
              <w:t xml:space="preserve">  укомплектованности, оснащенности  и   готовности сил  и средств для ликвидации ЧС; </w:t>
            </w:r>
          </w:p>
          <w:p w14:paraId="19784F6D"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создании, наличии,  использовании  и восполнении    резервов  материальных и финансовых  ресурсов  в зоне ЧС и  на  прилегающих   к   ней территориях;                       </w:t>
            </w:r>
            <w:r w:rsidRPr="000B454E">
              <w:rPr>
                <w:rFonts w:ascii="Times New Roman" w:hAnsi="Times New Roman" w:cs="Times New Roman"/>
                <w:sz w:val="10"/>
                <w:szCs w:val="14"/>
              </w:rPr>
              <w:br/>
              <w:t xml:space="preserve">- о   прогнозе,   факте,   масштабе    и последствиях возникшей ЧС на  объектах жилищно-коммунального   хозяйства;     </w:t>
            </w:r>
            <w:r w:rsidRPr="000B454E">
              <w:rPr>
                <w:rFonts w:ascii="Times New Roman" w:hAnsi="Times New Roman" w:cs="Times New Roman"/>
                <w:sz w:val="10"/>
                <w:szCs w:val="14"/>
              </w:rPr>
              <w:br/>
              <w:t xml:space="preserve">- о  факте,  масштабе   и   последствиях возникшей ЧС на объектах водоснабжения и очистных сооружениях;                </w:t>
            </w:r>
            <w:r w:rsidRPr="000B454E">
              <w:rPr>
                <w:rFonts w:ascii="Times New Roman" w:hAnsi="Times New Roman" w:cs="Times New Roman"/>
                <w:sz w:val="10"/>
                <w:szCs w:val="14"/>
              </w:rPr>
              <w:br/>
              <w:t>- о ходе ликвидации ЧС, об использовании сил и  средств  для  ликвидации  ЧС  и проведении мероприятий по жизнеобеспечению пострадавшего</w:t>
            </w:r>
            <w:r w:rsidRPr="000B454E">
              <w:rPr>
                <w:rFonts w:ascii="Times New Roman" w:hAnsi="Times New Roman" w:cs="Times New Roman"/>
                <w:sz w:val="10"/>
                <w:szCs w:val="14"/>
              </w:rPr>
              <w:br/>
              <w:t xml:space="preserve">населения.                            </w:t>
            </w:r>
          </w:p>
        </w:tc>
      </w:tr>
      <w:tr w:rsidR="000B454E" w:rsidRPr="000B454E" w14:paraId="5DE4417A"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0730E847"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10</w:t>
            </w:r>
          </w:p>
        </w:tc>
        <w:tc>
          <w:tcPr>
            <w:tcW w:w="0" w:type="auto"/>
            <w:tcBorders>
              <w:top w:val="single" w:sz="4" w:space="0" w:color="auto"/>
              <w:left w:val="single" w:sz="4" w:space="0" w:color="auto"/>
              <w:bottom w:val="single" w:sz="4" w:space="0" w:color="auto"/>
              <w:right w:val="single" w:sz="4" w:space="0" w:color="auto"/>
            </w:tcBorders>
          </w:tcPr>
          <w:p w14:paraId="7A4BAC9A"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Солецкий мастерский</w:t>
            </w:r>
          </w:p>
          <w:p w14:paraId="442994B8"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участок Шимского РЭС ПО «ИЭС» филиала Новгородэнерго ПАО «</w:t>
            </w:r>
            <w:proofErr w:type="spellStart"/>
            <w:r w:rsidRPr="000B454E">
              <w:rPr>
                <w:rFonts w:ascii="Times New Roman" w:hAnsi="Times New Roman" w:cs="Times New Roman"/>
                <w:sz w:val="10"/>
                <w:szCs w:val="14"/>
              </w:rPr>
              <w:t>Россети</w:t>
            </w:r>
            <w:proofErr w:type="spellEnd"/>
          </w:p>
          <w:p w14:paraId="0A3B2B97"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Северо – Запада»</w:t>
            </w:r>
          </w:p>
          <w:p w14:paraId="1B04040B" w14:textId="77777777" w:rsidR="000B454E" w:rsidRPr="000B454E" w:rsidRDefault="000B454E" w:rsidP="001B617D">
            <w:pPr>
              <w:pStyle w:val="ConsPlusCell"/>
              <w:rPr>
                <w:rFonts w:ascii="Times New Roman" w:hAnsi="Times New Roman" w:cs="Times New Roman"/>
                <w:sz w:val="10"/>
                <w:szCs w:val="14"/>
              </w:rPr>
            </w:pPr>
          </w:p>
          <w:p w14:paraId="041BD8B7"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АО Новгородоблэлектро» участок Сольцы</w:t>
            </w:r>
          </w:p>
        </w:tc>
        <w:tc>
          <w:tcPr>
            <w:tcW w:w="0" w:type="auto"/>
            <w:tcBorders>
              <w:top w:val="single" w:sz="4" w:space="0" w:color="auto"/>
              <w:left w:val="single" w:sz="4" w:space="0" w:color="auto"/>
              <w:bottom w:val="single" w:sz="4" w:space="0" w:color="auto"/>
              <w:right w:val="single" w:sz="4" w:space="0" w:color="auto"/>
            </w:tcBorders>
          </w:tcPr>
          <w:p w14:paraId="3B55993B"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факте,  масштабе   и   последствиях возникшей ЧС  на  объектах  энергетики муниципального округа;                               </w:t>
            </w:r>
            <w:r w:rsidRPr="000B454E">
              <w:rPr>
                <w:rFonts w:ascii="Times New Roman" w:hAnsi="Times New Roman" w:cs="Times New Roman"/>
                <w:sz w:val="10"/>
                <w:szCs w:val="14"/>
              </w:rPr>
              <w:br/>
              <w:t xml:space="preserve">- о ходе ликвидации ЧС, об использовании сил и средств для ликвидации ЧС.       </w:t>
            </w:r>
          </w:p>
        </w:tc>
      </w:tr>
      <w:tr w:rsidR="000B454E" w:rsidRPr="000B454E" w14:paraId="75C86CC9"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18B0C562"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11</w:t>
            </w:r>
          </w:p>
        </w:tc>
        <w:tc>
          <w:tcPr>
            <w:tcW w:w="0" w:type="auto"/>
            <w:tcBorders>
              <w:top w:val="single" w:sz="4" w:space="0" w:color="auto"/>
              <w:left w:val="single" w:sz="4" w:space="0" w:color="auto"/>
              <w:bottom w:val="single" w:sz="4" w:space="0" w:color="auto"/>
              <w:right w:val="single" w:sz="4" w:space="0" w:color="auto"/>
            </w:tcBorders>
          </w:tcPr>
          <w:p w14:paraId="5090EED5"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ООО «ТК Новгородская» Солецкий район</w:t>
            </w:r>
          </w:p>
          <w:p w14:paraId="63273DFD"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теплоснабжения</w:t>
            </w:r>
          </w:p>
          <w:p w14:paraId="7382003A" w14:textId="77777777" w:rsidR="000B454E" w:rsidRPr="000B454E" w:rsidRDefault="000B454E" w:rsidP="001B617D">
            <w:pPr>
              <w:pStyle w:val="ConsPlusCell"/>
              <w:rPr>
                <w:rFonts w:ascii="Times New Roman" w:hAnsi="Times New Roman" w:cs="Times New Roman"/>
                <w:sz w:val="10"/>
                <w:szCs w:val="14"/>
              </w:rPr>
            </w:pPr>
          </w:p>
          <w:p w14:paraId="5D4FB1CC"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ОП Сольцы АО</w:t>
            </w:r>
          </w:p>
          <w:p w14:paraId="5564BB58"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«НордЭнерго»</w:t>
            </w:r>
          </w:p>
        </w:tc>
        <w:tc>
          <w:tcPr>
            <w:tcW w:w="0" w:type="auto"/>
            <w:tcBorders>
              <w:top w:val="single" w:sz="4" w:space="0" w:color="auto"/>
              <w:left w:val="single" w:sz="4" w:space="0" w:color="auto"/>
              <w:bottom w:val="single" w:sz="4" w:space="0" w:color="auto"/>
              <w:right w:val="single" w:sz="4" w:space="0" w:color="auto"/>
            </w:tcBorders>
          </w:tcPr>
          <w:p w14:paraId="14740FD0" w14:textId="77777777" w:rsidR="000B454E" w:rsidRPr="000B454E" w:rsidRDefault="000B454E" w:rsidP="001B617D">
            <w:pPr>
              <w:textAlignment w:val="baseline"/>
              <w:rPr>
                <w:sz w:val="10"/>
                <w:szCs w:val="14"/>
              </w:rPr>
            </w:pPr>
            <w:r w:rsidRPr="000B454E">
              <w:rPr>
                <w:sz w:val="10"/>
                <w:szCs w:val="14"/>
              </w:rPr>
              <w:t>- о состоянии безопасности объектов топливного комплекса и мерах по ее повышению, проведении мероприятий по предупреждению ЧС;</w:t>
            </w:r>
          </w:p>
          <w:p w14:paraId="438F672B" w14:textId="77777777" w:rsidR="000B454E" w:rsidRPr="000B454E" w:rsidRDefault="000B454E" w:rsidP="001B617D">
            <w:pPr>
              <w:textAlignment w:val="baseline"/>
              <w:rPr>
                <w:sz w:val="10"/>
                <w:szCs w:val="14"/>
              </w:rPr>
            </w:pPr>
            <w:r w:rsidRPr="000B454E">
              <w:rPr>
                <w:sz w:val="10"/>
                <w:szCs w:val="14"/>
              </w:rPr>
              <w:t>- о наличии, укомплектованности, оснащенности и готовности сил и средств для ликвидации ЧС;</w:t>
            </w:r>
          </w:p>
          <w:p w14:paraId="6F75B6D5" w14:textId="77777777" w:rsidR="000B454E" w:rsidRPr="000B454E" w:rsidRDefault="000B454E" w:rsidP="001B617D">
            <w:pPr>
              <w:textAlignment w:val="baseline"/>
              <w:rPr>
                <w:sz w:val="10"/>
                <w:szCs w:val="14"/>
              </w:rPr>
            </w:pPr>
            <w:r w:rsidRPr="000B454E">
              <w:rPr>
                <w:sz w:val="10"/>
                <w:szCs w:val="14"/>
              </w:rPr>
              <w:t>- о создании, наличии, использовании и восполнении резервов топливных ресурсов и их источников в зоне ЧС и прилегающих к ней территориях для обеспечения работ по ликвидации ЧС;</w:t>
            </w:r>
          </w:p>
          <w:p w14:paraId="11F3FDE5" w14:textId="77777777" w:rsidR="000B454E" w:rsidRPr="000B454E" w:rsidRDefault="000B454E" w:rsidP="001B617D">
            <w:pPr>
              <w:textAlignment w:val="baseline"/>
              <w:rPr>
                <w:sz w:val="10"/>
                <w:szCs w:val="14"/>
              </w:rPr>
            </w:pPr>
            <w:r w:rsidRPr="000B454E">
              <w:rPr>
                <w:sz w:val="10"/>
                <w:szCs w:val="14"/>
              </w:rPr>
              <w:t>- о прогнозе, факте, масштабе и последствиях возникшей ЧС на объектах теплоснабжения;</w:t>
            </w:r>
          </w:p>
          <w:p w14:paraId="585FFF0D" w14:textId="77777777" w:rsidR="000B454E" w:rsidRPr="000B454E" w:rsidRDefault="000B454E" w:rsidP="001B617D">
            <w:pPr>
              <w:textAlignment w:val="baseline"/>
              <w:rPr>
                <w:sz w:val="10"/>
                <w:szCs w:val="14"/>
              </w:rPr>
            </w:pPr>
            <w:r w:rsidRPr="000B454E">
              <w:rPr>
                <w:sz w:val="10"/>
                <w:szCs w:val="14"/>
              </w:rPr>
              <w:t>- о ходе ликвидации ЧС, об использовании сил, средств, резервов финансовых и материальных ресурсов для ликвидации ЧС и проведении мероприятий по жизнеобеспечению пострадавшего населения.</w:t>
            </w:r>
          </w:p>
        </w:tc>
      </w:tr>
      <w:tr w:rsidR="000B454E" w:rsidRPr="000B454E" w14:paraId="3FDC7244"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25025DC5"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12</w:t>
            </w:r>
          </w:p>
        </w:tc>
        <w:tc>
          <w:tcPr>
            <w:tcW w:w="0" w:type="auto"/>
            <w:tcBorders>
              <w:top w:val="single" w:sz="4" w:space="0" w:color="auto"/>
              <w:left w:val="single" w:sz="4" w:space="0" w:color="auto"/>
              <w:bottom w:val="single" w:sz="4" w:space="0" w:color="auto"/>
              <w:right w:val="single" w:sz="4" w:space="0" w:color="auto"/>
            </w:tcBorders>
          </w:tcPr>
          <w:p w14:paraId="66D4270E"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Филиал АО «Газпром газораспределение Великий Новгород» в г. Старая Русса Солецкий межрайонный газовый участок</w:t>
            </w:r>
          </w:p>
          <w:p w14:paraId="73EB31C7" w14:textId="77777777" w:rsidR="000B454E" w:rsidRPr="000B454E" w:rsidRDefault="000B454E" w:rsidP="001B617D">
            <w:pPr>
              <w:pStyle w:val="ConsPlusCell"/>
              <w:rPr>
                <w:rFonts w:ascii="Times New Roman" w:hAnsi="Times New Roman" w:cs="Times New Roman"/>
                <w:sz w:val="10"/>
                <w:szCs w:val="14"/>
              </w:rPr>
            </w:pPr>
          </w:p>
          <w:p w14:paraId="20E19C8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ООО «ГНС-Новгород»</w:t>
            </w:r>
          </w:p>
          <w:p w14:paraId="0A3DA20F" w14:textId="77777777" w:rsidR="000B454E" w:rsidRPr="000B454E" w:rsidRDefault="000B454E" w:rsidP="001B617D">
            <w:pPr>
              <w:pStyle w:val="ConsPlusCell"/>
              <w:jc w:val="center"/>
              <w:rPr>
                <w:rFonts w:ascii="Times New Roman" w:hAnsi="Times New Roman" w:cs="Times New Roman"/>
                <w:sz w:val="10"/>
                <w:szCs w:val="14"/>
              </w:rPr>
            </w:pPr>
          </w:p>
          <w:p w14:paraId="797EDED4"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ООО «Межмуниципальное предприятие газоснабжения</w:t>
            </w:r>
          </w:p>
        </w:tc>
        <w:tc>
          <w:tcPr>
            <w:tcW w:w="0" w:type="auto"/>
            <w:tcBorders>
              <w:top w:val="single" w:sz="4" w:space="0" w:color="auto"/>
              <w:left w:val="single" w:sz="4" w:space="0" w:color="auto"/>
              <w:bottom w:val="single" w:sz="4" w:space="0" w:color="auto"/>
              <w:right w:val="single" w:sz="4" w:space="0" w:color="auto"/>
            </w:tcBorders>
          </w:tcPr>
          <w:p w14:paraId="133772DD"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проводимых мероприятиях по предупреждению чрезвычайных ситуаций (далее ЧС);</w:t>
            </w:r>
          </w:p>
          <w:p w14:paraId="513E47E6"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w:t>
            </w:r>
            <w:proofErr w:type="gramStart"/>
            <w:r w:rsidRPr="000B454E">
              <w:rPr>
                <w:rFonts w:ascii="Times New Roman" w:hAnsi="Times New Roman" w:cs="Times New Roman"/>
                <w:sz w:val="10"/>
                <w:szCs w:val="14"/>
              </w:rPr>
              <w:t>о  факте</w:t>
            </w:r>
            <w:proofErr w:type="gramEnd"/>
            <w:r w:rsidRPr="000B454E">
              <w:rPr>
                <w:rFonts w:ascii="Times New Roman" w:hAnsi="Times New Roman" w:cs="Times New Roman"/>
                <w:sz w:val="10"/>
                <w:szCs w:val="14"/>
              </w:rPr>
              <w:t xml:space="preserve">,  масштабе   и   последствиях возникшей ЧС  на  объектах;                               </w:t>
            </w:r>
          </w:p>
          <w:p w14:paraId="5D59248F"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xml:space="preserve">- о ходе ликвидации ЧС, об использовании сил и средств для ликвидации ЧС.       </w:t>
            </w:r>
          </w:p>
        </w:tc>
      </w:tr>
      <w:tr w:rsidR="000B454E" w:rsidRPr="000B454E" w14:paraId="54E7AEF2"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07187F43"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13</w:t>
            </w:r>
          </w:p>
        </w:tc>
        <w:tc>
          <w:tcPr>
            <w:tcW w:w="0" w:type="auto"/>
            <w:tcBorders>
              <w:top w:val="single" w:sz="4" w:space="0" w:color="auto"/>
              <w:left w:val="single" w:sz="4" w:space="0" w:color="auto"/>
              <w:bottom w:val="single" w:sz="4" w:space="0" w:color="auto"/>
              <w:right w:val="single" w:sz="4" w:space="0" w:color="auto"/>
            </w:tcBorders>
          </w:tcPr>
          <w:p w14:paraId="51D6D7AC"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Сервисный центр г. Старая Русса (Сольцы) филиала в Новгородской и Псковской областях</w:t>
            </w:r>
          </w:p>
          <w:p w14:paraId="3A1CD360"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 xml:space="preserve"> ПАО «Ростелеком»</w:t>
            </w:r>
          </w:p>
        </w:tc>
        <w:tc>
          <w:tcPr>
            <w:tcW w:w="0" w:type="auto"/>
            <w:tcBorders>
              <w:top w:val="single" w:sz="4" w:space="0" w:color="auto"/>
              <w:left w:val="single" w:sz="4" w:space="0" w:color="auto"/>
              <w:bottom w:val="single" w:sz="4" w:space="0" w:color="auto"/>
              <w:right w:val="single" w:sz="4" w:space="0" w:color="auto"/>
            </w:tcBorders>
          </w:tcPr>
          <w:p w14:paraId="7EE5E74F"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силах, средствах, резервах и ресурсах, имеющихся для организации и восстановления связи в зонах ЧС, их задействовании и планах дополнительного развития.</w:t>
            </w:r>
          </w:p>
        </w:tc>
      </w:tr>
      <w:tr w:rsidR="000B454E" w:rsidRPr="000B454E" w14:paraId="1C83AB45" w14:textId="77777777" w:rsidTr="000B454E">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572F4D75"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14</w:t>
            </w:r>
          </w:p>
        </w:tc>
        <w:tc>
          <w:tcPr>
            <w:tcW w:w="0" w:type="auto"/>
            <w:tcBorders>
              <w:top w:val="single" w:sz="4" w:space="0" w:color="auto"/>
              <w:left w:val="single" w:sz="4" w:space="0" w:color="auto"/>
              <w:bottom w:val="single" w:sz="4" w:space="0" w:color="auto"/>
              <w:right w:val="single" w:sz="4" w:space="0" w:color="auto"/>
            </w:tcBorders>
          </w:tcPr>
          <w:p w14:paraId="4CBB6FA6"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 xml:space="preserve">Управление Федеральной службы безопасности по Новгородской области в </w:t>
            </w:r>
          </w:p>
          <w:p w14:paraId="4DB70D98" w14:textId="77777777" w:rsidR="000B454E" w:rsidRPr="000B454E" w:rsidRDefault="000B454E" w:rsidP="001B617D">
            <w:pPr>
              <w:pStyle w:val="ConsPlusCell"/>
              <w:jc w:val="center"/>
              <w:rPr>
                <w:rFonts w:ascii="Times New Roman" w:hAnsi="Times New Roman" w:cs="Times New Roman"/>
                <w:sz w:val="10"/>
                <w:szCs w:val="14"/>
              </w:rPr>
            </w:pPr>
            <w:r w:rsidRPr="000B454E">
              <w:rPr>
                <w:rFonts w:ascii="Times New Roman" w:hAnsi="Times New Roman" w:cs="Times New Roman"/>
                <w:sz w:val="10"/>
                <w:szCs w:val="14"/>
              </w:rPr>
              <w:t>г. Старая Русса</w:t>
            </w:r>
          </w:p>
        </w:tc>
        <w:tc>
          <w:tcPr>
            <w:tcW w:w="0" w:type="auto"/>
            <w:tcBorders>
              <w:top w:val="single" w:sz="4" w:space="0" w:color="auto"/>
              <w:left w:val="single" w:sz="4" w:space="0" w:color="auto"/>
              <w:bottom w:val="single" w:sz="4" w:space="0" w:color="auto"/>
              <w:right w:val="single" w:sz="4" w:space="0" w:color="auto"/>
            </w:tcBorders>
          </w:tcPr>
          <w:p w14:paraId="02915557" w14:textId="77777777" w:rsidR="000B454E" w:rsidRPr="000B454E" w:rsidRDefault="000B454E" w:rsidP="001B617D">
            <w:pPr>
              <w:pStyle w:val="ConsPlusCell"/>
              <w:rPr>
                <w:rFonts w:ascii="Times New Roman" w:hAnsi="Times New Roman" w:cs="Times New Roman"/>
                <w:sz w:val="10"/>
                <w:szCs w:val="14"/>
              </w:rPr>
            </w:pPr>
            <w:r w:rsidRPr="000B454E">
              <w:rPr>
                <w:rFonts w:ascii="Times New Roman" w:hAnsi="Times New Roman" w:cs="Times New Roman"/>
                <w:sz w:val="10"/>
                <w:szCs w:val="14"/>
              </w:rPr>
              <w:t>- о фактах или угрозах террористических и диверсионных актов, которые повлекли (могут повлечь) за собой ЧС техногенного характера</w:t>
            </w:r>
          </w:p>
        </w:tc>
      </w:tr>
    </w:tbl>
    <w:p w14:paraId="024E468C" w14:textId="77777777" w:rsidR="000B454E" w:rsidRPr="002C6D6C" w:rsidRDefault="000B454E" w:rsidP="000B454E">
      <w:pPr>
        <w:autoSpaceDE w:val="0"/>
        <w:autoSpaceDN w:val="0"/>
        <w:adjustRightInd w:val="0"/>
        <w:rPr>
          <w:sz w:val="14"/>
          <w:szCs w:val="14"/>
        </w:rPr>
      </w:pPr>
    </w:p>
    <w:p w14:paraId="70D76086" w14:textId="548FBA6A" w:rsidR="000B454E" w:rsidRDefault="000B454E" w:rsidP="000B454E">
      <w:pPr>
        <w:rPr>
          <w:sz w:val="14"/>
          <w:szCs w:val="14"/>
        </w:rPr>
      </w:pPr>
    </w:p>
    <w:p w14:paraId="28EF64D4" w14:textId="02FBD736" w:rsidR="000B454E" w:rsidRDefault="000B454E" w:rsidP="000B454E">
      <w:pPr>
        <w:rPr>
          <w:sz w:val="14"/>
          <w:szCs w:val="14"/>
        </w:rPr>
      </w:pPr>
    </w:p>
    <w:p w14:paraId="34D8482C" w14:textId="77777777" w:rsidR="000B454E" w:rsidRPr="00E924AC" w:rsidRDefault="000B454E" w:rsidP="000B454E">
      <w:pPr>
        <w:jc w:val="center"/>
        <w:rPr>
          <w:b/>
          <w:sz w:val="14"/>
          <w:szCs w:val="14"/>
        </w:rPr>
      </w:pPr>
      <w:r w:rsidRPr="00E924AC">
        <w:rPr>
          <w:b/>
          <w:sz w:val="14"/>
          <w:szCs w:val="14"/>
        </w:rPr>
        <w:t>ПОСТАНОВЛЕНИЕ</w:t>
      </w:r>
    </w:p>
    <w:p w14:paraId="68558E0F" w14:textId="77777777" w:rsidR="000B454E" w:rsidRPr="00E924AC" w:rsidRDefault="000B454E" w:rsidP="000B454E">
      <w:pPr>
        <w:jc w:val="center"/>
        <w:rPr>
          <w:sz w:val="14"/>
          <w:szCs w:val="14"/>
        </w:rPr>
      </w:pPr>
      <w:r w:rsidRPr="00E924AC">
        <w:rPr>
          <w:sz w:val="14"/>
          <w:szCs w:val="14"/>
        </w:rPr>
        <w:t>Администрации Солецкого муниципального округа</w:t>
      </w:r>
    </w:p>
    <w:p w14:paraId="3537B9A1" w14:textId="77777777" w:rsidR="000B454E" w:rsidRPr="00E924AC" w:rsidRDefault="000B454E" w:rsidP="000B454E">
      <w:pPr>
        <w:jc w:val="center"/>
        <w:rPr>
          <w:sz w:val="14"/>
          <w:szCs w:val="14"/>
        </w:rPr>
      </w:pPr>
    </w:p>
    <w:p w14:paraId="35D929B5" w14:textId="1E987399" w:rsidR="000B454E" w:rsidRPr="00E924AC" w:rsidRDefault="000B454E" w:rsidP="000B454E">
      <w:pPr>
        <w:jc w:val="center"/>
        <w:rPr>
          <w:sz w:val="14"/>
          <w:szCs w:val="14"/>
        </w:rPr>
      </w:pPr>
      <w:r>
        <w:rPr>
          <w:sz w:val="14"/>
          <w:szCs w:val="14"/>
        </w:rPr>
        <w:t xml:space="preserve">от </w:t>
      </w:r>
      <w:r w:rsidR="00F93FA4">
        <w:rPr>
          <w:sz w:val="14"/>
          <w:szCs w:val="14"/>
        </w:rPr>
        <w:t>14.</w:t>
      </w:r>
      <w:r w:rsidRPr="00E924AC">
        <w:rPr>
          <w:sz w:val="14"/>
          <w:szCs w:val="14"/>
        </w:rPr>
        <w:t xml:space="preserve">06.2022 № </w:t>
      </w:r>
      <w:r w:rsidR="00F93FA4">
        <w:rPr>
          <w:sz w:val="14"/>
          <w:szCs w:val="14"/>
        </w:rPr>
        <w:t>1030</w:t>
      </w:r>
    </w:p>
    <w:p w14:paraId="6721E4E3" w14:textId="77777777" w:rsidR="000B454E" w:rsidRDefault="000B454E" w:rsidP="000B454E">
      <w:pPr>
        <w:jc w:val="center"/>
        <w:rPr>
          <w:sz w:val="14"/>
          <w:szCs w:val="14"/>
        </w:rPr>
      </w:pPr>
      <w:r w:rsidRPr="00E924AC">
        <w:rPr>
          <w:sz w:val="14"/>
          <w:szCs w:val="14"/>
        </w:rPr>
        <w:t>г. Сольцы</w:t>
      </w:r>
    </w:p>
    <w:p w14:paraId="1FDA3E5B" w14:textId="77777777" w:rsidR="00F93FA4" w:rsidRPr="006E54A9" w:rsidRDefault="00F93FA4" w:rsidP="00F93FA4">
      <w:pPr>
        <w:pStyle w:val="2f1"/>
        <w:shd w:val="clear" w:color="auto" w:fill="auto"/>
        <w:suppressAutoHyphens/>
        <w:spacing w:after="0" w:line="240" w:lineRule="auto"/>
        <w:ind w:firstLine="0"/>
        <w:jc w:val="both"/>
        <w:rPr>
          <w:sz w:val="14"/>
          <w:szCs w:val="14"/>
        </w:rPr>
      </w:pPr>
    </w:p>
    <w:p w14:paraId="1296FF61" w14:textId="77777777" w:rsidR="00F93FA4" w:rsidRPr="006E54A9" w:rsidRDefault="00F93FA4" w:rsidP="00F93FA4">
      <w:pPr>
        <w:widowControl w:val="0"/>
        <w:suppressAutoHyphens/>
        <w:jc w:val="center"/>
        <w:rPr>
          <w:b/>
          <w:bCs/>
          <w:sz w:val="14"/>
          <w:szCs w:val="14"/>
        </w:rPr>
      </w:pPr>
      <w:r w:rsidRPr="006E54A9">
        <w:rPr>
          <w:b/>
          <w:bCs/>
          <w:sz w:val="14"/>
          <w:szCs w:val="14"/>
        </w:rPr>
        <w:t xml:space="preserve">О внесении изменения в ведомственный перечень </w:t>
      </w:r>
    </w:p>
    <w:p w14:paraId="45CFE94E" w14:textId="77777777" w:rsidR="00F93FA4" w:rsidRPr="006E54A9" w:rsidRDefault="00F93FA4" w:rsidP="00F93FA4">
      <w:pPr>
        <w:widowControl w:val="0"/>
        <w:suppressAutoHyphens/>
        <w:jc w:val="center"/>
        <w:rPr>
          <w:b/>
          <w:bCs/>
          <w:sz w:val="14"/>
          <w:szCs w:val="14"/>
        </w:rPr>
      </w:pPr>
      <w:r w:rsidRPr="006E54A9">
        <w:rPr>
          <w:b/>
          <w:bCs/>
          <w:sz w:val="14"/>
          <w:szCs w:val="14"/>
        </w:rPr>
        <w:t>отдельных товаров, работ, услуг, закупаемых муниципальным казённым учреждением «Центр координации действий оперативных служб Солецкого округа и обслуживания муниципальных учреждений»</w:t>
      </w:r>
    </w:p>
    <w:p w14:paraId="54363099" w14:textId="77777777" w:rsidR="00F93FA4" w:rsidRPr="006E54A9" w:rsidRDefault="00F93FA4" w:rsidP="00F93FA4">
      <w:pPr>
        <w:widowControl w:val="0"/>
        <w:suppressAutoHyphens/>
        <w:jc w:val="center"/>
        <w:rPr>
          <w:b/>
          <w:bCs/>
          <w:sz w:val="14"/>
          <w:szCs w:val="14"/>
        </w:rPr>
      </w:pPr>
    </w:p>
    <w:p w14:paraId="3DF34090" w14:textId="77777777" w:rsidR="00F93FA4" w:rsidRPr="006E54A9" w:rsidRDefault="00F93FA4" w:rsidP="00F93FA4">
      <w:pPr>
        <w:widowControl w:val="0"/>
        <w:suppressAutoHyphens/>
        <w:ind w:firstLine="284"/>
        <w:jc w:val="both"/>
        <w:rPr>
          <w:sz w:val="14"/>
          <w:szCs w:val="14"/>
        </w:rPr>
      </w:pPr>
      <w:r w:rsidRPr="006E54A9">
        <w:rPr>
          <w:sz w:val="14"/>
          <w:szCs w:val="14"/>
        </w:rPr>
        <w:t xml:space="preserve">В соответствии с частью 5 статьи 19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постановлениями Администрации муниципального округа от 01.02.2021 № 159 «Об утверждении требований к порядку разработки и принятия правовых актов о нормировании в сфере закупок для обеспечения нужд Солецкого муниципального округа, содержанию указанных актов и обеспечению их исполнения», от 18.02.2021 № 264 «Об утверждении Правил определения требований к отдельным видам товаров, работ, услуг (в том числе предельные цены товаров, работ, услуг), закупаемым муниципальными органами и подведомственными им казёнными учреждениями, бюджетными учреждениями и муниципальными унитарными предприятиями», ходатайством муниципального казенного учреждения «Центр координации действий оперативных служб Солецкого округа и обслуживания муниципальных учреждений» от 23.05.2022 № 79 Администрация Солецкого муниципального округа </w:t>
      </w:r>
      <w:r w:rsidRPr="006E54A9">
        <w:rPr>
          <w:b/>
          <w:sz w:val="14"/>
          <w:szCs w:val="14"/>
        </w:rPr>
        <w:t>ПОСТАНОВЛЯЕТ</w:t>
      </w:r>
      <w:r w:rsidRPr="006E54A9">
        <w:rPr>
          <w:sz w:val="14"/>
          <w:szCs w:val="14"/>
        </w:rPr>
        <w:t>:</w:t>
      </w:r>
    </w:p>
    <w:p w14:paraId="3800AC21" w14:textId="77777777" w:rsidR="00F93FA4" w:rsidRPr="006E54A9" w:rsidRDefault="00F93FA4" w:rsidP="00F93FA4">
      <w:pPr>
        <w:widowControl w:val="0"/>
        <w:tabs>
          <w:tab w:val="left" w:pos="709"/>
        </w:tabs>
        <w:suppressAutoHyphens/>
        <w:ind w:firstLine="284"/>
        <w:jc w:val="both"/>
        <w:rPr>
          <w:sz w:val="14"/>
          <w:szCs w:val="14"/>
        </w:rPr>
      </w:pPr>
      <w:r w:rsidRPr="006E54A9">
        <w:rPr>
          <w:sz w:val="14"/>
          <w:szCs w:val="14"/>
        </w:rPr>
        <w:t xml:space="preserve">1. Внести изменение в ведомственный перечень отдельных товаров, работ, услуг, закупаемых муниципальным казённым учреждением «Центр координации действий оперативных служб Солецкого округа и обслуживания муниципальных учреждений» для обеспечения муниципальных нужд,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Перечень), утвержденный постановлением Администрации муниципального округа от 09.04.2021 № 517 (в редакции от 24.12.2021 № 1934), изложив раздел </w:t>
      </w:r>
      <w:r w:rsidRPr="006E54A9">
        <w:rPr>
          <w:sz w:val="14"/>
          <w:szCs w:val="14"/>
          <w:lang w:val="en-US"/>
        </w:rPr>
        <w:t>II</w:t>
      </w:r>
      <w:r w:rsidRPr="006E54A9">
        <w:rPr>
          <w:sz w:val="14"/>
          <w:szCs w:val="14"/>
        </w:rPr>
        <w:t xml:space="preserve"> Перечня в редакции:</w:t>
      </w:r>
    </w:p>
    <w:p w14:paraId="0CD84356" w14:textId="77777777" w:rsidR="00F93FA4" w:rsidRPr="006E54A9" w:rsidRDefault="00F93FA4" w:rsidP="00F93FA4">
      <w:pPr>
        <w:pStyle w:val="afe"/>
        <w:widowControl w:val="0"/>
        <w:tabs>
          <w:tab w:val="left" w:pos="709"/>
        </w:tabs>
        <w:suppressAutoHyphens/>
        <w:ind w:left="0"/>
        <w:jc w:val="both"/>
        <w:rPr>
          <w:sz w:val="14"/>
          <w:szCs w:val="14"/>
        </w:rPr>
      </w:pPr>
    </w:p>
    <w:tbl>
      <w:tblPr>
        <w:tblStyle w:val="af0"/>
        <w:tblW w:w="0" w:type="auto"/>
        <w:tblInd w:w="137" w:type="dxa"/>
        <w:tblLook w:val="04A0" w:firstRow="1" w:lastRow="0" w:firstColumn="1" w:lastColumn="0" w:noHBand="0" w:noVBand="1"/>
      </w:tblPr>
      <w:tblGrid>
        <w:gridCol w:w="298"/>
        <w:gridCol w:w="534"/>
        <w:gridCol w:w="594"/>
        <w:gridCol w:w="523"/>
        <w:gridCol w:w="381"/>
        <w:gridCol w:w="583"/>
        <w:gridCol w:w="482"/>
        <w:gridCol w:w="491"/>
        <w:gridCol w:w="623"/>
        <w:gridCol w:w="475"/>
      </w:tblGrid>
      <w:tr w:rsidR="00F93FA4" w:rsidRPr="00F93FA4" w14:paraId="447675F5" w14:textId="77777777" w:rsidTr="0096238D">
        <w:tc>
          <w:tcPr>
            <w:tcW w:w="0" w:type="auto"/>
            <w:vMerge w:val="restart"/>
          </w:tcPr>
          <w:p w14:paraId="5F9BE972"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 xml:space="preserve">№ </w:t>
            </w:r>
            <w:r w:rsidRPr="00F93FA4">
              <w:rPr>
                <w:sz w:val="10"/>
                <w:szCs w:val="14"/>
              </w:rPr>
              <w:t>п/п</w:t>
            </w:r>
          </w:p>
        </w:tc>
        <w:tc>
          <w:tcPr>
            <w:tcW w:w="0" w:type="auto"/>
            <w:vMerge w:val="restart"/>
          </w:tcPr>
          <w:p w14:paraId="7B57A4E2"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Код по ОКПД 2</w:t>
            </w:r>
          </w:p>
        </w:tc>
        <w:tc>
          <w:tcPr>
            <w:tcW w:w="0" w:type="auto"/>
            <w:vMerge w:val="restart"/>
          </w:tcPr>
          <w:p w14:paraId="6C5D7693"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Наименование отдельного вида товаров, работ, услуг</w:t>
            </w:r>
          </w:p>
        </w:tc>
        <w:tc>
          <w:tcPr>
            <w:tcW w:w="0" w:type="auto"/>
            <w:gridSpan w:val="7"/>
          </w:tcPr>
          <w:p w14:paraId="589AC4A3"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F93FA4" w:rsidRPr="00F93FA4" w14:paraId="739CAA40" w14:textId="77777777" w:rsidTr="0096238D">
        <w:tc>
          <w:tcPr>
            <w:tcW w:w="0" w:type="auto"/>
            <w:vMerge/>
          </w:tcPr>
          <w:p w14:paraId="0F98228E" w14:textId="77777777" w:rsidR="00F93FA4" w:rsidRPr="00F93FA4" w:rsidRDefault="00F93FA4" w:rsidP="0096238D">
            <w:pPr>
              <w:widowControl w:val="0"/>
              <w:suppressAutoHyphens/>
              <w:autoSpaceDE w:val="0"/>
              <w:autoSpaceDN w:val="0"/>
              <w:jc w:val="center"/>
              <w:rPr>
                <w:sz w:val="10"/>
                <w:szCs w:val="14"/>
              </w:rPr>
            </w:pPr>
          </w:p>
        </w:tc>
        <w:tc>
          <w:tcPr>
            <w:tcW w:w="0" w:type="auto"/>
            <w:vMerge/>
          </w:tcPr>
          <w:p w14:paraId="5A72604D" w14:textId="77777777" w:rsidR="00F93FA4" w:rsidRPr="00F93FA4" w:rsidRDefault="00F93FA4" w:rsidP="0096238D">
            <w:pPr>
              <w:widowControl w:val="0"/>
              <w:suppressAutoHyphens/>
              <w:autoSpaceDE w:val="0"/>
              <w:autoSpaceDN w:val="0"/>
              <w:jc w:val="center"/>
              <w:rPr>
                <w:sz w:val="10"/>
                <w:szCs w:val="14"/>
              </w:rPr>
            </w:pPr>
          </w:p>
        </w:tc>
        <w:tc>
          <w:tcPr>
            <w:tcW w:w="0" w:type="auto"/>
            <w:vMerge/>
          </w:tcPr>
          <w:p w14:paraId="70E54515" w14:textId="77777777" w:rsidR="00F93FA4" w:rsidRPr="00F93FA4" w:rsidRDefault="00F93FA4" w:rsidP="0096238D">
            <w:pPr>
              <w:widowControl w:val="0"/>
              <w:suppressAutoHyphens/>
              <w:autoSpaceDE w:val="0"/>
              <w:autoSpaceDN w:val="0"/>
              <w:jc w:val="center"/>
              <w:rPr>
                <w:sz w:val="10"/>
                <w:szCs w:val="14"/>
              </w:rPr>
            </w:pPr>
          </w:p>
        </w:tc>
        <w:tc>
          <w:tcPr>
            <w:tcW w:w="0" w:type="auto"/>
            <w:vMerge w:val="restart"/>
          </w:tcPr>
          <w:p w14:paraId="2698320A" w14:textId="77777777" w:rsidR="00F93FA4" w:rsidRPr="00F93FA4" w:rsidRDefault="00F93FA4" w:rsidP="0096238D">
            <w:pPr>
              <w:widowControl w:val="0"/>
              <w:suppressAutoHyphens/>
              <w:autoSpaceDE w:val="0"/>
              <w:autoSpaceDN w:val="0"/>
              <w:jc w:val="center"/>
              <w:rPr>
                <w:sz w:val="10"/>
                <w:szCs w:val="14"/>
              </w:rPr>
            </w:pPr>
            <w:proofErr w:type="spellStart"/>
            <w:r w:rsidRPr="00F93FA4">
              <w:rPr>
                <w:sz w:val="10"/>
                <w:szCs w:val="14"/>
              </w:rPr>
              <w:t>характерис</w:t>
            </w:r>
            <w:proofErr w:type="spellEnd"/>
            <w:r w:rsidRPr="00F93FA4">
              <w:rPr>
                <w:sz w:val="10"/>
                <w:szCs w:val="14"/>
              </w:rPr>
              <w:t>-тики</w:t>
            </w:r>
          </w:p>
        </w:tc>
        <w:tc>
          <w:tcPr>
            <w:tcW w:w="0" w:type="auto"/>
            <w:gridSpan w:val="2"/>
          </w:tcPr>
          <w:p w14:paraId="37C46367"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единица измерения</w:t>
            </w:r>
          </w:p>
        </w:tc>
        <w:tc>
          <w:tcPr>
            <w:tcW w:w="0" w:type="auto"/>
            <w:gridSpan w:val="2"/>
          </w:tcPr>
          <w:p w14:paraId="042641FC"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значение характеристики</w:t>
            </w:r>
          </w:p>
        </w:tc>
        <w:tc>
          <w:tcPr>
            <w:tcW w:w="0" w:type="auto"/>
            <w:vMerge w:val="restart"/>
          </w:tcPr>
          <w:p w14:paraId="4ABE12AC" w14:textId="77777777" w:rsidR="00F93FA4" w:rsidRPr="00F93FA4" w:rsidRDefault="00F93FA4" w:rsidP="0096238D">
            <w:pPr>
              <w:widowControl w:val="0"/>
              <w:suppressAutoHyphens/>
              <w:autoSpaceDE w:val="0"/>
              <w:autoSpaceDN w:val="0"/>
              <w:jc w:val="center"/>
              <w:rPr>
                <w:sz w:val="10"/>
                <w:szCs w:val="14"/>
              </w:rPr>
            </w:pPr>
            <w:r w:rsidRPr="00F93FA4">
              <w:rPr>
                <w:sz w:val="10"/>
                <w:szCs w:val="14"/>
                <w:lang w:bidi="ru-RU"/>
              </w:rPr>
              <w:t xml:space="preserve">обоснование отклонения значения характеристики от значения, </w:t>
            </w:r>
            <w:proofErr w:type="spellStart"/>
            <w:proofErr w:type="gramStart"/>
            <w:r w:rsidRPr="00F93FA4">
              <w:rPr>
                <w:sz w:val="10"/>
                <w:szCs w:val="14"/>
                <w:lang w:bidi="ru-RU"/>
              </w:rPr>
              <w:t>установленно-го</w:t>
            </w:r>
            <w:proofErr w:type="spellEnd"/>
            <w:proofErr w:type="gramEnd"/>
            <w:r w:rsidRPr="00F93FA4">
              <w:rPr>
                <w:sz w:val="10"/>
                <w:szCs w:val="14"/>
                <w:lang w:bidi="ru-RU"/>
              </w:rPr>
              <w:t xml:space="preserve"> в</w:t>
            </w:r>
          </w:p>
          <w:p w14:paraId="78DF3E2D" w14:textId="77777777" w:rsidR="00F93FA4" w:rsidRPr="00F93FA4" w:rsidRDefault="00F93FA4" w:rsidP="0096238D">
            <w:pPr>
              <w:widowControl w:val="0"/>
              <w:suppressAutoHyphens/>
              <w:autoSpaceDE w:val="0"/>
              <w:autoSpaceDN w:val="0"/>
              <w:jc w:val="center"/>
              <w:rPr>
                <w:sz w:val="10"/>
                <w:szCs w:val="14"/>
              </w:rPr>
            </w:pPr>
            <w:r w:rsidRPr="00F93FA4">
              <w:rPr>
                <w:sz w:val="10"/>
                <w:szCs w:val="14"/>
                <w:lang w:bidi="ru-RU"/>
              </w:rPr>
              <w:t>обязательном перечне</w:t>
            </w:r>
          </w:p>
        </w:tc>
        <w:tc>
          <w:tcPr>
            <w:tcW w:w="0" w:type="auto"/>
            <w:vMerge w:val="restart"/>
          </w:tcPr>
          <w:p w14:paraId="2761418E" w14:textId="77777777" w:rsidR="00F93FA4" w:rsidRPr="00F93FA4" w:rsidRDefault="00F93FA4" w:rsidP="0096238D">
            <w:pPr>
              <w:widowControl w:val="0"/>
              <w:suppressAutoHyphens/>
              <w:autoSpaceDE w:val="0"/>
              <w:autoSpaceDN w:val="0"/>
              <w:jc w:val="center"/>
              <w:rPr>
                <w:sz w:val="10"/>
                <w:szCs w:val="14"/>
              </w:rPr>
            </w:pPr>
            <w:proofErr w:type="spellStart"/>
            <w:r w:rsidRPr="00F93FA4">
              <w:rPr>
                <w:sz w:val="10"/>
                <w:szCs w:val="14"/>
                <w:lang w:bidi="ru-RU"/>
              </w:rPr>
              <w:t>функцион</w:t>
            </w:r>
            <w:proofErr w:type="spellEnd"/>
          </w:p>
          <w:p w14:paraId="591CAC24" w14:textId="77777777" w:rsidR="00F93FA4" w:rsidRPr="00F93FA4" w:rsidRDefault="00F93FA4" w:rsidP="0096238D">
            <w:pPr>
              <w:widowControl w:val="0"/>
              <w:suppressAutoHyphens/>
              <w:autoSpaceDE w:val="0"/>
              <w:autoSpaceDN w:val="0"/>
              <w:jc w:val="center"/>
              <w:rPr>
                <w:sz w:val="10"/>
                <w:szCs w:val="14"/>
              </w:rPr>
            </w:pPr>
            <w:proofErr w:type="spellStart"/>
            <w:r w:rsidRPr="00F93FA4">
              <w:rPr>
                <w:sz w:val="10"/>
                <w:szCs w:val="14"/>
                <w:lang w:bidi="ru-RU"/>
              </w:rPr>
              <w:t>альное</w:t>
            </w:r>
            <w:proofErr w:type="spellEnd"/>
          </w:p>
          <w:p w14:paraId="3C04CCD3" w14:textId="77777777" w:rsidR="00F93FA4" w:rsidRPr="00F93FA4" w:rsidRDefault="00F93FA4" w:rsidP="0096238D">
            <w:pPr>
              <w:widowControl w:val="0"/>
              <w:suppressAutoHyphens/>
              <w:autoSpaceDE w:val="0"/>
              <w:autoSpaceDN w:val="0"/>
              <w:jc w:val="center"/>
              <w:rPr>
                <w:sz w:val="10"/>
                <w:szCs w:val="14"/>
              </w:rPr>
            </w:pPr>
            <w:r w:rsidRPr="00F93FA4">
              <w:rPr>
                <w:sz w:val="10"/>
                <w:szCs w:val="14"/>
                <w:lang w:bidi="ru-RU"/>
              </w:rPr>
              <w:t>назначен</w:t>
            </w:r>
          </w:p>
          <w:p w14:paraId="1F329C23" w14:textId="77777777" w:rsidR="00F93FA4" w:rsidRPr="00F93FA4" w:rsidRDefault="00F93FA4" w:rsidP="0096238D">
            <w:pPr>
              <w:widowControl w:val="0"/>
              <w:suppressAutoHyphens/>
              <w:autoSpaceDE w:val="0"/>
              <w:autoSpaceDN w:val="0"/>
              <w:jc w:val="center"/>
              <w:rPr>
                <w:sz w:val="10"/>
                <w:szCs w:val="14"/>
              </w:rPr>
            </w:pPr>
            <w:proofErr w:type="spellStart"/>
            <w:r w:rsidRPr="00F93FA4">
              <w:rPr>
                <w:sz w:val="10"/>
                <w:szCs w:val="14"/>
                <w:lang w:bidi="ru-RU"/>
              </w:rPr>
              <w:t>ие</w:t>
            </w:r>
            <w:proofErr w:type="spellEnd"/>
          </w:p>
        </w:tc>
      </w:tr>
      <w:tr w:rsidR="00F93FA4" w:rsidRPr="00F93FA4" w14:paraId="20DF4B5C" w14:textId="77777777" w:rsidTr="0096238D">
        <w:tc>
          <w:tcPr>
            <w:tcW w:w="0" w:type="auto"/>
            <w:vMerge/>
          </w:tcPr>
          <w:p w14:paraId="5C3C5AA6" w14:textId="77777777" w:rsidR="00F93FA4" w:rsidRPr="00F93FA4" w:rsidRDefault="00F93FA4" w:rsidP="0096238D">
            <w:pPr>
              <w:widowControl w:val="0"/>
              <w:suppressAutoHyphens/>
              <w:autoSpaceDE w:val="0"/>
              <w:autoSpaceDN w:val="0"/>
              <w:jc w:val="center"/>
              <w:rPr>
                <w:sz w:val="10"/>
                <w:szCs w:val="14"/>
              </w:rPr>
            </w:pPr>
          </w:p>
        </w:tc>
        <w:tc>
          <w:tcPr>
            <w:tcW w:w="0" w:type="auto"/>
            <w:vMerge/>
          </w:tcPr>
          <w:p w14:paraId="126E86D2" w14:textId="77777777" w:rsidR="00F93FA4" w:rsidRPr="00F93FA4" w:rsidRDefault="00F93FA4" w:rsidP="0096238D">
            <w:pPr>
              <w:widowControl w:val="0"/>
              <w:suppressAutoHyphens/>
              <w:autoSpaceDE w:val="0"/>
              <w:autoSpaceDN w:val="0"/>
              <w:jc w:val="center"/>
              <w:rPr>
                <w:sz w:val="10"/>
                <w:szCs w:val="14"/>
              </w:rPr>
            </w:pPr>
          </w:p>
        </w:tc>
        <w:tc>
          <w:tcPr>
            <w:tcW w:w="0" w:type="auto"/>
            <w:vMerge/>
          </w:tcPr>
          <w:p w14:paraId="3536EB13" w14:textId="77777777" w:rsidR="00F93FA4" w:rsidRPr="00F93FA4" w:rsidRDefault="00F93FA4" w:rsidP="0096238D">
            <w:pPr>
              <w:widowControl w:val="0"/>
              <w:suppressAutoHyphens/>
              <w:autoSpaceDE w:val="0"/>
              <w:autoSpaceDN w:val="0"/>
              <w:jc w:val="center"/>
              <w:rPr>
                <w:sz w:val="10"/>
                <w:szCs w:val="14"/>
              </w:rPr>
            </w:pPr>
          </w:p>
        </w:tc>
        <w:tc>
          <w:tcPr>
            <w:tcW w:w="0" w:type="auto"/>
            <w:vMerge/>
          </w:tcPr>
          <w:p w14:paraId="16E50801" w14:textId="77777777" w:rsidR="00F93FA4" w:rsidRPr="00F93FA4" w:rsidRDefault="00F93FA4" w:rsidP="0096238D">
            <w:pPr>
              <w:widowControl w:val="0"/>
              <w:suppressAutoHyphens/>
              <w:autoSpaceDE w:val="0"/>
              <w:autoSpaceDN w:val="0"/>
              <w:jc w:val="center"/>
              <w:rPr>
                <w:sz w:val="10"/>
                <w:szCs w:val="14"/>
              </w:rPr>
            </w:pPr>
          </w:p>
        </w:tc>
        <w:tc>
          <w:tcPr>
            <w:tcW w:w="0" w:type="auto"/>
          </w:tcPr>
          <w:p w14:paraId="6B70C881"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код по ОКЕИ</w:t>
            </w:r>
          </w:p>
        </w:tc>
        <w:tc>
          <w:tcPr>
            <w:tcW w:w="0" w:type="auto"/>
          </w:tcPr>
          <w:p w14:paraId="60C8FB44"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наименование</w:t>
            </w:r>
          </w:p>
        </w:tc>
        <w:tc>
          <w:tcPr>
            <w:tcW w:w="0" w:type="auto"/>
          </w:tcPr>
          <w:p w14:paraId="195C4A07"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Руководи-</w:t>
            </w:r>
            <w:proofErr w:type="spellStart"/>
            <w:r w:rsidRPr="00F93FA4">
              <w:rPr>
                <w:sz w:val="10"/>
                <w:szCs w:val="14"/>
              </w:rPr>
              <w:t>тель</w:t>
            </w:r>
            <w:proofErr w:type="spellEnd"/>
            <w:r w:rsidRPr="00F93FA4">
              <w:rPr>
                <w:sz w:val="10"/>
                <w:szCs w:val="14"/>
              </w:rPr>
              <w:t xml:space="preserve"> </w:t>
            </w:r>
            <w:proofErr w:type="spellStart"/>
            <w:r w:rsidRPr="00F93FA4">
              <w:rPr>
                <w:sz w:val="10"/>
                <w:szCs w:val="14"/>
              </w:rPr>
              <w:t>учрежде-ния</w:t>
            </w:r>
            <w:proofErr w:type="spellEnd"/>
          </w:p>
        </w:tc>
        <w:tc>
          <w:tcPr>
            <w:tcW w:w="0" w:type="auto"/>
          </w:tcPr>
          <w:p w14:paraId="0490BEB8"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 xml:space="preserve">Работники </w:t>
            </w:r>
            <w:proofErr w:type="spellStart"/>
            <w:r w:rsidRPr="00F93FA4">
              <w:rPr>
                <w:sz w:val="10"/>
                <w:szCs w:val="14"/>
              </w:rPr>
              <w:t>учрежде-ния</w:t>
            </w:r>
            <w:proofErr w:type="spellEnd"/>
          </w:p>
        </w:tc>
        <w:tc>
          <w:tcPr>
            <w:tcW w:w="0" w:type="auto"/>
            <w:vMerge/>
          </w:tcPr>
          <w:p w14:paraId="3FF159F5" w14:textId="77777777" w:rsidR="00F93FA4" w:rsidRPr="00F93FA4" w:rsidRDefault="00F93FA4" w:rsidP="0096238D">
            <w:pPr>
              <w:widowControl w:val="0"/>
              <w:suppressAutoHyphens/>
              <w:autoSpaceDE w:val="0"/>
              <w:autoSpaceDN w:val="0"/>
              <w:jc w:val="center"/>
              <w:rPr>
                <w:sz w:val="10"/>
                <w:szCs w:val="14"/>
              </w:rPr>
            </w:pPr>
          </w:p>
        </w:tc>
        <w:tc>
          <w:tcPr>
            <w:tcW w:w="0" w:type="auto"/>
            <w:vMerge/>
          </w:tcPr>
          <w:p w14:paraId="2914DFED" w14:textId="77777777" w:rsidR="00F93FA4" w:rsidRPr="00F93FA4" w:rsidRDefault="00F93FA4" w:rsidP="0096238D">
            <w:pPr>
              <w:widowControl w:val="0"/>
              <w:suppressAutoHyphens/>
              <w:autoSpaceDE w:val="0"/>
              <w:autoSpaceDN w:val="0"/>
              <w:jc w:val="center"/>
              <w:rPr>
                <w:sz w:val="10"/>
                <w:szCs w:val="14"/>
              </w:rPr>
            </w:pPr>
          </w:p>
        </w:tc>
      </w:tr>
      <w:tr w:rsidR="00F93FA4" w:rsidRPr="00F93FA4" w14:paraId="03A1B8CE" w14:textId="77777777" w:rsidTr="0096238D">
        <w:tc>
          <w:tcPr>
            <w:tcW w:w="0" w:type="auto"/>
            <w:gridSpan w:val="10"/>
          </w:tcPr>
          <w:p w14:paraId="315ACE1B" w14:textId="77777777" w:rsidR="00F93FA4" w:rsidRPr="00F93FA4" w:rsidRDefault="00F93FA4" w:rsidP="0096238D">
            <w:pPr>
              <w:widowControl w:val="0"/>
              <w:suppressAutoHyphens/>
              <w:autoSpaceDE w:val="0"/>
              <w:autoSpaceDN w:val="0"/>
              <w:jc w:val="both"/>
              <w:rPr>
                <w:sz w:val="10"/>
                <w:szCs w:val="14"/>
              </w:rPr>
            </w:pPr>
            <w:r w:rsidRPr="00F93FA4">
              <w:rPr>
                <w:sz w:val="10"/>
                <w:szCs w:val="14"/>
                <w:lang w:bidi="ru-RU"/>
              </w:rPr>
              <w:t>РАЗДЕЛ II. Требования к закупаемым отдельным видам товаров, работ, услуг, в отношении которых устанавливаются потребительские свойства (в том числе характеристики качества) без учета категорий и (или) групп должностей работников</w:t>
            </w:r>
          </w:p>
        </w:tc>
      </w:tr>
      <w:tr w:rsidR="00F93FA4" w:rsidRPr="00F93FA4" w14:paraId="682D0AC4" w14:textId="77777777" w:rsidTr="0096238D">
        <w:tc>
          <w:tcPr>
            <w:tcW w:w="0" w:type="auto"/>
            <w:vMerge w:val="restart"/>
            <w:vAlign w:val="center"/>
          </w:tcPr>
          <w:p w14:paraId="6E3B65E3" w14:textId="77777777" w:rsidR="00F93FA4" w:rsidRPr="00F93FA4" w:rsidRDefault="00F93FA4" w:rsidP="0096238D">
            <w:pPr>
              <w:widowControl w:val="0"/>
              <w:suppressAutoHyphens/>
              <w:autoSpaceDE w:val="0"/>
              <w:autoSpaceDN w:val="0"/>
              <w:jc w:val="center"/>
              <w:rPr>
                <w:sz w:val="10"/>
                <w:szCs w:val="14"/>
              </w:rPr>
            </w:pPr>
            <w:r w:rsidRPr="00F93FA4">
              <w:rPr>
                <w:sz w:val="10"/>
                <w:szCs w:val="14"/>
              </w:rPr>
              <w:t>1</w:t>
            </w:r>
          </w:p>
        </w:tc>
        <w:tc>
          <w:tcPr>
            <w:tcW w:w="0" w:type="auto"/>
            <w:vMerge w:val="restart"/>
            <w:vAlign w:val="center"/>
          </w:tcPr>
          <w:p w14:paraId="77C0B85D"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19.20.21.121</w:t>
            </w:r>
          </w:p>
        </w:tc>
        <w:tc>
          <w:tcPr>
            <w:tcW w:w="0" w:type="auto"/>
            <w:vMerge w:val="restart"/>
            <w:vAlign w:val="center"/>
          </w:tcPr>
          <w:p w14:paraId="376DAE37"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Автомобиль-</w:t>
            </w:r>
            <w:proofErr w:type="spellStart"/>
            <w:r w:rsidRPr="00F93FA4">
              <w:rPr>
                <w:sz w:val="10"/>
                <w:szCs w:val="14"/>
              </w:rPr>
              <w:t>ное</w:t>
            </w:r>
            <w:proofErr w:type="spellEnd"/>
            <w:r w:rsidRPr="00F93FA4">
              <w:rPr>
                <w:sz w:val="10"/>
                <w:szCs w:val="14"/>
              </w:rPr>
              <w:t xml:space="preserve"> топливо</w:t>
            </w:r>
          </w:p>
        </w:tc>
        <w:tc>
          <w:tcPr>
            <w:tcW w:w="0" w:type="auto"/>
            <w:tcBorders>
              <w:bottom w:val="nil"/>
            </w:tcBorders>
            <w:vAlign w:val="center"/>
          </w:tcPr>
          <w:p w14:paraId="05C13326"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АИ - 92</w:t>
            </w:r>
          </w:p>
        </w:tc>
        <w:tc>
          <w:tcPr>
            <w:tcW w:w="0" w:type="auto"/>
            <w:tcBorders>
              <w:bottom w:val="nil"/>
            </w:tcBorders>
          </w:tcPr>
          <w:p w14:paraId="5FD3F100" w14:textId="77777777" w:rsidR="00F93FA4" w:rsidRPr="00F93FA4" w:rsidRDefault="00F93FA4" w:rsidP="0096238D">
            <w:pPr>
              <w:widowControl w:val="0"/>
              <w:suppressAutoHyphens/>
              <w:autoSpaceDE w:val="0"/>
              <w:autoSpaceDN w:val="0"/>
              <w:jc w:val="both"/>
              <w:rPr>
                <w:sz w:val="10"/>
                <w:szCs w:val="14"/>
              </w:rPr>
            </w:pPr>
          </w:p>
        </w:tc>
        <w:tc>
          <w:tcPr>
            <w:tcW w:w="0" w:type="auto"/>
            <w:tcBorders>
              <w:bottom w:val="nil"/>
            </w:tcBorders>
          </w:tcPr>
          <w:p w14:paraId="60D16FAE" w14:textId="77777777" w:rsidR="00F93FA4" w:rsidRPr="00F93FA4" w:rsidRDefault="00F93FA4" w:rsidP="0096238D">
            <w:pPr>
              <w:widowControl w:val="0"/>
              <w:suppressAutoHyphens/>
              <w:autoSpaceDE w:val="0"/>
              <w:autoSpaceDN w:val="0"/>
              <w:jc w:val="both"/>
              <w:rPr>
                <w:sz w:val="10"/>
                <w:szCs w:val="14"/>
              </w:rPr>
            </w:pPr>
          </w:p>
        </w:tc>
        <w:tc>
          <w:tcPr>
            <w:tcW w:w="0" w:type="auto"/>
            <w:gridSpan w:val="2"/>
            <w:tcBorders>
              <w:bottom w:val="nil"/>
            </w:tcBorders>
          </w:tcPr>
          <w:p w14:paraId="5DB64884"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Соответствие требованиям ГОСТ Р 51105-97</w:t>
            </w:r>
          </w:p>
        </w:tc>
        <w:tc>
          <w:tcPr>
            <w:tcW w:w="0" w:type="auto"/>
            <w:vMerge w:val="restart"/>
            <w:vAlign w:val="center"/>
          </w:tcPr>
          <w:p w14:paraId="3508D5C8"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w:t>
            </w:r>
          </w:p>
        </w:tc>
        <w:tc>
          <w:tcPr>
            <w:tcW w:w="0" w:type="auto"/>
            <w:vMerge w:val="restart"/>
            <w:vAlign w:val="center"/>
          </w:tcPr>
          <w:p w14:paraId="2EFE2DBA"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w:t>
            </w:r>
          </w:p>
        </w:tc>
      </w:tr>
      <w:tr w:rsidR="00F93FA4" w:rsidRPr="00F93FA4" w14:paraId="3E7EEC26" w14:textId="77777777" w:rsidTr="0096238D">
        <w:tc>
          <w:tcPr>
            <w:tcW w:w="0" w:type="auto"/>
            <w:vMerge/>
          </w:tcPr>
          <w:p w14:paraId="2302E502" w14:textId="77777777" w:rsidR="00F93FA4" w:rsidRPr="00F93FA4" w:rsidRDefault="00F93FA4" w:rsidP="0096238D">
            <w:pPr>
              <w:widowControl w:val="0"/>
              <w:suppressAutoHyphens/>
              <w:autoSpaceDE w:val="0"/>
              <w:autoSpaceDN w:val="0"/>
              <w:jc w:val="both"/>
              <w:rPr>
                <w:sz w:val="10"/>
                <w:szCs w:val="14"/>
              </w:rPr>
            </w:pPr>
          </w:p>
        </w:tc>
        <w:tc>
          <w:tcPr>
            <w:tcW w:w="0" w:type="auto"/>
            <w:vMerge/>
          </w:tcPr>
          <w:p w14:paraId="41185578" w14:textId="77777777" w:rsidR="00F93FA4" w:rsidRPr="00F93FA4" w:rsidRDefault="00F93FA4" w:rsidP="0096238D">
            <w:pPr>
              <w:widowControl w:val="0"/>
              <w:suppressAutoHyphens/>
              <w:autoSpaceDE w:val="0"/>
              <w:autoSpaceDN w:val="0"/>
              <w:jc w:val="both"/>
              <w:rPr>
                <w:sz w:val="10"/>
                <w:szCs w:val="14"/>
              </w:rPr>
            </w:pPr>
          </w:p>
        </w:tc>
        <w:tc>
          <w:tcPr>
            <w:tcW w:w="0" w:type="auto"/>
            <w:vMerge/>
          </w:tcPr>
          <w:p w14:paraId="5D93AAF8" w14:textId="77777777" w:rsidR="00F93FA4" w:rsidRPr="00F93FA4" w:rsidRDefault="00F93FA4" w:rsidP="0096238D">
            <w:pPr>
              <w:widowControl w:val="0"/>
              <w:suppressAutoHyphens/>
              <w:autoSpaceDE w:val="0"/>
              <w:autoSpaceDN w:val="0"/>
              <w:jc w:val="both"/>
              <w:rPr>
                <w:sz w:val="10"/>
                <w:szCs w:val="14"/>
              </w:rPr>
            </w:pPr>
          </w:p>
        </w:tc>
        <w:tc>
          <w:tcPr>
            <w:tcW w:w="0" w:type="auto"/>
            <w:tcBorders>
              <w:top w:val="nil"/>
            </w:tcBorders>
          </w:tcPr>
          <w:p w14:paraId="0512C5C9"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Предельная цена</w:t>
            </w:r>
          </w:p>
        </w:tc>
        <w:tc>
          <w:tcPr>
            <w:tcW w:w="0" w:type="auto"/>
            <w:tcBorders>
              <w:top w:val="nil"/>
            </w:tcBorders>
            <w:vAlign w:val="center"/>
          </w:tcPr>
          <w:p w14:paraId="3C3A73C1"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112</w:t>
            </w:r>
          </w:p>
        </w:tc>
        <w:tc>
          <w:tcPr>
            <w:tcW w:w="0" w:type="auto"/>
            <w:tcBorders>
              <w:top w:val="nil"/>
            </w:tcBorders>
            <w:vAlign w:val="center"/>
          </w:tcPr>
          <w:p w14:paraId="297794BF"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Рубль/литр</w:t>
            </w:r>
          </w:p>
        </w:tc>
        <w:tc>
          <w:tcPr>
            <w:tcW w:w="0" w:type="auto"/>
            <w:gridSpan w:val="2"/>
            <w:tcBorders>
              <w:top w:val="nil"/>
            </w:tcBorders>
            <w:vAlign w:val="center"/>
          </w:tcPr>
          <w:p w14:paraId="6B9230DC" w14:textId="77777777" w:rsidR="00F93FA4" w:rsidRPr="00F93FA4" w:rsidRDefault="00F93FA4" w:rsidP="0096238D">
            <w:pPr>
              <w:widowControl w:val="0"/>
              <w:suppressAutoHyphens/>
              <w:autoSpaceDE w:val="0"/>
              <w:autoSpaceDN w:val="0"/>
              <w:jc w:val="both"/>
              <w:rPr>
                <w:sz w:val="10"/>
                <w:szCs w:val="14"/>
              </w:rPr>
            </w:pPr>
            <w:r w:rsidRPr="00F93FA4">
              <w:rPr>
                <w:sz w:val="10"/>
                <w:szCs w:val="14"/>
              </w:rPr>
              <w:t>51,61</w:t>
            </w:r>
          </w:p>
        </w:tc>
        <w:tc>
          <w:tcPr>
            <w:tcW w:w="0" w:type="auto"/>
            <w:vMerge/>
          </w:tcPr>
          <w:p w14:paraId="62696114" w14:textId="77777777" w:rsidR="00F93FA4" w:rsidRPr="00F93FA4" w:rsidRDefault="00F93FA4" w:rsidP="0096238D">
            <w:pPr>
              <w:widowControl w:val="0"/>
              <w:suppressAutoHyphens/>
              <w:autoSpaceDE w:val="0"/>
              <w:autoSpaceDN w:val="0"/>
              <w:jc w:val="both"/>
              <w:rPr>
                <w:sz w:val="10"/>
                <w:szCs w:val="14"/>
              </w:rPr>
            </w:pPr>
          </w:p>
        </w:tc>
        <w:tc>
          <w:tcPr>
            <w:tcW w:w="0" w:type="auto"/>
            <w:vMerge/>
          </w:tcPr>
          <w:p w14:paraId="7FBE3186" w14:textId="77777777" w:rsidR="00F93FA4" w:rsidRPr="00F93FA4" w:rsidRDefault="00F93FA4" w:rsidP="0096238D">
            <w:pPr>
              <w:widowControl w:val="0"/>
              <w:suppressAutoHyphens/>
              <w:autoSpaceDE w:val="0"/>
              <w:autoSpaceDN w:val="0"/>
              <w:jc w:val="both"/>
              <w:rPr>
                <w:sz w:val="10"/>
                <w:szCs w:val="14"/>
              </w:rPr>
            </w:pPr>
          </w:p>
        </w:tc>
      </w:tr>
    </w:tbl>
    <w:p w14:paraId="26363B0F" w14:textId="77777777" w:rsidR="00F93FA4" w:rsidRPr="006E54A9" w:rsidRDefault="00F93FA4" w:rsidP="00F93FA4">
      <w:pPr>
        <w:widowControl w:val="0"/>
        <w:suppressAutoHyphens/>
        <w:autoSpaceDE w:val="0"/>
        <w:autoSpaceDN w:val="0"/>
        <w:ind w:firstLine="284"/>
        <w:jc w:val="both"/>
        <w:rPr>
          <w:sz w:val="14"/>
          <w:szCs w:val="14"/>
        </w:rPr>
      </w:pPr>
      <w:r w:rsidRPr="006E54A9">
        <w:rPr>
          <w:sz w:val="14"/>
          <w:szCs w:val="14"/>
        </w:rPr>
        <w:t>2. Отделу закупок Администрации муниципального округа в течение 7 рабочих дней со дня принятия настоящего постановления обеспечить его размещение в единой информационной системе в сфере закупок.</w:t>
      </w:r>
    </w:p>
    <w:p w14:paraId="09846C58" w14:textId="77777777" w:rsidR="00F93FA4" w:rsidRPr="006E54A9" w:rsidRDefault="00F93FA4" w:rsidP="00F93FA4">
      <w:pPr>
        <w:widowControl w:val="0"/>
        <w:autoSpaceDE w:val="0"/>
        <w:autoSpaceDN w:val="0"/>
        <w:ind w:firstLine="284"/>
        <w:jc w:val="both"/>
        <w:rPr>
          <w:sz w:val="14"/>
          <w:szCs w:val="14"/>
        </w:rPr>
      </w:pPr>
      <w:r w:rsidRPr="006E54A9">
        <w:rPr>
          <w:sz w:val="14"/>
          <w:szCs w:val="14"/>
        </w:rPr>
        <w:t>3. Настоящее постановление вступает в силу после официального опубликования.</w:t>
      </w:r>
    </w:p>
    <w:p w14:paraId="383D20CB" w14:textId="77777777" w:rsidR="00F93FA4" w:rsidRPr="006E54A9" w:rsidRDefault="00F93FA4" w:rsidP="00F93FA4">
      <w:pPr>
        <w:widowControl w:val="0"/>
        <w:suppressAutoHyphens/>
        <w:autoSpaceDE w:val="0"/>
        <w:autoSpaceDN w:val="0"/>
        <w:ind w:firstLine="284"/>
        <w:jc w:val="both"/>
        <w:rPr>
          <w:sz w:val="14"/>
          <w:szCs w:val="14"/>
        </w:rPr>
      </w:pPr>
      <w:r w:rsidRPr="006E54A9">
        <w:rPr>
          <w:sz w:val="14"/>
          <w:szCs w:val="14"/>
        </w:rPr>
        <w:t xml:space="preserve">4. Опубликовать настоящее постановление в периодическом печатном издании «Бюллетень Солецкого муниципального округа», разместить на официальном сайте Администрации Солецкого муниципального округа в информационно-телекоммуникационной сети «Интернет». </w:t>
      </w:r>
    </w:p>
    <w:p w14:paraId="1C1FE7C3" w14:textId="77777777" w:rsidR="00F93FA4" w:rsidRPr="006E54A9" w:rsidRDefault="00F93FA4" w:rsidP="00F93FA4">
      <w:pPr>
        <w:pStyle w:val="2f1"/>
        <w:shd w:val="clear" w:color="auto" w:fill="auto"/>
        <w:suppressAutoHyphens/>
        <w:spacing w:after="0" w:line="240" w:lineRule="auto"/>
        <w:ind w:firstLine="0"/>
        <w:jc w:val="both"/>
        <w:rPr>
          <w:sz w:val="14"/>
          <w:szCs w:val="14"/>
        </w:rPr>
      </w:pPr>
    </w:p>
    <w:p w14:paraId="7070FD68" w14:textId="77777777" w:rsidR="00F93FA4" w:rsidRPr="006E54A9" w:rsidRDefault="00F93FA4" w:rsidP="00F93FA4">
      <w:pPr>
        <w:suppressAutoHyphens/>
        <w:rPr>
          <w:sz w:val="14"/>
          <w:szCs w:val="14"/>
          <w:lang w:eastAsia="zh-CN"/>
        </w:rPr>
      </w:pPr>
    </w:p>
    <w:p w14:paraId="39B67DDC" w14:textId="77777777" w:rsidR="00F93FA4" w:rsidRPr="006E54A9" w:rsidRDefault="00F93FA4" w:rsidP="00F93FA4">
      <w:pPr>
        <w:suppressAutoHyphens/>
        <w:jc w:val="both"/>
        <w:outlineLvl w:val="0"/>
        <w:rPr>
          <w:b/>
          <w:sz w:val="14"/>
          <w:szCs w:val="14"/>
          <w:lang w:eastAsia="x-none"/>
        </w:rPr>
      </w:pPr>
      <w:r w:rsidRPr="006E54A9">
        <w:rPr>
          <w:b/>
          <w:sz w:val="14"/>
          <w:szCs w:val="14"/>
          <w:lang w:eastAsia="x-none"/>
        </w:rPr>
        <w:t xml:space="preserve">Заместитель Главы </w:t>
      </w:r>
      <w:proofErr w:type="gramStart"/>
      <w:r w:rsidRPr="006E54A9">
        <w:rPr>
          <w:b/>
          <w:sz w:val="14"/>
          <w:szCs w:val="14"/>
          <w:lang w:eastAsia="x-none"/>
        </w:rPr>
        <w:t>администрации  М.В.</w:t>
      </w:r>
      <w:proofErr w:type="gramEnd"/>
      <w:r w:rsidRPr="006E54A9">
        <w:rPr>
          <w:b/>
          <w:sz w:val="14"/>
          <w:szCs w:val="14"/>
          <w:lang w:eastAsia="x-none"/>
        </w:rPr>
        <w:t xml:space="preserve"> Тимофеев</w:t>
      </w:r>
    </w:p>
    <w:p w14:paraId="37602887" w14:textId="77777777" w:rsidR="00F93FA4" w:rsidRPr="002C6D6C" w:rsidRDefault="00F93FA4" w:rsidP="000B454E">
      <w:pPr>
        <w:rPr>
          <w:sz w:val="14"/>
          <w:szCs w:val="14"/>
        </w:rPr>
      </w:pPr>
    </w:p>
    <w:p w14:paraId="119EE633" w14:textId="1BA012CC" w:rsidR="000B454E" w:rsidRDefault="000B454E" w:rsidP="000B454E">
      <w:pPr>
        <w:suppressAutoHyphens/>
        <w:jc w:val="both"/>
        <w:outlineLvl w:val="0"/>
        <w:rPr>
          <w:b/>
          <w:sz w:val="14"/>
          <w:szCs w:val="14"/>
          <w:lang w:eastAsia="x-none"/>
        </w:rPr>
      </w:pPr>
    </w:p>
    <w:p w14:paraId="66FDE6BC" w14:textId="3589B734" w:rsidR="00F93FA4" w:rsidRDefault="00F93FA4" w:rsidP="000B454E">
      <w:pPr>
        <w:suppressAutoHyphens/>
        <w:jc w:val="both"/>
        <w:outlineLvl w:val="0"/>
        <w:rPr>
          <w:b/>
          <w:sz w:val="14"/>
          <w:szCs w:val="14"/>
          <w:lang w:eastAsia="x-none"/>
        </w:rPr>
      </w:pPr>
    </w:p>
    <w:p w14:paraId="3F0E482F" w14:textId="77777777" w:rsidR="00F93FA4" w:rsidRPr="00E924AC" w:rsidRDefault="00F93FA4" w:rsidP="00F93FA4">
      <w:pPr>
        <w:jc w:val="center"/>
        <w:rPr>
          <w:b/>
          <w:sz w:val="14"/>
          <w:szCs w:val="14"/>
        </w:rPr>
      </w:pPr>
      <w:r w:rsidRPr="00E924AC">
        <w:rPr>
          <w:b/>
          <w:sz w:val="14"/>
          <w:szCs w:val="14"/>
        </w:rPr>
        <w:t>ПОСТАНОВЛЕНИЕ</w:t>
      </w:r>
    </w:p>
    <w:p w14:paraId="21F41741" w14:textId="77777777" w:rsidR="00F93FA4" w:rsidRPr="00E924AC" w:rsidRDefault="00F93FA4" w:rsidP="00F93FA4">
      <w:pPr>
        <w:jc w:val="center"/>
        <w:rPr>
          <w:sz w:val="14"/>
          <w:szCs w:val="14"/>
        </w:rPr>
      </w:pPr>
      <w:r w:rsidRPr="00E924AC">
        <w:rPr>
          <w:sz w:val="14"/>
          <w:szCs w:val="14"/>
        </w:rPr>
        <w:t>Администрации Солецкого муниципального округа</w:t>
      </w:r>
    </w:p>
    <w:p w14:paraId="2C2CECD6" w14:textId="77777777" w:rsidR="00F93FA4" w:rsidRPr="00E924AC" w:rsidRDefault="00F93FA4" w:rsidP="00F93FA4">
      <w:pPr>
        <w:jc w:val="center"/>
        <w:rPr>
          <w:sz w:val="14"/>
          <w:szCs w:val="14"/>
        </w:rPr>
      </w:pPr>
    </w:p>
    <w:p w14:paraId="52868783" w14:textId="75596F6D" w:rsidR="00F93FA4" w:rsidRPr="00E924AC" w:rsidRDefault="00F93FA4" w:rsidP="00F93FA4">
      <w:pPr>
        <w:jc w:val="center"/>
        <w:rPr>
          <w:sz w:val="14"/>
          <w:szCs w:val="14"/>
        </w:rPr>
      </w:pPr>
      <w:r>
        <w:rPr>
          <w:sz w:val="14"/>
          <w:szCs w:val="14"/>
        </w:rPr>
        <w:t>от 14.</w:t>
      </w:r>
      <w:r w:rsidRPr="00E924AC">
        <w:rPr>
          <w:sz w:val="14"/>
          <w:szCs w:val="14"/>
        </w:rPr>
        <w:t xml:space="preserve">06.2022 № </w:t>
      </w:r>
      <w:r>
        <w:rPr>
          <w:sz w:val="14"/>
          <w:szCs w:val="14"/>
        </w:rPr>
        <w:t>1031</w:t>
      </w:r>
    </w:p>
    <w:p w14:paraId="0E098828" w14:textId="68C378B3" w:rsidR="00F93FA4" w:rsidRDefault="00F93FA4" w:rsidP="00F93FA4">
      <w:pPr>
        <w:jc w:val="center"/>
        <w:rPr>
          <w:sz w:val="14"/>
          <w:szCs w:val="14"/>
        </w:rPr>
      </w:pPr>
      <w:r w:rsidRPr="00E924AC">
        <w:rPr>
          <w:sz w:val="14"/>
          <w:szCs w:val="14"/>
        </w:rPr>
        <w:t>г. Сольцы</w:t>
      </w:r>
    </w:p>
    <w:p w14:paraId="2C3AB9C3" w14:textId="77777777" w:rsidR="0042554E" w:rsidRPr="00310E73" w:rsidRDefault="0042554E" w:rsidP="0042554E">
      <w:pPr>
        <w:pStyle w:val="2f1"/>
        <w:shd w:val="clear" w:color="auto" w:fill="auto"/>
        <w:suppressAutoHyphens/>
        <w:spacing w:after="0" w:line="240" w:lineRule="auto"/>
        <w:ind w:firstLine="0"/>
        <w:jc w:val="both"/>
        <w:rPr>
          <w:sz w:val="14"/>
          <w:szCs w:val="14"/>
        </w:rPr>
      </w:pPr>
    </w:p>
    <w:p w14:paraId="63F54727" w14:textId="77777777" w:rsidR="0042554E" w:rsidRPr="00310E73" w:rsidRDefault="0042554E" w:rsidP="0042554E">
      <w:pPr>
        <w:suppressAutoHyphens/>
        <w:contextualSpacing/>
        <w:jc w:val="center"/>
        <w:rPr>
          <w:b/>
          <w:sz w:val="14"/>
          <w:szCs w:val="14"/>
        </w:rPr>
      </w:pPr>
      <w:r w:rsidRPr="00310E73">
        <w:rPr>
          <w:b/>
          <w:sz w:val="14"/>
          <w:szCs w:val="14"/>
        </w:rPr>
        <w:t xml:space="preserve">О внесении изменений в муниципальную программу Солецкого муниципального округа «Формирование современной городской среды </w:t>
      </w:r>
    </w:p>
    <w:p w14:paraId="53B790CA" w14:textId="77777777" w:rsidR="0042554E" w:rsidRPr="00310E73" w:rsidRDefault="0042554E" w:rsidP="0042554E">
      <w:pPr>
        <w:suppressAutoHyphens/>
        <w:contextualSpacing/>
        <w:jc w:val="center"/>
        <w:rPr>
          <w:sz w:val="14"/>
          <w:szCs w:val="14"/>
        </w:rPr>
      </w:pPr>
      <w:r w:rsidRPr="00310E73">
        <w:rPr>
          <w:b/>
          <w:sz w:val="14"/>
          <w:szCs w:val="14"/>
        </w:rPr>
        <w:t>на территории города Сольцы»</w:t>
      </w:r>
    </w:p>
    <w:p w14:paraId="443A6542" w14:textId="77777777" w:rsidR="0042554E" w:rsidRPr="00310E73" w:rsidRDefault="0042554E" w:rsidP="0042554E">
      <w:pPr>
        <w:suppressAutoHyphens/>
        <w:contextualSpacing/>
        <w:jc w:val="both"/>
        <w:rPr>
          <w:sz w:val="14"/>
          <w:szCs w:val="14"/>
        </w:rPr>
      </w:pPr>
    </w:p>
    <w:p w14:paraId="0F4B6095" w14:textId="77777777" w:rsidR="0042554E" w:rsidRPr="00310E73" w:rsidRDefault="0042554E" w:rsidP="0042554E">
      <w:pPr>
        <w:suppressAutoHyphens/>
        <w:ind w:firstLine="284"/>
        <w:contextualSpacing/>
        <w:jc w:val="both"/>
        <w:rPr>
          <w:sz w:val="14"/>
          <w:szCs w:val="14"/>
        </w:rPr>
      </w:pPr>
      <w:r w:rsidRPr="00310E73">
        <w:rPr>
          <w:sz w:val="14"/>
          <w:szCs w:val="1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19" w:history="1">
        <w:r w:rsidRPr="00310E73">
          <w:rPr>
            <w:sz w:val="14"/>
            <w:szCs w:val="14"/>
          </w:rPr>
          <w:t>статьёй 179</w:t>
        </w:r>
      </w:hyperlink>
      <w:r w:rsidRPr="00310E73">
        <w:rPr>
          <w:sz w:val="14"/>
          <w:szCs w:val="14"/>
        </w:rPr>
        <w:t xml:space="preserve"> Бюджетного кодекса Российской Федерации, Порядком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№142, Администрация муниципального округа </w:t>
      </w:r>
      <w:r w:rsidRPr="00310E73">
        <w:rPr>
          <w:b/>
          <w:sz w:val="14"/>
          <w:szCs w:val="14"/>
        </w:rPr>
        <w:t>ПОСТАНОВЛЯЕТ:</w:t>
      </w:r>
    </w:p>
    <w:p w14:paraId="59C4F22B" w14:textId="77777777" w:rsidR="0042554E" w:rsidRPr="00310E73" w:rsidRDefault="0042554E" w:rsidP="0042554E">
      <w:pPr>
        <w:suppressAutoHyphens/>
        <w:ind w:firstLine="284"/>
        <w:jc w:val="both"/>
        <w:rPr>
          <w:sz w:val="14"/>
          <w:szCs w:val="14"/>
        </w:rPr>
      </w:pPr>
      <w:r w:rsidRPr="00310E73">
        <w:rPr>
          <w:sz w:val="14"/>
          <w:szCs w:val="14"/>
        </w:rPr>
        <w:t xml:space="preserve">1. Внести изменения в муниципальную программу Солецкого муниципального округа «Формирование современной городской среды на территории города Сольцы», утверждённую постановлением Администрации муниципального округа от 11.06.2021 № 864(в редакции 06.08.2021 № 1130, от 16.12.2021 № 1882) (далее – муниципальная программа): </w:t>
      </w:r>
    </w:p>
    <w:p w14:paraId="738B44BE" w14:textId="77777777" w:rsidR="0042554E" w:rsidRPr="00310E73" w:rsidRDefault="0042554E" w:rsidP="0042554E">
      <w:pPr>
        <w:widowControl w:val="0"/>
        <w:suppressAutoHyphens/>
        <w:overflowPunct w:val="0"/>
        <w:autoSpaceDE w:val="0"/>
        <w:autoSpaceDN w:val="0"/>
        <w:adjustRightInd w:val="0"/>
        <w:ind w:firstLine="284"/>
        <w:jc w:val="both"/>
        <w:textAlignment w:val="baseline"/>
        <w:rPr>
          <w:sz w:val="14"/>
          <w:szCs w:val="14"/>
        </w:rPr>
      </w:pPr>
      <w:r w:rsidRPr="00310E73">
        <w:rPr>
          <w:sz w:val="14"/>
          <w:szCs w:val="14"/>
        </w:rPr>
        <w:t>1.1. Изложить с раздел 6 паспорта в редакции:</w:t>
      </w:r>
    </w:p>
    <w:p w14:paraId="40D92728" w14:textId="77777777" w:rsidR="0042554E" w:rsidRPr="00310E73" w:rsidRDefault="0042554E" w:rsidP="0042554E">
      <w:pPr>
        <w:widowControl w:val="0"/>
        <w:suppressAutoHyphens/>
        <w:autoSpaceDE w:val="0"/>
        <w:autoSpaceDN w:val="0"/>
        <w:adjustRightInd w:val="0"/>
        <w:ind w:firstLine="284"/>
        <w:jc w:val="both"/>
        <w:rPr>
          <w:b/>
          <w:sz w:val="14"/>
          <w:szCs w:val="14"/>
        </w:rPr>
      </w:pPr>
      <w:r w:rsidRPr="00310E73">
        <w:rPr>
          <w:b/>
          <w:sz w:val="14"/>
          <w:szCs w:val="14"/>
        </w:rPr>
        <w:t xml:space="preserve"> «6. Объемы и источники финансирования </w:t>
      </w:r>
      <w:proofErr w:type="gramStart"/>
      <w:r w:rsidRPr="00310E73">
        <w:rPr>
          <w:b/>
          <w:sz w:val="14"/>
          <w:szCs w:val="14"/>
        </w:rPr>
        <w:t>муниципальной  программы</w:t>
      </w:r>
      <w:proofErr w:type="gramEnd"/>
      <w:r w:rsidRPr="00310E73">
        <w:rPr>
          <w:b/>
          <w:sz w:val="14"/>
          <w:szCs w:val="14"/>
        </w:rPr>
        <w:t xml:space="preserve"> в целом и по годам реализации (тыс. руб.):</w:t>
      </w:r>
    </w:p>
    <w:tbl>
      <w:tblPr>
        <w:tblW w:w="0" w:type="auto"/>
        <w:tblInd w:w="87" w:type="dxa"/>
        <w:tblLook w:val="04A0" w:firstRow="1" w:lastRow="0" w:firstColumn="1" w:lastColumn="0" w:noHBand="0" w:noVBand="1"/>
      </w:tblPr>
      <w:tblGrid>
        <w:gridCol w:w="455"/>
        <w:gridCol w:w="934"/>
        <w:gridCol w:w="825"/>
        <w:gridCol w:w="1209"/>
        <w:gridCol w:w="860"/>
        <w:gridCol w:w="741"/>
      </w:tblGrid>
      <w:tr w:rsidR="0042554E" w:rsidRPr="0042554E" w14:paraId="15F5E118" w14:textId="77777777" w:rsidTr="0042554E">
        <w:trPr>
          <w:trHeight w:val="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14:paraId="65C0065E" w14:textId="77777777" w:rsidR="0042554E" w:rsidRPr="0042554E" w:rsidRDefault="0042554E" w:rsidP="0096238D">
            <w:pPr>
              <w:rPr>
                <w:color w:val="000000"/>
                <w:sz w:val="10"/>
                <w:szCs w:val="14"/>
              </w:rPr>
            </w:pPr>
            <w:r w:rsidRPr="0042554E">
              <w:rPr>
                <w:color w:val="000000"/>
                <w:sz w:val="10"/>
                <w:szCs w:val="14"/>
              </w:rPr>
              <w:t xml:space="preserve">   Год   </w:t>
            </w:r>
          </w:p>
        </w:tc>
        <w:tc>
          <w:tcPr>
            <w:tcW w:w="0" w:type="auto"/>
            <w:gridSpan w:val="5"/>
            <w:tcBorders>
              <w:top w:val="single" w:sz="8" w:space="0" w:color="auto"/>
              <w:left w:val="nil"/>
              <w:bottom w:val="single" w:sz="8" w:space="0" w:color="auto"/>
              <w:right w:val="single" w:sz="8" w:space="0" w:color="000000"/>
            </w:tcBorders>
            <w:shd w:val="clear" w:color="auto" w:fill="auto"/>
            <w:hideMark/>
          </w:tcPr>
          <w:p w14:paraId="12C12003" w14:textId="77777777" w:rsidR="0042554E" w:rsidRPr="0042554E" w:rsidRDefault="0042554E" w:rsidP="0096238D">
            <w:pPr>
              <w:jc w:val="center"/>
              <w:rPr>
                <w:color w:val="000000"/>
                <w:sz w:val="10"/>
                <w:szCs w:val="14"/>
              </w:rPr>
            </w:pPr>
            <w:r w:rsidRPr="0042554E">
              <w:rPr>
                <w:color w:val="000000"/>
                <w:sz w:val="10"/>
                <w:szCs w:val="14"/>
              </w:rPr>
              <w:t>Источник  финансирования</w:t>
            </w:r>
          </w:p>
        </w:tc>
      </w:tr>
      <w:tr w:rsidR="0042554E" w:rsidRPr="0042554E" w14:paraId="5325F57C" w14:textId="77777777" w:rsidTr="0042554E">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4C90C92" w14:textId="77777777" w:rsidR="0042554E" w:rsidRPr="0042554E" w:rsidRDefault="0042554E" w:rsidP="0096238D">
            <w:pPr>
              <w:rPr>
                <w:color w:val="000000"/>
                <w:sz w:val="10"/>
                <w:szCs w:val="14"/>
              </w:rPr>
            </w:pP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7FF3EF03" w14:textId="77777777" w:rsidR="0042554E" w:rsidRPr="0042554E" w:rsidRDefault="0042554E" w:rsidP="0096238D">
            <w:pPr>
              <w:rPr>
                <w:color w:val="000000"/>
                <w:sz w:val="10"/>
                <w:szCs w:val="14"/>
              </w:rPr>
            </w:pPr>
            <w:r w:rsidRPr="0042554E">
              <w:rPr>
                <w:color w:val="000000"/>
                <w:sz w:val="10"/>
                <w:szCs w:val="14"/>
              </w:rPr>
              <w:t>федеральный бюджет</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4C254C36" w14:textId="77777777" w:rsidR="0042554E" w:rsidRPr="0042554E" w:rsidRDefault="0042554E" w:rsidP="0096238D">
            <w:pPr>
              <w:rPr>
                <w:color w:val="000000"/>
                <w:sz w:val="10"/>
                <w:szCs w:val="14"/>
              </w:rPr>
            </w:pPr>
            <w:r w:rsidRPr="0042554E">
              <w:rPr>
                <w:color w:val="000000"/>
                <w:sz w:val="10"/>
                <w:szCs w:val="14"/>
              </w:rPr>
              <w:t>областной бюджет</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hideMark/>
          </w:tcPr>
          <w:p w14:paraId="4DE992DA" w14:textId="77777777" w:rsidR="0042554E" w:rsidRPr="0042554E" w:rsidRDefault="0042554E" w:rsidP="0096238D">
            <w:pPr>
              <w:rPr>
                <w:color w:val="000000"/>
                <w:sz w:val="10"/>
                <w:szCs w:val="14"/>
              </w:rPr>
            </w:pPr>
            <w:r w:rsidRPr="0042554E">
              <w:rPr>
                <w:color w:val="000000"/>
                <w:sz w:val="10"/>
                <w:szCs w:val="14"/>
              </w:rPr>
              <w:t>бюджет муниципального округа</w:t>
            </w:r>
          </w:p>
        </w:tc>
        <w:tc>
          <w:tcPr>
            <w:tcW w:w="0" w:type="auto"/>
            <w:tcBorders>
              <w:top w:val="nil"/>
              <w:left w:val="nil"/>
              <w:bottom w:val="nil"/>
              <w:right w:val="single" w:sz="8" w:space="0" w:color="auto"/>
            </w:tcBorders>
            <w:shd w:val="clear" w:color="auto" w:fill="auto"/>
            <w:hideMark/>
          </w:tcPr>
          <w:p w14:paraId="14B389DE" w14:textId="77777777" w:rsidR="0042554E" w:rsidRPr="0042554E" w:rsidRDefault="0042554E" w:rsidP="0096238D">
            <w:pPr>
              <w:rPr>
                <w:color w:val="000000"/>
                <w:sz w:val="10"/>
                <w:szCs w:val="14"/>
              </w:rPr>
            </w:pPr>
            <w:r w:rsidRPr="0042554E">
              <w:rPr>
                <w:color w:val="000000"/>
                <w:sz w:val="10"/>
                <w:szCs w:val="14"/>
              </w:rPr>
              <w:t>внебюджетные</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46BCC6DD" w14:textId="77777777" w:rsidR="0042554E" w:rsidRPr="0042554E" w:rsidRDefault="0042554E" w:rsidP="0096238D">
            <w:pPr>
              <w:rPr>
                <w:color w:val="000000"/>
                <w:sz w:val="10"/>
                <w:szCs w:val="14"/>
              </w:rPr>
            </w:pPr>
            <w:r w:rsidRPr="0042554E">
              <w:rPr>
                <w:color w:val="000000"/>
                <w:sz w:val="10"/>
                <w:szCs w:val="14"/>
              </w:rPr>
              <w:t>всего</w:t>
            </w:r>
          </w:p>
        </w:tc>
      </w:tr>
      <w:tr w:rsidR="0042554E" w:rsidRPr="0042554E" w14:paraId="36DF1602" w14:textId="77777777" w:rsidTr="0042554E">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24770C8" w14:textId="77777777" w:rsidR="0042554E" w:rsidRPr="0042554E" w:rsidRDefault="0042554E" w:rsidP="0096238D">
            <w:pPr>
              <w:rPr>
                <w:color w:val="000000"/>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39BEA796" w14:textId="77777777" w:rsidR="0042554E" w:rsidRPr="0042554E" w:rsidRDefault="0042554E" w:rsidP="0096238D">
            <w:pPr>
              <w:rPr>
                <w:color w:val="000000"/>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622FF3F1" w14:textId="77777777" w:rsidR="0042554E" w:rsidRPr="0042554E" w:rsidRDefault="0042554E" w:rsidP="0096238D">
            <w:pPr>
              <w:rPr>
                <w:color w:val="000000"/>
                <w:sz w:val="10"/>
                <w:szCs w:val="14"/>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64AE4535" w14:textId="77777777" w:rsidR="0042554E" w:rsidRPr="0042554E" w:rsidRDefault="0042554E" w:rsidP="0096238D">
            <w:pPr>
              <w:rPr>
                <w:color w:val="000000"/>
                <w:sz w:val="10"/>
                <w:szCs w:val="14"/>
              </w:rPr>
            </w:pPr>
          </w:p>
        </w:tc>
        <w:tc>
          <w:tcPr>
            <w:tcW w:w="0" w:type="auto"/>
            <w:tcBorders>
              <w:top w:val="nil"/>
              <w:left w:val="nil"/>
              <w:bottom w:val="single" w:sz="8" w:space="0" w:color="auto"/>
              <w:right w:val="single" w:sz="8" w:space="0" w:color="auto"/>
            </w:tcBorders>
            <w:shd w:val="clear" w:color="auto" w:fill="auto"/>
            <w:hideMark/>
          </w:tcPr>
          <w:p w14:paraId="0CA1E83C" w14:textId="77777777" w:rsidR="0042554E" w:rsidRPr="0042554E" w:rsidRDefault="0042554E" w:rsidP="0096238D">
            <w:pPr>
              <w:rPr>
                <w:color w:val="000000"/>
                <w:sz w:val="10"/>
                <w:szCs w:val="14"/>
              </w:rPr>
            </w:pPr>
            <w:r w:rsidRPr="0042554E">
              <w:rPr>
                <w:color w:val="000000"/>
                <w:sz w:val="10"/>
                <w:szCs w:val="14"/>
              </w:rPr>
              <w:t>средства</w:t>
            </w:r>
          </w:p>
        </w:tc>
        <w:tc>
          <w:tcPr>
            <w:tcW w:w="0" w:type="auto"/>
            <w:vMerge/>
            <w:tcBorders>
              <w:top w:val="nil"/>
              <w:left w:val="single" w:sz="8" w:space="0" w:color="auto"/>
              <w:bottom w:val="single" w:sz="8" w:space="0" w:color="000000"/>
              <w:right w:val="single" w:sz="8" w:space="0" w:color="auto"/>
            </w:tcBorders>
            <w:vAlign w:val="center"/>
            <w:hideMark/>
          </w:tcPr>
          <w:p w14:paraId="3A570171" w14:textId="77777777" w:rsidR="0042554E" w:rsidRPr="0042554E" w:rsidRDefault="0042554E" w:rsidP="0096238D">
            <w:pPr>
              <w:rPr>
                <w:color w:val="000000"/>
                <w:sz w:val="10"/>
                <w:szCs w:val="14"/>
              </w:rPr>
            </w:pPr>
          </w:p>
        </w:tc>
      </w:tr>
      <w:tr w:rsidR="0042554E" w:rsidRPr="0042554E" w14:paraId="723ADB4D" w14:textId="77777777" w:rsidTr="0042554E">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275C08EB" w14:textId="77777777" w:rsidR="0042554E" w:rsidRPr="0042554E" w:rsidRDefault="0042554E" w:rsidP="0096238D">
            <w:pPr>
              <w:jc w:val="right"/>
              <w:rPr>
                <w:color w:val="000000"/>
                <w:sz w:val="10"/>
                <w:szCs w:val="14"/>
              </w:rPr>
            </w:pPr>
            <w:r w:rsidRPr="0042554E">
              <w:rPr>
                <w:color w:val="000000"/>
                <w:sz w:val="10"/>
                <w:szCs w:val="14"/>
              </w:rPr>
              <w:t>1</w:t>
            </w:r>
          </w:p>
        </w:tc>
        <w:tc>
          <w:tcPr>
            <w:tcW w:w="0" w:type="auto"/>
            <w:tcBorders>
              <w:top w:val="nil"/>
              <w:left w:val="nil"/>
              <w:bottom w:val="single" w:sz="8" w:space="0" w:color="auto"/>
              <w:right w:val="single" w:sz="8" w:space="0" w:color="auto"/>
            </w:tcBorders>
            <w:shd w:val="clear" w:color="auto" w:fill="auto"/>
            <w:hideMark/>
          </w:tcPr>
          <w:p w14:paraId="10CEF012" w14:textId="77777777" w:rsidR="0042554E" w:rsidRPr="0042554E" w:rsidRDefault="0042554E" w:rsidP="0096238D">
            <w:pPr>
              <w:jc w:val="right"/>
              <w:rPr>
                <w:color w:val="000000"/>
                <w:sz w:val="10"/>
                <w:szCs w:val="14"/>
              </w:rPr>
            </w:pPr>
            <w:r w:rsidRPr="0042554E">
              <w:rPr>
                <w:color w:val="000000"/>
                <w:sz w:val="10"/>
                <w:szCs w:val="14"/>
              </w:rPr>
              <w:t>2</w:t>
            </w:r>
          </w:p>
        </w:tc>
        <w:tc>
          <w:tcPr>
            <w:tcW w:w="0" w:type="auto"/>
            <w:tcBorders>
              <w:top w:val="nil"/>
              <w:left w:val="nil"/>
              <w:bottom w:val="single" w:sz="8" w:space="0" w:color="auto"/>
              <w:right w:val="single" w:sz="8" w:space="0" w:color="auto"/>
            </w:tcBorders>
            <w:shd w:val="clear" w:color="auto" w:fill="auto"/>
            <w:hideMark/>
          </w:tcPr>
          <w:p w14:paraId="6DDCAE10" w14:textId="77777777" w:rsidR="0042554E" w:rsidRPr="0042554E" w:rsidRDefault="0042554E" w:rsidP="0096238D">
            <w:pPr>
              <w:jc w:val="right"/>
              <w:rPr>
                <w:color w:val="000000"/>
                <w:sz w:val="10"/>
                <w:szCs w:val="14"/>
              </w:rPr>
            </w:pPr>
            <w:r w:rsidRPr="0042554E">
              <w:rPr>
                <w:color w:val="000000"/>
                <w:sz w:val="10"/>
                <w:szCs w:val="14"/>
              </w:rPr>
              <w:t>3</w:t>
            </w:r>
          </w:p>
        </w:tc>
        <w:tc>
          <w:tcPr>
            <w:tcW w:w="0" w:type="auto"/>
            <w:tcBorders>
              <w:top w:val="single" w:sz="8" w:space="0" w:color="auto"/>
              <w:left w:val="nil"/>
              <w:bottom w:val="single" w:sz="8" w:space="0" w:color="auto"/>
              <w:right w:val="single" w:sz="8" w:space="0" w:color="000000"/>
            </w:tcBorders>
            <w:shd w:val="clear" w:color="auto" w:fill="auto"/>
            <w:hideMark/>
          </w:tcPr>
          <w:p w14:paraId="460E9F9C" w14:textId="77777777" w:rsidR="0042554E" w:rsidRPr="0042554E" w:rsidRDefault="0042554E" w:rsidP="0096238D">
            <w:pPr>
              <w:jc w:val="right"/>
              <w:rPr>
                <w:color w:val="000000"/>
                <w:sz w:val="10"/>
                <w:szCs w:val="14"/>
              </w:rPr>
            </w:pPr>
            <w:r w:rsidRPr="0042554E">
              <w:rPr>
                <w:color w:val="000000"/>
                <w:sz w:val="10"/>
                <w:szCs w:val="14"/>
              </w:rPr>
              <w:t>4</w:t>
            </w:r>
          </w:p>
        </w:tc>
        <w:tc>
          <w:tcPr>
            <w:tcW w:w="0" w:type="auto"/>
            <w:tcBorders>
              <w:top w:val="nil"/>
              <w:left w:val="nil"/>
              <w:bottom w:val="single" w:sz="8" w:space="0" w:color="auto"/>
              <w:right w:val="single" w:sz="8" w:space="0" w:color="auto"/>
            </w:tcBorders>
            <w:shd w:val="clear" w:color="auto" w:fill="auto"/>
            <w:hideMark/>
          </w:tcPr>
          <w:p w14:paraId="3A0E10FE" w14:textId="77777777" w:rsidR="0042554E" w:rsidRPr="0042554E" w:rsidRDefault="0042554E" w:rsidP="0096238D">
            <w:pPr>
              <w:jc w:val="right"/>
              <w:rPr>
                <w:color w:val="000000"/>
                <w:sz w:val="10"/>
                <w:szCs w:val="14"/>
              </w:rPr>
            </w:pPr>
            <w:r w:rsidRPr="0042554E">
              <w:rPr>
                <w:color w:val="000000"/>
                <w:sz w:val="10"/>
                <w:szCs w:val="14"/>
              </w:rPr>
              <w:t>5</w:t>
            </w:r>
          </w:p>
        </w:tc>
        <w:tc>
          <w:tcPr>
            <w:tcW w:w="0" w:type="auto"/>
            <w:tcBorders>
              <w:top w:val="nil"/>
              <w:left w:val="nil"/>
              <w:bottom w:val="single" w:sz="8" w:space="0" w:color="auto"/>
              <w:right w:val="single" w:sz="8" w:space="0" w:color="auto"/>
            </w:tcBorders>
            <w:shd w:val="clear" w:color="auto" w:fill="auto"/>
            <w:hideMark/>
          </w:tcPr>
          <w:p w14:paraId="48AEBAA3" w14:textId="77777777" w:rsidR="0042554E" w:rsidRPr="0042554E" w:rsidRDefault="0042554E" w:rsidP="0096238D">
            <w:pPr>
              <w:jc w:val="right"/>
              <w:rPr>
                <w:color w:val="000000"/>
                <w:sz w:val="10"/>
                <w:szCs w:val="14"/>
              </w:rPr>
            </w:pPr>
            <w:r w:rsidRPr="0042554E">
              <w:rPr>
                <w:color w:val="000000"/>
                <w:sz w:val="10"/>
                <w:szCs w:val="14"/>
              </w:rPr>
              <w:t>6</w:t>
            </w:r>
          </w:p>
        </w:tc>
      </w:tr>
      <w:tr w:rsidR="0042554E" w:rsidRPr="0042554E" w14:paraId="60DBFB23" w14:textId="77777777" w:rsidTr="0042554E">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56FBFBE0" w14:textId="77777777" w:rsidR="0042554E" w:rsidRPr="0042554E" w:rsidRDefault="0042554E" w:rsidP="0096238D">
            <w:pPr>
              <w:jc w:val="right"/>
              <w:rPr>
                <w:color w:val="000000"/>
                <w:sz w:val="10"/>
                <w:szCs w:val="14"/>
              </w:rPr>
            </w:pPr>
            <w:r w:rsidRPr="0042554E">
              <w:rPr>
                <w:color w:val="000000"/>
                <w:sz w:val="10"/>
                <w:szCs w:val="14"/>
              </w:rPr>
              <w:t>2021</w:t>
            </w:r>
          </w:p>
        </w:tc>
        <w:tc>
          <w:tcPr>
            <w:tcW w:w="0" w:type="auto"/>
            <w:tcBorders>
              <w:top w:val="nil"/>
              <w:left w:val="nil"/>
              <w:bottom w:val="single" w:sz="8" w:space="0" w:color="auto"/>
              <w:right w:val="single" w:sz="8" w:space="0" w:color="auto"/>
            </w:tcBorders>
            <w:shd w:val="clear" w:color="auto" w:fill="auto"/>
            <w:hideMark/>
          </w:tcPr>
          <w:p w14:paraId="1BFAB797" w14:textId="77777777" w:rsidR="0042554E" w:rsidRPr="0042554E" w:rsidRDefault="0042554E" w:rsidP="0096238D">
            <w:pPr>
              <w:jc w:val="center"/>
              <w:rPr>
                <w:color w:val="000000"/>
                <w:sz w:val="10"/>
                <w:szCs w:val="14"/>
              </w:rPr>
            </w:pPr>
            <w:r w:rsidRPr="0042554E">
              <w:rPr>
                <w:color w:val="000000"/>
                <w:sz w:val="10"/>
                <w:szCs w:val="14"/>
              </w:rPr>
              <w:t>4526,90561</w:t>
            </w:r>
          </w:p>
        </w:tc>
        <w:tc>
          <w:tcPr>
            <w:tcW w:w="0" w:type="auto"/>
            <w:tcBorders>
              <w:top w:val="nil"/>
              <w:left w:val="nil"/>
              <w:bottom w:val="single" w:sz="8" w:space="0" w:color="auto"/>
              <w:right w:val="single" w:sz="8" w:space="0" w:color="auto"/>
            </w:tcBorders>
            <w:shd w:val="clear" w:color="auto" w:fill="auto"/>
            <w:hideMark/>
          </w:tcPr>
          <w:p w14:paraId="7C61CEF4" w14:textId="77777777" w:rsidR="0042554E" w:rsidRPr="0042554E" w:rsidRDefault="0042554E" w:rsidP="0096238D">
            <w:pPr>
              <w:jc w:val="center"/>
              <w:rPr>
                <w:color w:val="000000"/>
                <w:sz w:val="10"/>
                <w:szCs w:val="14"/>
              </w:rPr>
            </w:pPr>
            <w:r w:rsidRPr="0042554E">
              <w:rPr>
                <w:color w:val="000000"/>
                <w:sz w:val="10"/>
                <w:szCs w:val="14"/>
              </w:rPr>
              <w:t>5140,0074</w:t>
            </w:r>
          </w:p>
        </w:tc>
        <w:tc>
          <w:tcPr>
            <w:tcW w:w="0" w:type="auto"/>
            <w:tcBorders>
              <w:top w:val="single" w:sz="8" w:space="0" w:color="auto"/>
              <w:left w:val="nil"/>
              <w:bottom w:val="single" w:sz="8" w:space="0" w:color="auto"/>
              <w:right w:val="single" w:sz="8" w:space="0" w:color="000000"/>
            </w:tcBorders>
            <w:shd w:val="clear" w:color="auto" w:fill="auto"/>
            <w:hideMark/>
          </w:tcPr>
          <w:p w14:paraId="4F4D6232" w14:textId="77777777" w:rsidR="0042554E" w:rsidRPr="0042554E" w:rsidRDefault="0042554E" w:rsidP="0096238D">
            <w:pPr>
              <w:jc w:val="center"/>
              <w:rPr>
                <w:color w:val="000000"/>
                <w:sz w:val="10"/>
                <w:szCs w:val="14"/>
              </w:rPr>
            </w:pPr>
            <w:r w:rsidRPr="0042554E">
              <w:rPr>
                <w:color w:val="000000"/>
                <w:sz w:val="10"/>
                <w:szCs w:val="14"/>
              </w:rPr>
              <w:t>2216,72825</w:t>
            </w:r>
          </w:p>
        </w:tc>
        <w:tc>
          <w:tcPr>
            <w:tcW w:w="0" w:type="auto"/>
            <w:tcBorders>
              <w:top w:val="nil"/>
              <w:left w:val="nil"/>
              <w:bottom w:val="single" w:sz="8" w:space="0" w:color="auto"/>
              <w:right w:val="single" w:sz="8" w:space="0" w:color="auto"/>
            </w:tcBorders>
            <w:shd w:val="clear" w:color="auto" w:fill="auto"/>
            <w:hideMark/>
          </w:tcPr>
          <w:p w14:paraId="66BD063B" w14:textId="77777777" w:rsidR="0042554E" w:rsidRPr="0042554E" w:rsidRDefault="0042554E" w:rsidP="0096238D">
            <w:pPr>
              <w:jc w:val="center"/>
              <w:rPr>
                <w:color w:val="000000"/>
                <w:sz w:val="10"/>
                <w:szCs w:val="14"/>
              </w:rPr>
            </w:pPr>
            <w:r w:rsidRPr="0042554E">
              <w:rPr>
                <w:color w:val="000000"/>
                <w:sz w:val="10"/>
                <w:szCs w:val="14"/>
              </w:rPr>
              <w:t>80</w:t>
            </w:r>
          </w:p>
        </w:tc>
        <w:tc>
          <w:tcPr>
            <w:tcW w:w="0" w:type="auto"/>
            <w:tcBorders>
              <w:top w:val="nil"/>
              <w:left w:val="nil"/>
              <w:bottom w:val="single" w:sz="8" w:space="0" w:color="auto"/>
              <w:right w:val="single" w:sz="8" w:space="0" w:color="auto"/>
            </w:tcBorders>
            <w:shd w:val="clear" w:color="auto" w:fill="auto"/>
            <w:hideMark/>
          </w:tcPr>
          <w:p w14:paraId="7CA4FF1D" w14:textId="77777777" w:rsidR="0042554E" w:rsidRPr="0042554E" w:rsidRDefault="0042554E" w:rsidP="0096238D">
            <w:pPr>
              <w:jc w:val="center"/>
              <w:rPr>
                <w:color w:val="000000"/>
                <w:sz w:val="10"/>
                <w:szCs w:val="14"/>
              </w:rPr>
            </w:pPr>
            <w:r w:rsidRPr="0042554E">
              <w:rPr>
                <w:color w:val="000000"/>
                <w:sz w:val="10"/>
                <w:szCs w:val="14"/>
              </w:rPr>
              <w:t>11963,6413</w:t>
            </w:r>
          </w:p>
        </w:tc>
      </w:tr>
      <w:tr w:rsidR="0042554E" w:rsidRPr="0042554E" w14:paraId="02042E6C" w14:textId="77777777" w:rsidTr="0042554E">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723E5470" w14:textId="77777777" w:rsidR="0042554E" w:rsidRPr="0042554E" w:rsidRDefault="0042554E" w:rsidP="0096238D">
            <w:pPr>
              <w:jc w:val="right"/>
              <w:rPr>
                <w:color w:val="000000"/>
                <w:sz w:val="10"/>
                <w:szCs w:val="14"/>
              </w:rPr>
            </w:pPr>
            <w:r w:rsidRPr="0042554E">
              <w:rPr>
                <w:color w:val="000000"/>
                <w:sz w:val="10"/>
                <w:szCs w:val="14"/>
              </w:rPr>
              <w:t>2022</w:t>
            </w:r>
          </w:p>
        </w:tc>
        <w:tc>
          <w:tcPr>
            <w:tcW w:w="0" w:type="auto"/>
            <w:tcBorders>
              <w:top w:val="nil"/>
              <w:left w:val="nil"/>
              <w:bottom w:val="single" w:sz="8" w:space="0" w:color="auto"/>
              <w:right w:val="single" w:sz="8" w:space="0" w:color="auto"/>
            </w:tcBorders>
            <w:shd w:val="clear" w:color="auto" w:fill="auto"/>
            <w:hideMark/>
          </w:tcPr>
          <w:p w14:paraId="5C3A4E03" w14:textId="77777777" w:rsidR="0042554E" w:rsidRPr="0042554E" w:rsidRDefault="0042554E" w:rsidP="0096238D">
            <w:pPr>
              <w:jc w:val="center"/>
              <w:rPr>
                <w:color w:val="000000"/>
                <w:sz w:val="10"/>
                <w:szCs w:val="14"/>
              </w:rPr>
            </w:pPr>
            <w:r w:rsidRPr="0042554E">
              <w:rPr>
                <w:color w:val="000000"/>
                <w:sz w:val="10"/>
                <w:szCs w:val="14"/>
              </w:rPr>
              <w:t>4645,58219</w:t>
            </w:r>
          </w:p>
        </w:tc>
        <w:tc>
          <w:tcPr>
            <w:tcW w:w="0" w:type="auto"/>
            <w:tcBorders>
              <w:top w:val="nil"/>
              <w:left w:val="nil"/>
              <w:bottom w:val="single" w:sz="8" w:space="0" w:color="auto"/>
              <w:right w:val="single" w:sz="8" w:space="0" w:color="auto"/>
            </w:tcBorders>
            <w:shd w:val="clear" w:color="auto" w:fill="auto"/>
            <w:hideMark/>
          </w:tcPr>
          <w:p w14:paraId="43CFB6B6" w14:textId="77777777" w:rsidR="0042554E" w:rsidRPr="0042554E" w:rsidRDefault="0042554E" w:rsidP="0096238D">
            <w:pPr>
              <w:jc w:val="center"/>
              <w:rPr>
                <w:color w:val="000000"/>
                <w:sz w:val="10"/>
                <w:szCs w:val="14"/>
              </w:rPr>
            </w:pPr>
            <w:r w:rsidRPr="0042554E">
              <w:rPr>
                <w:color w:val="000000"/>
                <w:sz w:val="10"/>
                <w:szCs w:val="14"/>
              </w:rPr>
              <w:t>143,67781</w:t>
            </w:r>
          </w:p>
        </w:tc>
        <w:tc>
          <w:tcPr>
            <w:tcW w:w="0" w:type="auto"/>
            <w:tcBorders>
              <w:top w:val="single" w:sz="8" w:space="0" w:color="auto"/>
              <w:left w:val="nil"/>
              <w:bottom w:val="single" w:sz="8" w:space="0" w:color="auto"/>
              <w:right w:val="single" w:sz="8" w:space="0" w:color="000000"/>
            </w:tcBorders>
            <w:shd w:val="clear" w:color="auto" w:fill="auto"/>
            <w:hideMark/>
          </w:tcPr>
          <w:p w14:paraId="12A133FE" w14:textId="77777777" w:rsidR="0042554E" w:rsidRPr="0042554E" w:rsidRDefault="0042554E" w:rsidP="0096238D">
            <w:pPr>
              <w:jc w:val="center"/>
              <w:rPr>
                <w:color w:val="000000"/>
                <w:sz w:val="10"/>
                <w:szCs w:val="14"/>
              </w:rPr>
            </w:pPr>
            <w:r w:rsidRPr="0042554E">
              <w:rPr>
                <w:color w:val="000000"/>
                <w:sz w:val="10"/>
                <w:szCs w:val="14"/>
              </w:rPr>
              <w:t>2747,30800</w:t>
            </w:r>
          </w:p>
        </w:tc>
        <w:tc>
          <w:tcPr>
            <w:tcW w:w="0" w:type="auto"/>
            <w:tcBorders>
              <w:top w:val="nil"/>
              <w:left w:val="nil"/>
              <w:bottom w:val="single" w:sz="8" w:space="0" w:color="auto"/>
              <w:right w:val="single" w:sz="8" w:space="0" w:color="auto"/>
            </w:tcBorders>
            <w:shd w:val="clear" w:color="auto" w:fill="auto"/>
            <w:hideMark/>
          </w:tcPr>
          <w:p w14:paraId="4D5462E0" w14:textId="77777777" w:rsidR="0042554E" w:rsidRPr="0042554E" w:rsidRDefault="0042554E" w:rsidP="0096238D">
            <w:pPr>
              <w:jc w:val="center"/>
              <w:rPr>
                <w:color w:val="000000"/>
                <w:sz w:val="10"/>
                <w:szCs w:val="14"/>
              </w:rPr>
            </w:pPr>
            <w:r w:rsidRPr="0042554E">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39620FC8" w14:textId="77777777" w:rsidR="0042554E" w:rsidRPr="0042554E" w:rsidRDefault="0042554E" w:rsidP="0096238D">
            <w:pPr>
              <w:jc w:val="center"/>
              <w:rPr>
                <w:color w:val="000000"/>
                <w:sz w:val="10"/>
                <w:szCs w:val="14"/>
              </w:rPr>
            </w:pPr>
            <w:r w:rsidRPr="0042554E">
              <w:rPr>
                <w:color w:val="000000"/>
                <w:sz w:val="10"/>
                <w:szCs w:val="14"/>
              </w:rPr>
              <w:t>7536,56800</w:t>
            </w:r>
          </w:p>
        </w:tc>
      </w:tr>
      <w:tr w:rsidR="0042554E" w:rsidRPr="0042554E" w14:paraId="6CCF1FB8" w14:textId="77777777" w:rsidTr="0042554E">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757592A3" w14:textId="77777777" w:rsidR="0042554E" w:rsidRPr="0042554E" w:rsidRDefault="0042554E" w:rsidP="0096238D">
            <w:pPr>
              <w:jc w:val="right"/>
              <w:rPr>
                <w:color w:val="000000"/>
                <w:sz w:val="10"/>
                <w:szCs w:val="14"/>
              </w:rPr>
            </w:pPr>
            <w:r w:rsidRPr="0042554E">
              <w:rPr>
                <w:color w:val="000000"/>
                <w:sz w:val="10"/>
                <w:szCs w:val="14"/>
              </w:rPr>
              <w:t>2023</w:t>
            </w:r>
          </w:p>
        </w:tc>
        <w:tc>
          <w:tcPr>
            <w:tcW w:w="0" w:type="auto"/>
            <w:tcBorders>
              <w:top w:val="nil"/>
              <w:left w:val="nil"/>
              <w:bottom w:val="single" w:sz="8" w:space="0" w:color="auto"/>
              <w:right w:val="single" w:sz="8" w:space="0" w:color="auto"/>
            </w:tcBorders>
            <w:shd w:val="clear" w:color="auto" w:fill="auto"/>
            <w:hideMark/>
          </w:tcPr>
          <w:p w14:paraId="3A877A44" w14:textId="77777777" w:rsidR="0042554E" w:rsidRPr="0042554E" w:rsidRDefault="0042554E" w:rsidP="0096238D">
            <w:pPr>
              <w:jc w:val="center"/>
              <w:rPr>
                <w:color w:val="000000"/>
                <w:sz w:val="10"/>
                <w:szCs w:val="14"/>
              </w:rPr>
            </w:pPr>
            <w:r w:rsidRPr="0042554E">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7A6A67A1" w14:textId="77777777" w:rsidR="0042554E" w:rsidRPr="0042554E" w:rsidRDefault="0042554E" w:rsidP="0096238D">
            <w:pPr>
              <w:jc w:val="center"/>
              <w:rPr>
                <w:color w:val="000000"/>
                <w:sz w:val="10"/>
                <w:szCs w:val="14"/>
              </w:rPr>
            </w:pPr>
            <w:r w:rsidRPr="0042554E">
              <w:rPr>
                <w:color w:val="000000"/>
                <w:sz w:val="10"/>
                <w:szCs w:val="14"/>
              </w:rPr>
              <w:t>0</w:t>
            </w:r>
          </w:p>
        </w:tc>
        <w:tc>
          <w:tcPr>
            <w:tcW w:w="0" w:type="auto"/>
            <w:tcBorders>
              <w:top w:val="single" w:sz="8" w:space="0" w:color="auto"/>
              <w:left w:val="nil"/>
              <w:bottom w:val="single" w:sz="8" w:space="0" w:color="auto"/>
              <w:right w:val="single" w:sz="8" w:space="0" w:color="000000"/>
            </w:tcBorders>
            <w:shd w:val="clear" w:color="auto" w:fill="auto"/>
            <w:hideMark/>
          </w:tcPr>
          <w:p w14:paraId="5F167F07" w14:textId="77777777" w:rsidR="0042554E" w:rsidRPr="0042554E" w:rsidRDefault="0042554E" w:rsidP="0096238D">
            <w:pPr>
              <w:jc w:val="center"/>
              <w:rPr>
                <w:color w:val="000000"/>
                <w:sz w:val="10"/>
                <w:szCs w:val="14"/>
              </w:rPr>
            </w:pPr>
            <w:r w:rsidRPr="0042554E">
              <w:rPr>
                <w:color w:val="000000"/>
                <w:sz w:val="10"/>
                <w:szCs w:val="14"/>
              </w:rPr>
              <w:t>1287,434</w:t>
            </w:r>
          </w:p>
        </w:tc>
        <w:tc>
          <w:tcPr>
            <w:tcW w:w="0" w:type="auto"/>
            <w:tcBorders>
              <w:top w:val="nil"/>
              <w:left w:val="nil"/>
              <w:bottom w:val="single" w:sz="8" w:space="0" w:color="auto"/>
              <w:right w:val="single" w:sz="8" w:space="0" w:color="auto"/>
            </w:tcBorders>
            <w:shd w:val="clear" w:color="auto" w:fill="auto"/>
            <w:hideMark/>
          </w:tcPr>
          <w:p w14:paraId="7D140CFA" w14:textId="77777777" w:rsidR="0042554E" w:rsidRPr="0042554E" w:rsidRDefault="0042554E" w:rsidP="0096238D">
            <w:pPr>
              <w:jc w:val="center"/>
              <w:rPr>
                <w:color w:val="000000"/>
                <w:sz w:val="10"/>
                <w:szCs w:val="14"/>
              </w:rPr>
            </w:pPr>
            <w:r w:rsidRPr="0042554E">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0542C012" w14:textId="77777777" w:rsidR="0042554E" w:rsidRPr="0042554E" w:rsidRDefault="0042554E" w:rsidP="0096238D">
            <w:pPr>
              <w:jc w:val="center"/>
              <w:rPr>
                <w:color w:val="000000"/>
                <w:sz w:val="10"/>
                <w:szCs w:val="14"/>
              </w:rPr>
            </w:pPr>
            <w:r w:rsidRPr="0042554E">
              <w:rPr>
                <w:color w:val="000000"/>
                <w:sz w:val="10"/>
                <w:szCs w:val="14"/>
              </w:rPr>
              <w:t>1337,434</w:t>
            </w:r>
          </w:p>
        </w:tc>
      </w:tr>
      <w:tr w:rsidR="0042554E" w:rsidRPr="0042554E" w14:paraId="4FE9F069" w14:textId="77777777" w:rsidTr="0042554E">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6100C3FD" w14:textId="77777777" w:rsidR="0042554E" w:rsidRPr="0042554E" w:rsidRDefault="0042554E" w:rsidP="0096238D">
            <w:pPr>
              <w:jc w:val="right"/>
              <w:rPr>
                <w:color w:val="000000"/>
                <w:sz w:val="10"/>
                <w:szCs w:val="14"/>
              </w:rPr>
            </w:pPr>
            <w:r w:rsidRPr="0042554E">
              <w:rPr>
                <w:color w:val="000000"/>
                <w:sz w:val="10"/>
                <w:szCs w:val="14"/>
              </w:rPr>
              <w:t>2024</w:t>
            </w:r>
          </w:p>
        </w:tc>
        <w:tc>
          <w:tcPr>
            <w:tcW w:w="0" w:type="auto"/>
            <w:tcBorders>
              <w:top w:val="nil"/>
              <w:left w:val="nil"/>
              <w:bottom w:val="single" w:sz="8" w:space="0" w:color="auto"/>
              <w:right w:val="single" w:sz="8" w:space="0" w:color="auto"/>
            </w:tcBorders>
            <w:shd w:val="clear" w:color="auto" w:fill="auto"/>
            <w:hideMark/>
          </w:tcPr>
          <w:p w14:paraId="756B9B58" w14:textId="77777777" w:rsidR="0042554E" w:rsidRPr="0042554E" w:rsidRDefault="0042554E" w:rsidP="0096238D">
            <w:pPr>
              <w:jc w:val="center"/>
              <w:rPr>
                <w:color w:val="000000"/>
                <w:sz w:val="10"/>
                <w:szCs w:val="14"/>
              </w:rPr>
            </w:pPr>
            <w:r w:rsidRPr="0042554E">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3C338863" w14:textId="77777777" w:rsidR="0042554E" w:rsidRPr="0042554E" w:rsidRDefault="0042554E" w:rsidP="0096238D">
            <w:pPr>
              <w:jc w:val="center"/>
              <w:rPr>
                <w:color w:val="000000"/>
                <w:sz w:val="10"/>
                <w:szCs w:val="14"/>
              </w:rPr>
            </w:pPr>
            <w:r w:rsidRPr="0042554E">
              <w:rPr>
                <w:color w:val="000000"/>
                <w:sz w:val="10"/>
                <w:szCs w:val="14"/>
              </w:rPr>
              <w:t>0</w:t>
            </w:r>
          </w:p>
        </w:tc>
        <w:tc>
          <w:tcPr>
            <w:tcW w:w="0" w:type="auto"/>
            <w:tcBorders>
              <w:top w:val="single" w:sz="8" w:space="0" w:color="auto"/>
              <w:left w:val="nil"/>
              <w:bottom w:val="single" w:sz="8" w:space="0" w:color="auto"/>
              <w:right w:val="single" w:sz="8" w:space="0" w:color="000000"/>
            </w:tcBorders>
            <w:shd w:val="clear" w:color="auto" w:fill="auto"/>
            <w:hideMark/>
          </w:tcPr>
          <w:p w14:paraId="20041CE7" w14:textId="77777777" w:rsidR="0042554E" w:rsidRPr="0042554E" w:rsidRDefault="0042554E" w:rsidP="0096238D">
            <w:pPr>
              <w:jc w:val="center"/>
              <w:rPr>
                <w:color w:val="000000"/>
                <w:sz w:val="10"/>
                <w:szCs w:val="14"/>
              </w:rPr>
            </w:pPr>
            <w:r w:rsidRPr="0042554E">
              <w:rPr>
                <w:color w:val="000000"/>
                <w:sz w:val="10"/>
                <w:szCs w:val="14"/>
              </w:rPr>
              <w:t>1287,434</w:t>
            </w:r>
          </w:p>
        </w:tc>
        <w:tc>
          <w:tcPr>
            <w:tcW w:w="0" w:type="auto"/>
            <w:tcBorders>
              <w:top w:val="nil"/>
              <w:left w:val="nil"/>
              <w:bottom w:val="single" w:sz="8" w:space="0" w:color="auto"/>
              <w:right w:val="single" w:sz="8" w:space="0" w:color="auto"/>
            </w:tcBorders>
            <w:shd w:val="clear" w:color="auto" w:fill="auto"/>
            <w:hideMark/>
          </w:tcPr>
          <w:p w14:paraId="58D582B6" w14:textId="77777777" w:rsidR="0042554E" w:rsidRPr="0042554E" w:rsidRDefault="0042554E" w:rsidP="0096238D">
            <w:pPr>
              <w:jc w:val="center"/>
              <w:rPr>
                <w:color w:val="000000"/>
                <w:sz w:val="10"/>
                <w:szCs w:val="14"/>
              </w:rPr>
            </w:pPr>
            <w:r w:rsidRPr="0042554E">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1204742F" w14:textId="77777777" w:rsidR="0042554E" w:rsidRPr="0042554E" w:rsidRDefault="0042554E" w:rsidP="0096238D">
            <w:pPr>
              <w:jc w:val="center"/>
              <w:rPr>
                <w:color w:val="000000"/>
                <w:sz w:val="10"/>
                <w:szCs w:val="14"/>
              </w:rPr>
            </w:pPr>
            <w:r w:rsidRPr="0042554E">
              <w:rPr>
                <w:color w:val="000000"/>
                <w:sz w:val="10"/>
                <w:szCs w:val="14"/>
              </w:rPr>
              <w:t>1337,434</w:t>
            </w:r>
          </w:p>
        </w:tc>
      </w:tr>
      <w:tr w:rsidR="0042554E" w:rsidRPr="0042554E" w14:paraId="2EDD3CBF" w14:textId="77777777" w:rsidTr="0042554E">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5CB8D4F8" w14:textId="77777777" w:rsidR="0042554E" w:rsidRPr="0042554E" w:rsidRDefault="0042554E" w:rsidP="0096238D">
            <w:pPr>
              <w:rPr>
                <w:b/>
                <w:bCs/>
                <w:color w:val="000000"/>
                <w:sz w:val="10"/>
                <w:szCs w:val="14"/>
              </w:rPr>
            </w:pPr>
            <w:r w:rsidRPr="0042554E">
              <w:rPr>
                <w:b/>
                <w:bCs/>
                <w:color w:val="000000"/>
                <w:sz w:val="10"/>
                <w:szCs w:val="14"/>
              </w:rPr>
              <w:t>всего</w:t>
            </w:r>
          </w:p>
        </w:tc>
        <w:tc>
          <w:tcPr>
            <w:tcW w:w="0" w:type="auto"/>
            <w:tcBorders>
              <w:top w:val="nil"/>
              <w:left w:val="nil"/>
              <w:bottom w:val="single" w:sz="8" w:space="0" w:color="auto"/>
              <w:right w:val="single" w:sz="8" w:space="0" w:color="auto"/>
            </w:tcBorders>
            <w:shd w:val="clear" w:color="auto" w:fill="auto"/>
            <w:hideMark/>
          </w:tcPr>
          <w:p w14:paraId="39CF0C5B" w14:textId="77777777" w:rsidR="0042554E" w:rsidRPr="0042554E" w:rsidRDefault="0042554E" w:rsidP="0096238D">
            <w:pPr>
              <w:jc w:val="center"/>
              <w:rPr>
                <w:color w:val="000000"/>
                <w:sz w:val="10"/>
                <w:szCs w:val="14"/>
              </w:rPr>
            </w:pPr>
            <w:r w:rsidRPr="0042554E">
              <w:rPr>
                <w:color w:val="000000"/>
                <w:sz w:val="10"/>
                <w:szCs w:val="14"/>
              </w:rPr>
              <w:t>9172,48780</w:t>
            </w:r>
          </w:p>
        </w:tc>
        <w:tc>
          <w:tcPr>
            <w:tcW w:w="0" w:type="auto"/>
            <w:tcBorders>
              <w:top w:val="nil"/>
              <w:left w:val="nil"/>
              <w:bottom w:val="single" w:sz="8" w:space="0" w:color="auto"/>
              <w:right w:val="single" w:sz="8" w:space="0" w:color="auto"/>
            </w:tcBorders>
            <w:shd w:val="clear" w:color="auto" w:fill="auto"/>
            <w:hideMark/>
          </w:tcPr>
          <w:p w14:paraId="5719C5DD" w14:textId="77777777" w:rsidR="0042554E" w:rsidRPr="0042554E" w:rsidRDefault="0042554E" w:rsidP="0096238D">
            <w:pPr>
              <w:jc w:val="center"/>
              <w:rPr>
                <w:color w:val="000000"/>
                <w:sz w:val="10"/>
                <w:szCs w:val="14"/>
              </w:rPr>
            </w:pPr>
            <w:r w:rsidRPr="0042554E">
              <w:rPr>
                <w:color w:val="000000"/>
                <w:sz w:val="10"/>
                <w:szCs w:val="14"/>
              </w:rPr>
              <w:t>5283,68520</w:t>
            </w:r>
          </w:p>
        </w:tc>
        <w:tc>
          <w:tcPr>
            <w:tcW w:w="0" w:type="auto"/>
            <w:tcBorders>
              <w:top w:val="single" w:sz="8" w:space="0" w:color="auto"/>
              <w:left w:val="nil"/>
              <w:bottom w:val="single" w:sz="8" w:space="0" w:color="auto"/>
              <w:right w:val="single" w:sz="8" w:space="0" w:color="000000"/>
            </w:tcBorders>
            <w:shd w:val="clear" w:color="auto" w:fill="auto"/>
            <w:hideMark/>
          </w:tcPr>
          <w:p w14:paraId="12C8A214" w14:textId="77777777" w:rsidR="0042554E" w:rsidRPr="0042554E" w:rsidRDefault="0042554E" w:rsidP="0096238D">
            <w:pPr>
              <w:jc w:val="center"/>
              <w:rPr>
                <w:color w:val="000000"/>
                <w:sz w:val="10"/>
                <w:szCs w:val="14"/>
              </w:rPr>
            </w:pPr>
            <w:r w:rsidRPr="0042554E">
              <w:rPr>
                <w:color w:val="000000"/>
                <w:sz w:val="10"/>
                <w:szCs w:val="14"/>
              </w:rPr>
              <w:t>7538,90425</w:t>
            </w:r>
          </w:p>
        </w:tc>
        <w:tc>
          <w:tcPr>
            <w:tcW w:w="0" w:type="auto"/>
            <w:tcBorders>
              <w:top w:val="nil"/>
              <w:left w:val="nil"/>
              <w:bottom w:val="single" w:sz="8" w:space="0" w:color="auto"/>
              <w:right w:val="single" w:sz="8" w:space="0" w:color="auto"/>
            </w:tcBorders>
            <w:shd w:val="clear" w:color="auto" w:fill="auto"/>
            <w:hideMark/>
          </w:tcPr>
          <w:p w14:paraId="35FE973B" w14:textId="77777777" w:rsidR="0042554E" w:rsidRPr="0042554E" w:rsidRDefault="0042554E" w:rsidP="0096238D">
            <w:pPr>
              <w:jc w:val="center"/>
              <w:rPr>
                <w:color w:val="000000"/>
                <w:sz w:val="10"/>
                <w:szCs w:val="14"/>
              </w:rPr>
            </w:pPr>
            <w:r w:rsidRPr="0042554E">
              <w:rPr>
                <w:color w:val="000000"/>
                <w:sz w:val="10"/>
                <w:szCs w:val="14"/>
              </w:rPr>
              <w:t>80</w:t>
            </w:r>
          </w:p>
        </w:tc>
        <w:tc>
          <w:tcPr>
            <w:tcW w:w="0" w:type="auto"/>
            <w:tcBorders>
              <w:top w:val="nil"/>
              <w:left w:val="nil"/>
              <w:bottom w:val="single" w:sz="8" w:space="0" w:color="auto"/>
              <w:right w:val="single" w:sz="8" w:space="0" w:color="auto"/>
            </w:tcBorders>
            <w:shd w:val="clear" w:color="auto" w:fill="auto"/>
            <w:hideMark/>
          </w:tcPr>
          <w:p w14:paraId="02FC9498" w14:textId="77777777" w:rsidR="0042554E" w:rsidRPr="0042554E" w:rsidRDefault="0042554E" w:rsidP="0096238D">
            <w:pPr>
              <w:jc w:val="center"/>
              <w:rPr>
                <w:color w:val="000000"/>
                <w:sz w:val="10"/>
                <w:szCs w:val="14"/>
              </w:rPr>
            </w:pPr>
            <w:r w:rsidRPr="0042554E">
              <w:rPr>
                <w:color w:val="000000"/>
                <w:sz w:val="10"/>
                <w:szCs w:val="14"/>
              </w:rPr>
              <w:t>22175,07725</w:t>
            </w:r>
          </w:p>
        </w:tc>
      </w:tr>
    </w:tbl>
    <w:p w14:paraId="067B867B" w14:textId="77777777" w:rsidR="0042554E" w:rsidRPr="00310E73" w:rsidRDefault="0042554E" w:rsidP="0042554E">
      <w:pPr>
        <w:widowControl w:val="0"/>
        <w:suppressAutoHyphens/>
        <w:overflowPunct w:val="0"/>
        <w:autoSpaceDE w:val="0"/>
        <w:autoSpaceDN w:val="0"/>
        <w:adjustRightInd w:val="0"/>
        <w:ind w:firstLine="284"/>
        <w:jc w:val="both"/>
        <w:textAlignment w:val="baseline"/>
        <w:rPr>
          <w:sz w:val="14"/>
          <w:szCs w:val="14"/>
        </w:rPr>
      </w:pPr>
      <w:r w:rsidRPr="00310E73">
        <w:rPr>
          <w:sz w:val="14"/>
          <w:szCs w:val="14"/>
        </w:rPr>
        <w:t>1.2. Изложить «Адресный перечень общественных территорий, нуждающихся в благоустройстве (с учётом их физического состояния по результатам инвентаризации общественной территории) и подлежащих благоустройству в указанный период» в редакции:</w:t>
      </w:r>
    </w:p>
    <w:tbl>
      <w:tblPr>
        <w:tblW w:w="0" w:type="auto"/>
        <w:tblInd w:w="108" w:type="dxa"/>
        <w:tblLook w:val="0000" w:firstRow="0" w:lastRow="0" w:firstColumn="0" w:lastColumn="0" w:noHBand="0" w:noVBand="0"/>
      </w:tblPr>
      <w:tblGrid>
        <w:gridCol w:w="376"/>
        <w:gridCol w:w="1447"/>
        <w:gridCol w:w="3190"/>
      </w:tblGrid>
      <w:tr w:rsidR="0042554E" w:rsidRPr="0042554E" w14:paraId="13BB9B06"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588EF899"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 п/п</w:t>
            </w:r>
          </w:p>
        </w:tc>
        <w:tc>
          <w:tcPr>
            <w:tcW w:w="0" w:type="auto"/>
            <w:tcBorders>
              <w:top w:val="single" w:sz="4" w:space="0" w:color="000000"/>
              <w:left w:val="single" w:sz="4" w:space="0" w:color="000000"/>
              <w:bottom w:val="single" w:sz="4" w:space="0" w:color="000000"/>
            </w:tcBorders>
            <w:shd w:val="clear" w:color="auto" w:fill="auto"/>
          </w:tcPr>
          <w:p w14:paraId="7FE3EE41"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Адрес общественной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6382A4C"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Перечень работ</w:t>
            </w:r>
          </w:p>
        </w:tc>
      </w:tr>
      <w:tr w:rsidR="0042554E" w:rsidRPr="0042554E" w14:paraId="23C43861"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1F3700DC" w14:textId="77777777" w:rsidR="0042554E" w:rsidRPr="0042554E" w:rsidRDefault="0042554E" w:rsidP="0096238D">
            <w:pPr>
              <w:rPr>
                <w:sz w:val="10"/>
                <w:szCs w:val="14"/>
              </w:rPr>
            </w:pPr>
            <w:r w:rsidRPr="0042554E">
              <w:rPr>
                <w:sz w:val="10"/>
                <w:szCs w:val="14"/>
              </w:rPr>
              <w:t>1</w:t>
            </w:r>
          </w:p>
        </w:tc>
        <w:tc>
          <w:tcPr>
            <w:tcW w:w="0" w:type="auto"/>
            <w:tcBorders>
              <w:top w:val="single" w:sz="4" w:space="0" w:color="000000"/>
              <w:left w:val="single" w:sz="4" w:space="0" w:color="000000"/>
              <w:bottom w:val="single" w:sz="4" w:space="0" w:color="000000"/>
            </w:tcBorders>
            <w:shd w:val="clear" w:color="auto" w:fill="auto"/>
          </w:tcPr>
          <w:p w14:paraId="1C28BCEF"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г. Сольцы, ул. Новгородская, Ильинский парк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1E4DB76"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Ремонт асфальтового покрытия тропинок, установка ограждения на мосту через ручей</w:t>
            </w:r>
          </w:p>
        </w:tc>
      </w:tr>
      <w:tr w:rsidR="0042554E" w:rsidRPr="0042554E" w14:paraId="5B7EC6C7"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39B3940A" w14:textId="77777777" w:rsidR="0042554E" w:rsidRPr="0042554E" w:rsidRDefault="0042554E" w:rsidP="0096238D">
            <w:pPr>
              <w:rPr>
                <w:sz w:val="10"/>
                <w:szCs w:val="14"/>
              </w:rPr>
            </w:pPr>
            <w:r w:rsidRPr="0042554E">
              <w:rPr>
                <w:sz w:val="10"/>
                <w:szCs w:val="14"/>
              </w:rPr>
              <w:t>2</w:t>
            </w:r>
          </w:p>
        </w:tc>
        <w:tc>
          <w:tcPr>
            <w:tcW w:w="0" w:type="auto"/>
            <w:tcBorders>
              <w:top w:val="single" w:sz="4" w:space="0" w:color="000000"/>
              <w:left w:val="single" w:sz="4" w:space="0" w:color="000000"/>
              <w:bottom w:val="single" w:sz="4" w:space="0" w:color="000000"/>
            </w:tcBorders>
            <w:shd w:val="clear" w:color="auto" w:fill="auto"/>
          </w:tcPr>
          <w:p w14:paraId="5FAEB28A" w14:textId="217594B2" w:rsidR="0042554E" w:rsidRPr="0042554E" w:rsidRDefault="0042554E" w:rsidP="0042554E">
            <w:pPr>
              <w:widowControl w:val="0"/>
              <w:autoSpaceDE w:val="0"/>
              <w:autoSpaceDN w:val="0"/>
              <w:jc w:val="both"/>
              <w:rPr>
                <w:sz w:val="10"/>
                <w:szCs w:val="14"/>
              </w:rPr>
            </w:pPr>
            <w:r w:rsidRPr="0042554E">
              <w:rPr>
                <w:sz w:val="10"/>
                <w:szCs w:val="14"/>
              </w:rPr>
              <w:t>Территория у Дома молодёжи по адресу: г.Сольцы, ул. Комсомола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C044959" w14:textId="77777777" w:rsidR="0042554E" w:rsidRPr="0042554E" w:rsidRDefault="0042554E" w:rsidP="0096238D">
            <w:pPr>
              <w:widowControl w:val="0"/>
              <w:autoSpaceDE w:val="0"/>
              <w:autoSpaceDN w:val="0"/>
              <w:jc w:val="both"/>
              <w:rPr>
                <w:sz w:val="10"/>
                <w:szCs w:val="14"/>
              </w:rPr>
            </w:pPr>
            <w:r w:rsidRPr="0042554E">
              <w:rPr>
                <w:sz w:val="10"/>
                <w:szCs w:val="14"/>
              </w:rPr>
              <w:t>Обустройство детской площадки, ремонт асфальтового покрытия</w:t>
            </w:r>
          </w:p>
        </w:tc>
      </w:tr>
      <w:tr w:rsidR="0042554E" w:rsidRPr="0042554E" w14:paraId="15CB9EF5"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299CAC44" w14:textId="77777777" w:rsidR="0042554E" w:rsidRPr="0042554E" w:rsidRDefault="0042554E" w:rsidP="0096238D">
            <w:pPr>
              <w:rPr>
                <w:sz w:val="10"/>
                <w:szCs w:val="14"/>
              </w:rPr>
            </w:pPr>
            <w:r w:rsidRPr="0042554E">
              <w:rPr>
                <w:sz w:val="10"/>
                <w:szCs w:val="14"/>
              </w:rPr>
              <w:t>3</w:t>
            </w:r>
          </w:p>
        </w:tc>
        <w:tc>
          <w:tcPr>
            <w:tcW w:w="0" w:type="auto"/>
            <w:tcBorders>
              <w:top w:val="single" w:sz="4" w:space="0" w:color="000000"/>
              <w:left w:val="single" w:sz="4" w:space="0" w:color="000000"/>
              <w:bottom w:val="single" w:sz="4" w:space="0" w:color="000000"/>
            </w:tcBorders>
            <w:shd w:val="clear" w:color="auto" w:fill="auto"/>
          </w:tcPr>
          <w:p w14:paraId="7A897CB9"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Набережная 7Ноября в городе Сольцы Новгородской области</w:t>
            </w:r>
          </w:p>
          <w:p w14:paraId="0782C51D" w14:textId="77777777" w:rsidR="0042554E" w:rsidRPr="0042554E" w:rsidRDefault="0042554E" w:rsidP="0096238D">
            <w:pPr>
              <w:widowControl w:val="0"/>
              <w:autoSpaceDE w:val="0"/>
              <w:autoSpaceDN w:val="0"/>
              <w:jc w:val="both"/>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ED09F69"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Комплексное благоустройство набережной:</w:t>
            </w:r>
          </w:p>
          <w:p w14:paraId="6480499F"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 xml:space="preserve">в «верхнем» ярусе-устройство асфальтового покрытия автомобильной дороги совмещённого с велодорожкой (нанесение разметки), </w:t>
            </w:r>
            <w:proofErr w:type="spellStart"/>
            <w:proofErr w:type="gramStart"/>
            <w:r w:rsidRPr="0042554E">
              <w:rPr>
                <w:sz w:val="10"/>
                <w:szCs w:val="14"/>
              </w:rPr>
              <w:t>велопарковки</w:t>
            </w:r>
            <w:proofErr w:type="spellEnd"/>
            <w:r w:rsidRPr="0042554E">
              <w:rPr>
                <w:sz w:val="10"/>
                <w:szCs w:val="14"/>
              </w:rPr>
              <w:t>,  детской</w:t>
            </w:r>
            <w:proofErr w:type="gramEnd"/>
            <w:r w:rsidRPr="0042554E">
              <w:rPr>
                <w:sz w:val="10"/>
                <w:szCs w:val="14"/>
              </w:rPr>
              <w:t xml:space="preserve"> площадки, конструкций источника, нестационарных павильонов, уличного освещения, видеонаблюдения;</w:t>
            </w:r>
          </w:p>
          <w:p w14:paraId="289547BB"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 xml:space="preserve">«Нижний» ярус- устройство площадок, настилов, сходов к воде, </w:t>
            </w:r>
            <w:r w:rsidRPr="0042554E">
              <w:rPr>
                <w:sz w:val="10"/>
                <w:szCs w:val="14"/>
              </w:rPr>
              <w:lastRenderedPageBreak/>
              <w:t xml:space="preserve">мобильных павильонов, </w:t>
            </w:r>
            <w:proofErr w:type="spellStart"/>
            <w:r w:rsidRPr="0042554E">
              <w:rPr>
                <w:sz w:val="10"/>
                <w:szCs w:val="14"/>
              </w:rPr>
              <w:t>пантона</w:t>
            </w:r>
            <w:proofErr w:type="spellEnd"/>
            <w:r w:rsidRPr="0042554E">
              <w:rPr>
                <w:sz w:val="10"/>
                <w:szCs w:val="14"/>
              </w:rPr>
              <w:t>;</w:t>
            </w:r>
          </w:p>
          <w:p w14:paraId="01EDAB27"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 xml:space="preserve">Благоустройство, озеленение, МАФ, информационные стенды. </w:t>
            </w:r>
          </w:p>
        </w:tc>
      </w:tr>
      <w:tr w:rsidR="0042554E" w:rsidRPr="0042554E" w14:paraId="30D0C147"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3F9DE1CA" w14:textId="77777777" w:rsidR="0042554E" w:rsidRPr="0042554E" w:rsidRDefault="0042554E" w:rsidP="0096238D">
            <w:pPr>
              <w:rPr>
                <w:sz w:val="10"/>
                <w:szCs w:val="14"/>
              </w:rPr>
            </w:pPr>
            <w:r w:rsidRPr="0042554E">
              <w:rPr>
                <w:sz w:val="10"/>
                <w:szCs w:val="14"/>
              </w:rPr>
              <w:lastRenderedPageBreak/>
              <w:t>4</w:t>
            </w:r>
          </w:p>
        </w:tc>
        <w:tc>
          <w:tcPr>
            <w:tcW w:w="0" w:type="auto"/>
            <w:tcBorders>
              <w:top w:val="single" w:sz="4" w:space="0" w:color="000000"/>
              <w:left w:val="single" w:sz="4" w:space="0" w:color="000000"/>
              <w:bottom w:val="single" w:sz="4" w:space="0" w:color="000000"/>
            </w:tcBorders>
            <w:shd w:val="clear" w:color="auto" w:fill="auto"/>
          </w:tcPr>
          <w:p w14:paraId="26EBE97C"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Лестница в Победу(г. Сольцы, соединяющая ул. Горького и Василия Сухова)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69117D" w14:textId="77777777" w:rsidR="0042554E" w:rsidRPr="0042554E" w:rsidRDefault="0042554E" w:rsidP="0096238D">
            <w:pPr>
              <w:widowControl w:val="0"/>
              <w:autoSpaceDE w:val="0"/>
              <w:autoSpaceDN w:val="0"/>
              <w:adjustRightInd w:val="0"/>
              <w:rPr>
                <w:sz w:val="10"/>
                <w:szCs w:val="14"/>
              </w:rPr>
            </w:pPr>
            <w:r w:rsidRPr="0042554E">
              <w:rPr>
                <w:sz w:val="10"/>
                <w:szCs w:val="14"/>
              </w:rPr>
              <w:t>Ремонт лестницы.</w:t>
            </w:r>
          </w:p>
        </w:tc>
      </w:tr>
      <w:tr w:rsidR="0042554E" w:rsidRPr="0042554E" w14:paraId="0ABFB528"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5393849A" w14:textId="77777777" w:rsidR="0042554E" w:rsidRPr="0042554E" w:rsidRDefault="0042554E" w:rsidP="0096238D">
            <w:pPr>
              <w:rPr>
                <w:sz w:val="10"/>
                <w:szCs w:val="14"/>
              </w:rPr>
            </w:pPr>
            <w:r w:rsidRPr="0042554E">
              <w:rPr>
                <w:sz w:val="10"/>
                <w:szCs w:val="14"/>
              </w:rPr>
              <w:t>5</w:t>
            </w:r>
          </w:p>
        </w:tc>
        <w:tc>
          <w:tcPr>
            <w:tcW w:w="0" w:type="auto"/>
            <w:tcBorders>
              <w:top w:val="single" w:sz="4" w:space="0" w:color="000000"/>
              <w:left w:val="single" w:sz="4" w:space="0" w:color="000000"/>
              <w:bottom w:val="single" w:sz="4" w:space="0" w:color="000000"/>
            </w:tcBorders>
            <w:shd w:val="clear" w:color="auto" w:fill="auto"/>
          </w:tcPr>
          <w:p w14:paraId="5D52F08B"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 xml:space="preserve">Территория около дома 4, по ул. Новгородской, г. Сольцы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E2F437" w14:textId="77777777" w:rsidR="0042554E" w:rsidRPr="0042554E" w:rsidRDefault="0042554E" w:rsidP="0096238D">
            <w:pPr>
              <w:widowControl w:val="0"/>
              <w:autoSpaceDE w:val="0"/>
              <w:autoSpaceDN w:val="0"/>
              <w:adjustRightInd w:val="0"/>
              <w:rPr>
                <w:sz w:val="10"/>
                <w:szCs w:val="14"/>
              </w:rPr>
            </w:pPr>
            <w:r w:rsidRPr="0042554E">
              <w:rPr>
                <w:sz w:val="10"/>
                <w:szCs w:val="14"/>
              </w:rPr>
              <w:t>Обустройство детской площадки, ремонт освещения, установка урн и скамеек</w:t>
            </w:r>
          </w:p>
        </w:tc>
      </w:tr>
      <w:tr w:rsidR="0042554E" w:rsidRPr="0042554E" w14:paraId="50C3434D"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77956478" w14:textId="77777777" w:rsidR="0042554E" w:rsidRPr="0042554E" w:rsidRDefault="0042554E" w:rsidP="0096238D">
            <w:pPr>
              <w:rPr>
                <w:sz w:val="10"/>
                <w:szCs w:val="14"/>
              </w:rPr>
            </w:pPr>
            <w:r w:rsidRPr="0042554E">
              <w:rPr>
                <w:sz w:val="10"/>
                <w:szCs w:val="14"/>
              </w:rPr>
              <w:t>6</w:t>
            </w:r>
          </w:p>
        </w:tc>
        <w:tc>
          <w:tcPr>
            <w:tcW w:w="0" w:type="auto"/>
            <w:tcBorders>
              <w:top w:val="single" w:sz="4" w:space="0" w:color="000000"/>
              <w:left w:val="single" w:sz="4" w:space="0" w:color="000000"/>
              <w:bottom w:val="single" w:sz="4" w:space="0" w:color="000000"/>
            </w:tcBorders>
            <w:shd w:val="clear" w:color="auto" w:fill="auto"/>
          </w:tcPr>
          <w:p w14:paraId="393C3E7D"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г. Сольцы, пл. Победы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3614A8" w14:textId="77777777" w:rsidR="0042554E" w:rsidRPr="0042554E" w:rsidRDefault="0042554E" w:rsidP="0096238D">
            <w:pPr>
              <w:widowControl w:val="0"/>
              <w:autoSpaceDE w:val="0"/>
              <w:autoSpaceDN w:val="0"/>
              <w:adjustRightInd w:val="0"/>
              <w:rPr>
                <w:sz w:val="10"/>
                <w:szCs w:val="14"/>
              </w:rPr>
            </w:pPr>
            <w:r w:rsidRPr="0042554E">
              <w:rPr>
                <w:sz w:val="10"/>
                <w:szCs w:val="14"/>
              </w:rPr>
              <w:t>Обустройство ограждения вокруг памятника, установка сенсорного уличного киоска, урн, вазонов, посадка туй</w:t>
            </w:r>
          </w:p>
        </w:tc>
      </w:tr>
      <w:tr w:rsidR="0042554E" w:rsidRPr="0042554E" w14:paraId="38CF2F7D"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6DF9CBBE" w14:textId="77777777" w:rsidR="0042554E" w:rsidRPr="0042554E" w:rsidRDefault="0042554E" w:rsidP="0096238D">
            <w:pPr>
              <w:rPr>
                <w:sz w:val="10"/>
                <w:szCs w:val="14"/>
              </w:rPr>
            </w:pPr>
            <w:r w:rsidRPr="0042554E">
              <w:rPr>
                <w:sz w:val="10"/>
                <w:szCs w:val="14"/>
              </w:rPr>
              <w:t>7</w:t>
            </w:r>
          </w:p>
        </w:tc>
        <w:tc>
          <w:tcPr>
            <w:tcW w:w="0" w:type="auto"/>
            <w:tcBorders>
              <w:top w:val="single" w:sz="4" w:space="0" w:color="000000"/>
              <w:left w:val="single" w:sz="4" w:space="0" w:color="000000"/>
              <w:bottom w:val="single" w:sz="4" w:space="0" w:color="000000"/>
            </w:tcBorders>
            <w:shd w:val="clear" w:color="auto" w:fill="auto"/>
          </w:tcPr>
          <w:p w14:paraId="230A3202" w14:textId="77777777" w:rsidR="0042554E" w:rsidRPr="0042554E" w:rsidRDefault="0042554E" w:rsidP="0096238D">
            <w:pPr>
              <w:widowControl w:val="0"/>
              <w:autoSpaceDE w:val="0"/>
              <w:autoSpaceDN w:val="0"/>
              <w:adjustRightInd w:val="0"/>
              <w:jc w:val="both"/>
              <w:rPr>
                <w:sz w:val="10"/>
                <w:szCs w:val="14"/>
              </w:rPr>
            </w:pPr>
            <w:r w:rsidRPr="0042554E">
              <w:rPr>
                <w:sz w:val="10"/>
                <w:szCs w:val="14"/>
              </w:rPr>
              <w:t>Сквер, расположенный около здания №13 по ул. Луначарского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2D457A" w14:textId="77777777" w:rsidR="0042554E" w:rsidRPr="0042554E" w:rsidRDefault="0042554E" w:rsidP="0096238D">
            <w:pPr>
              <w:widowControl w:val="0"/>
              <w:autoSpaceDE w:val="0"/>
              <w:autoSpaceDN w:val="0"/>
              <w:adjustRightInd w:val="0"/>
              <w:rPr>
                <w:sz w:val="10"/>
                <w:szCs w:val="14"/>
              </w:rPr>
            </w:pPr>
            <w:r w:rsidRPr="0042554E">
              <w:rPr>
                <w:sz w:val="10"/>
                <w:szCs w:val="14"/>
              </w:rPr>
              <w:t>Установка видеонаблюдения, освящения, клумб, ограждения, скамеек и урн</w:t>
            </w:r>
          </w:p>
        </w:tc>
      </w:tr>
    </w:tbl>
    <w:p w14:paraId="7F5DA3E6" w14:textId="77777777" w:rsidR="0042554E" w:rsidRPr="00310E73" w:rsidRDefault="0042554E" w:rsidP="0042554E">
      <w:pPr>
        <w:widowControl w:val="0"/>
        <w:suppressAutoHyphens/>
        <w:overflowPunct w:val="0"/>
        <w:autoSpaceDE w:val="0"/>
        <w:autoSpaceDN w:val="0"/>
        <w:adjustRightInd w:val="0"/>
        <w:ind w:firstLine="284"/>
        <w:jc w:val="both"/>
        <w:textAlignment w:val="baseline"/>
        <w:rPr>
          <w:sz w:val="14"/>
          <w:szCs w:val="14"/>
        </w:rPr>
      </w:pPr>
      <w:r w:rsidRPr="00310E73">
        <w:rPr>
          <w:sz w:val="14"/>
          <w:szCs w:val="14"/>
        </w:rPr>
        <w:t xml:space="preserve">1.3. Изложить строку 2.1 и </w:t>
      </w:r>
      <w:proofErr w:type="gramStart"/>
      <w:r w:rsidRPr="00310E73">
        <w:rPr>
          <w:sz w:val="14"/>
          <w:szCs w:val="14"/>
        </w:rPr>
        <w:t>Итого</w:t>
      </w:r>
      <w:proofErr w:type="gramEnd"/>
      <w:r w:rsidRPr="00310E73">
        <w:rPr>
          <w:sz w:val="14"/>
          <w:szCs w:val="14"/>
        </w:rPr>
        <w:t xml:space="preserve"> по программе Мероприятия муниципальной программы в редакции:</w:t>
      </w:r>
    </w:p>
    <w:p w14:paraId="4665B86C" w14:textId="77777777" w:rsidR="0042554E" w:rsidRPr="00310E73" w:rsidRDefault="0042554E" w:rsidP="0042554E">
      <w:pPr>
        <w:widowControl w:val="0"/>
        <w:suppressAutoHyphens/>
        <w:overflowPunct w:val="0"/>
        <w:autoSpaceDE w:val="0"/>
        <w:autoSpaceDN w:val="0"/>
        <w:adjustRightInd w:val="0"/>
        <w:jc w:val="both"/>
        <w:textAlignment w:val="baseline"/>
        <w:rPr>
          <w:sz w:val="14"/>
          <w:szCs w:val="14"/>
        </w:rPr>
      </w:pPr>
    </w:p>
    <w:p w14:paraId="4760E977" w14:textId="77777777" w:rsidR="0042554E" w:rsidRPr="00310E73" w:rsidRDefault="0042554E" w:rsidP="0042554E">
      <w:pPr>
        <w:widowControl w:val="0"/>
        <w:suppressAutoHyphens/>
        <w:overflowPunct w:val="0"/>
        <w:autoSpaceDE w:val="0"/>
        <w:autoSpaceDN w:val="0"/>
        <w:adjustRightInd w:val="0"/>
        <w:jc w:val="both"/>
        <w:textAlignment w:val="baseline"/>
        <w:rPr>
          <w:sz w:val="14"/>
          <w:szCs w:val="14"/>
        </w:rPr>
      </w:pPr>
      <w:r w:rsidRPr="00310E73">
        <w:rPr>
          <w:sz w:val="14"/>
          <w:szCs w:val="14"/>
        </w:rPr>
        <w:t>Мероприятия муниципальной программы Солецкого муниципального округа «Формирование Современной городской среды на территории города Сольцы»:</w:t>
      </w:r>
    </w:p>
    <w:tbl>
      <w:tblPr>
        <w:tblW w:w="0" w:type="auto"/>
        <w:tblInd w:w="-25" w:type="dxa"/>
        <w:tblCellMar>
          <w:top w:w="102" w:type="dxa"/>
          <w:left w:w="62" w:type="dxa"/>
          <w:bottom w:w="102" w:type="dxa"/>
          <w:right w:w="62" w:type="dxa"/>
        </w:tblCellMar>
        <w:tblLook w:val="0000" w:firstRow="0" w:lastRow="0" w:firstColumn="0" w:lastColumn="0" w:noHBand="0" w:noVBand="0"/>
      </w:tblPr>
      <w:tblGrid>
        <w:gridCol w:w="221"/>
        <w:gridCol w:w="785"/>
        <w:gridCol w:w="782"/>
        <w:gridCol w:w="307"/>
        <w:gridCol w:w="300"/>
        <w:gridCol w:w="684"/>
        <w:gridCol w:w="262"/>
        <w:gridCol w:w="262"/>
        <w:gridCol w:w="262"/>
        <w:gridCol w:w="262"/>
        <w:gridCol w:w="262"/>
        <w:gridCol w:w="262"/>
        <w:gridCol w:w="495"/>
      </w:tblGrid>
      <w:tr w:rsidR="0042554E" w:rsidRPr="0042554E" w14:paraId="720B9F8B" w14:textId="77777777" w:rsidTr="0042554E">
        <w:trPr>
          <w:trHeight w:val="20"/>
        </w:trPr>
        <w:tc>
          <w:tcPr>
            <w:tcW w:w="0" w:type="auto"/>
            <w:gridSpan w:val="13"/>
            <w:tcBorders>
              <w:top w:val="single" w:sz="4" w:space="0" w:color="000000"/>
              <w:left w:val="single" w:sz="4" w:space="0" w:color="000000"/>
              <w:bottom w:val="single" w:sz="4" w:space="0" w:color="000000"/>
              <w:right w:val="single" w:sz="4" w:space="0" w:color="000000"/>
            </w:tcBorders>
            <w:shd w:val="clear" w:color="auto" w:fill="auto"/>
          </w:tcPr>
          <w:p w14:paraId="6BE95916"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42554E" w:rsidRPr="0042554E" w14:paraId="54FD97E4" w14:textId="77777777" w:rsidTr="0042554E">
        <w:trPr>
          <w:trHeight w:val="20"/>
        </w:trPr>
        <w:tc>
          <w:tcPr>
            <w:tcW w:w="0" w:type="auto"/>
            <w:vMerge w:val="restart"/>
            <w:tcBorders>
              <w:top w:val="single" w:sz="4" w:space="0" w:color="000000"/>
              <w:left w:val="single" w:sz="4" w:space="0" w:color="auto"/>
              <w:bottom w:val="single" w:sz="4" w:space="0" w:color="000000"/>
              <w:right w:val="single" w:sz="4" w:space="0" w:color="auto"/>
            </w:tcBorders>
            <w:shd w:val="clear" w:color="auto" w:fill="auto"/>
          </w:tcPr>
          <w:p w14:paraId="42F48FC2" w14:textId="77777777" w:rsidR="0042554E" w:rsidRPr="0042554E" w:rsidRDefault="0042554E" w:rsidP="0096238D">
            <w:pPr>
              <w:widowControl w:val="0"/>
              <w:autoSpaceDE w:val="0"/>
              <w:autoSpaceDN w:val="0"/>
              <w:adjustRightInd w:val="0"/>
              <w:rPr>
                <w:sz w:val="10"/>
                <w:szCs w:val="14"/>
              </w:rPr>
            </w:pPr>
            <w:r w:rsidRPr="0042554E">
              <w:rPr>
                <w:sz w:val="10"/>
                <w:szCs w:val="14"/>
              </w:rPr>
              <w:t>2.1</w:t>
            </w:r>
          </w:p>
        </w:tc>
        <w:tc>
          <w:tcPr>
            <w:tcW w:w="0" w:type="auto"/>
            <w:vMerge w:val="restart"/>
            <w:tcBorders>
              <w:top w:val="single" w:sz="4" w:space="0" w:color="000000"/>
              <w:left w:val="single" w:sz="4" w:space="0" w:color="auto"/>
              <w:bottom w:val="single" w:sz="4" w:space="0" w:color="000000"/>
            </w:tcBorders>
            <w:shd w:val="clear" w:color="auto" w:fill="auto"/>
          </w:tcPr>
          <w:p w14:paraId="3B3BCD7C" w14:textId="77777777" w:rsidR="0042554E" w:rsidRPr="0042554E" w:rsidRDefault="0042554E" w:rsidP="0096238D">
            <w:pPr>
              <w:widowControl w:val="0"/>
              <w:autoSpaceDE w:val="0"/>
              <w:autoSpaceDN w:val="0"/>
              <w:adjustRightInd w:val="0"/>
              <w:rPr>
                <w:sz w:val="10"/>
                <w:szCs w:val="14"/>
                <w:u w:val="single"/>
              </w:rPr>
            </w:pPr>
            <w:r w:rsidRPr="0042554E">
              <w:rPr>
                <w:sz w:val="10"/>
                <w:szCs w:val="14"/>
              </w:rPr>
              <w:t xml:space="preserve">Благоустройство наиболее посещаемых территорий общего пользования в соответствии с адресным перечнем территорий общего пользования: </w:t>
            </w:r>
          </w:p>
          <w:p w14:paraId="0046D6E2" w14:textId="77777777" w:rsidR="0042554E" w:rsidRPr="0042554E" w:rsidRDefault="0042554E" w:rsidP="0096238D">
            <w:pPr>
              <w:widowControl w:val="0"/>
              <w:autoSpaceDE w:val="0"/>
              <w:autoSpaceDN w:val="0"/>
              <w:adjustRightInd w:val="0"/>
              <w:rPr>
                <w:sz w:val="10"/>
                <w:szCs w:val="14"/>
              </w:rPr>
            </w:pPr>
            <w:r w:rsidRPr="0042554E">
              <w:rPr>
                <w:sz w:val="10"/>
                <w:szCs w:val="14"/>
                <w:u w:val="single"/>
              </w:rPr>
              <w:t>2021 год</w:t>
            </w:r>
          </w:p>
          <w:p w14:paraId="38AE3E7F" w14:textId="77777777" w:rsidR="0042554E" w:rsidRPr="0042554E" w:rsidRDefault="0042554E" w:rsidP="0096238D">
            <w:pPr>
              <w:widowControl w:val="0"/>
              <w:autoSpaceDE w:val="0"/>
              <w:autoSpaceDN w:val="0"/>
              <w:adjustRightInd w:val="0"/>
              <w:rPr>
                <w:sz w:val="10"/>
                <w:szCs w:val="14"/>
              </w:rPr>
            </w:pPr>
            <w:r w:rsidRPr="0042554E">
              <w:rPr>
                <w:sz w:val="10"/>
                <w:szCs w:val="14"/>
              </w:rPr>
              <w:t>Территория у Дома молодёжи по адресу: г.Сольцы, ул. Комсомола</w:t>
            </w:r>
          </w:p>
          <w:p w14:paraId="0FA04FEE" w14:textId="77777777" w:rsidR="0042554E" w:rsidRPr="0042554E" w:rsidRDefault="0042554E" w:rsidP="0096238D">
            <w:pPr>
              <w:widowControl w:val="0"/>
              <w:autoSpaceDE w:val="0"/>
              <w:autoSpaceDN w:val="0"/>
              <w:adjustRightInd w:val="0"/>
              <w:rPr>
                <w:sz w:val="10"/>
                <w:szCs w:val="14"/>
              </w:rPr>
            </w:pPr>
            <w:r w:rsidRPr="0042554E">
              <w:rPr>
                <w:sz w:val="10"/>
                <w:szCs w:val="14"/>
                <w:u w:val="single"/>
              </w:rPr>
              <w:t>2022 год</w:t>
            </w:r>
          </w:p>
          <w:p w14:paraId="14270B65" w14:textId="77777777" w:rsidR="0042554E" w:rsidRPr="0042554E" w:rsidRDefault="0042554E" w:rsidP="0096238D">
            <w:pPr>
              <w:widowControl w:val="0"/>
              <w:autoSpaceDE w:val="0"/>
              <w:autoSpaceDN w:val="0"/>
              <w:adjustRightInd w:val="0"/>
              <w:rPr>
                <w:sz w:val="10"/>
                <w:szCs w:val="14"/>
              </w:rPr>
            </w:pPr>
            <w:r w:rsidRPr="0042554E">
              <w:rPr>
                <w:sz w:val="10"/>
                <w:szCs w:val="14"/>
              </w:rPr>
              <w:t xml:space="preserve">Лестница в </w:t>
            </w:r>
            <w:proofErr w:type="gramStart"/>
            <w:r w:rsidRPr="0042554E">
              <w:rPr>
                <w:sz w:val="10"/>
                <w:szCs w:val="14"/>
              </w:rPr>
              <w:t>Победу(</w:t>
            </w:r>
            <w:proofErr w:type="gramEnd"/>
            <w:r w:rsidRPr="0042554E">
              <w:rPr>
                <w:sz w:val="10"/>
                <w:szCs w:val="14"/>
              </w:rPr>
              <w:t>г. Сольцы, соединяющая ул. Горького и Василия Сухова)</w:t>
            </w:r>
          </w:p>
          <w:p w14:paraId="38ECE26E" w14:textId="77777777" w:rsidR="0042554E" w:rsidRPr="0042554E" w:rsidRDefault="0042554E" w:rsidP="0096238D">
            <w:pPr>
              <w:widowControl w:val="0"/>
              <w:autoSpaceDE w:val="0"/>
              <w:autoSpaceDN w:val="0"/>
              <w:adjustRightInd w:val="0"/>
              <w:rPr>
                <w:sz w:val="10"/>
                <w:szCs w:val="14"/>
              </w:rPr>
            </w:pPr>
            <w:r w:rsidRPr="0042554E">
              <w:rPr>
                <w:sz w:val="10"/>
                <w:szCs w:val="14"/>
              </w:rPr>
              <w:t>г. Сольцы, ул. Новгородская, Ильинский парк</w:t>
            </w:r>
          </w:p>
        </w:tc>
        <w:tc>
          <w:tcPr>
            <w:tcW w:w="0" w:type="auto"/>
            <w:vMerge w:val="restart"/>
            <w:tcBorders>
              <w:top w:val="single" w:sz="4" w:space="0" w:color="000000"/>
              <w:left w:val="single" w:sz="4" w:space="0" w:color="000000"/>
              <w:bottom w:val="single" w:sz="4" w:space="0" w:color="000000"/>
            </w:tcBorders>
            <w:shd w:val="clear" w:color="auto" w:fill="auto"/>
          </w:tcPr>
          <w:p w14:paraId="72B76D66" w14:textId="77777777" w:rsidR="0042554E" w:rsidRPr="0042554E" w:rsidRDefault="0042554E" w:rsidP="0096238D">
            <w:pPr>
              <w:widowControl w:val="0"/>
              <w:autoSpaceDE w:val="0"/>
              <w:autoSpaceDN w:val="0"/>
              <w:adjustRightInd w:val="0"/>
              <w:rPr>
                <w:sz w:val="10"/>
                <w:szCs w:val="14"/>
              </w:rPr>
            </w:pPr>
            <w:proofErr w:type="gramStart"/>
            <w:r w:rsidRPr="0042554E">
              <w:rPr>
                <w:sz w:val="10"/>
                <w:szCs w:val="14"/>
              </w:rPr>
              <w:t>комитет  градостроительства</w:t>
            </w:r>
            <w:proofErr w:type="gramEnd"/>
            <w:r w:rsidRPr="0042554E">
              <w:rPr>
                <w:sz w:val="10"/>
                <w:szCs w:val="14"/>
              </w:rPr>
              <w:t xml:space="preserve"> и благоустройства, </w:t>
            </w:r>
          </w:p>
          <w:p w14:paraId="01ECE149" w14:textId="77777777" w:rsidR="0042554E" w:rsidRPr="0042554E" w:rsidRDefault="0042554E" w:rsidP="0096238D">
            <w:pPr>
              <w:widowControl w:val="0"/>
              <w:autoSpaceDE w:val="0"/>
              <w:autoSpaceDN w:val="0"/>
              <w:adjustRightInd w:val="0"/>
              <w:rPr>
                <w:sz w:val="10"/>
                <w:szCs w:val="14"/>
              </w:rPr>
            </w:pPr>
            <w:r w:rsidRPr="0042554E">
              <w:rPr>
                <w:sz w:val="10"/>
                <w:szCs w:val="14"/>
              </w:rPr>
              <w:t>МБУ «Солецкое городское хозяйство»</w:t>
            </w:r>
          </w:p>
        </w:tc>
        <w:tc>
          <w:tcPr>
            <w:tcW w:w="0" w:type="auto"/>
            <w:vMerge w:val="restart"/>
            <w:tcBorders>
              <w:top w:val="single" w:sz="4" w:space="0" w:color="000000"/>
              <w:left w:val="single" w:sz="4" w:space="0" w:color="000000"/>
              <w:bottom w:val="single" w:sz="4" w:space="0" w:color="000000"/>
            </w:tcBorders>
            <w:shd w:val="clear" w:color="auto" w:fill="auto"/>
          </w:tcPr>
          <w:p w14:paraId="778B717A"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2021-2022</w:t>
            </w:r>
          </w:p>
          <w:p w14:paraId="3B8D4BDC"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года</w:t>
            </w:r>
          </w:p>
        </w:tc>
        <w:tc>
          <w:tcPr>
            <w:tcW w:w="0" w:type="auto"/>
            <w:vMerge w:val="restart"/>
            <w:tcBorders>
              <w:top w:val="single" w:sz="4" w:space="0" w:color="000000"/>
              <w:left w:val="single" w:sz="4" w:space="0" w:color="000000"/>
              <w:bottom w:val="single" w:sz="4" w:space="0" w:color="000000"/>
            </w:tcBorders>
            <w:shd w:val="clear" w:color="auto" w:fill="auto"/>
          </w:tcPr>
          <w:p w14:paraId="36A40F1D"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1.</w:t>
            </w:r>
            <w:hyperlink r:id="rId20" w:anchor="P80" w:history="1">
              <w:r w:rsidRPr="0042554E">
                <w:rPr>
                  <w:color w:val="0000FF"/>
                  <w:sz w:val="10"/>
                  <w:szCs w:val="14"/>
                  <w:u w:val="single"/>
                </w:rPr>
                <w:t>2.1.</w:t>
              </w:r>
            </w:hyperlink>
          </w:p>
        </w:tc>
        <w:tc>
          <w:tcPr>
            <w:tcW w:w="0" w:type="auto"/>
            <w:tcBorders>
              <w:top w:val="single" w:sz="4" w:space="0" w:color="000000"/>
              <w:left w:val="single" w:sz="4" w:space="0" w:color="000000"/>
              <w:bottom w:val="single" w:sz="4" w:space="0" w:color="000000"/>
            </w:tcBorders>
            <w:shd w:val="clear" w:color="auto" w:fill="auto"/>
          </w:tcPr>
          <w:p w14:paraId="4EE49D5B" w14:textId="77777777" w:rsidR="0042554E" w:rsidRPr="0042554E" w:rsidRDefault="0042554E" w:rsidP="0096238D">
            <w:pPr>
              <w:widowControl w:val="0"/>
              <w:autoSpaceDE w:val="0"/>
              <w:autoSpaceDN w:val="0"/>
              <w:adjustRightInd w:val="0"/>
              <w:rPr>
                <w:sz w:val="10"/>
                <w:szCs w:val="14"/>
              </w:rPr>
            </w:pPr>
            <w:r w:rsidRPr="0042554E">
              <w:rPr>
                <w:sz w:val="10"/>
                <w:szCs w:val="14"/>
              </w:rPr>
              <w:t>федеральный бюджет</w:t>
            </w:r>
          </w:p>
        </w:tc>
        <w:tc>
          <w:tcPr>
            <w:tcW w:w="0" w:type="auto"/>
            <w:gridSpan w:val="2"/>
            <w:tcBorders>
              <w:top w:val="single" w:sz="4" w:space="0" w:color="000000"/>
              <w:left w:val="single" w:sz="4" w:space="0" w:color="000000"/>
              <w:bottom w:val="single" w:sz="4" w:space="0" w:color="000000"/>
            </w:tcBorders>
            <w:shd w:val="clear" w:color="auto" w:fill="auto"/>
          </w:tcPr>
          <w:p w14:paraId="33759363"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3906,10561</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14:paraId="40A402F3" w14:textId="77777777" w:rsidR="0042554E" w:rsidRPr="0042554E" w:rsidRDefault="0042554E" w:rsidP="0096238D">
            <w:pPr>
              <w:widowControl w:val="0"/>
              <w:autoSpaceDE w:val="0"/>
              <w:autoSpaceDN w:val="0"/>
              <w:adjustRightInd w:val="0"/>
              <w:jc w:val="center"/>
              <w:rPr>
                <w:sz w:val="10"/>
                <w:szCs w:val="14"/>
              </w:rPr>
            </w:pPr>
            <w:r w:rsidRPr="0042554E">
              <w:rPr>
                <w:color w:val="000000"/>
                <w:sz w:val="10"/>
                <w:szCs w:val="14"/>
              </w:rPr>
              <w:t>4645,58219</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14:paraId="6F11F0C7"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1E4EED98"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0</w:t>
            </w:r>
          </w:p>
        </w:tc>
      </w:tr>
      <w:tr w:rsidR="0042554E" w:rsidRPr="0042554E" w14:paraId="27FCBACD" w14:textId="77777777" w:rsidTr="0042554E">
        <w:trPr>
          <w:trHeight w:val="20"/>
        </w:trPr>
        <w:tc>
          <w:tcPr>
            <w:tcW w:w="0" w:type="auto"/>
            <w:vMerge/>
            <w:tcBorders>
              <w:top w:val="single" w:sz="4" w:space="0" w:color="000000"/>
              <w:left w:val="single" w:sz="4" w:space="0" w:color="auto"/>
              <w:bottom w:val="single" w:sz="4" w:space="0" w:color="000000"/>
              <w:right w:val="single" w:sz="4" w:space="0" w:color="auto"/>
            </w:tcBorders>
            <w:shd w:val="clear" w:color="auto" w:fill="auto"/>
            <w:vAlign w:val="center"/>
          </w:tcPr>
          <w:p w14:paraId="1FB8DE19"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auto"/>
              <w:bottom w:val="single" w:sz="4" w:space="0" w:color="000000"/>
            </w:tcBorders>
            <w:shd w:val="clear" w:color="auto" w:fill="auto"/>
            <w:vAlign w:val="center"/>
          </w:tcPr>
          <w:p w14:paraId="122D1783"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66EBB96E"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7C359DAE"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2FEF0B8E" w14:textId="77777777" w:rsidR="0042554E" w:rsidRPr="0042554E" w:rsidRDefault="0042554E" w:rsidP="0096238D">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14:paraId="009B1D6F" w14:textId="77777777" w:rsidR="0042554E" w:rsidRPr="0042554E" w:rsidRDefault="0042554E" w:rsidP="0096238D">
            <w:pPr>
              <w:widowControl w:val="0"/>
              <w:autoSpaceDE w:val="0"/>
              <w:autoSpaceDN w:val="0"/>
              <w:adjustRightInd w:val="0"/>
              <w:rPr>
                <w:sz w:val="10"/>
                <w:szCs w:val="14"/>
              </w:rPr>
            </w:pPr>
            <w:r w:rsidRPr="0042554E">
              <w:rPr>
                <w:sz w:val="10"/>
                <w:szCs w:val="14"/>
              </w:rPr>
              <w:t>областной бюджет</w:t>
            </w:r>
          </w:p>
        </w:tc>
        <w:tc>
          <w:tcPr>
            <w:tcW w:w="0" w:type="auto"/>
            <w:gridSpan w:val="2"/>
            <w:tcBorders>
              <w:top w:val="single" w:sz="4" w:space="0" w:color="000000"/>
              <w:left w:val="single" w:sz="4" w:space="0" w:color="000000"/>
              <w:bottom w:val="single" w:sz="4" w:space="0" w:color="000000"/>
            </w:tcBorders>
            <w:shd w:val="clear" w:color="auto" w:fill="auto"/>
          </w:tcPr>
          <w:p w14:paraId="59C4CC71"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120,80739</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14:paraId="6DE3EFD4" w14:textId="77777777" w:rsidR="0042554E" w:rsidRPr="0042554E" w:rsidRDefault="0042554E" w:rsidP="0096238D">
            <w:pPr>
              <w:widowControl w:val="0"/>
              <w:autoSpaceDE w:val="0"/>
              <w:autoSpaceDN w:val="0"/>
              <w:adjustRightInd w:val="0"/>
              <w:jc w:val="center"/>
              <w:rPr>
                <w:sz w:val="10"/>
                <w:szCs w:val="14"/>
              </w:rPr>
            </w:pPr>
            <w:r w:rsidRPr="0042554E">
              <w:rPr>
                <w:color w:val="000000"/>
                <w:sz w:val="10"/>
                <w:szCs w:val="14"/>
              </w:rPr>
              <w:t>143,67781</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14:paraId="5C748915"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7DBBC836"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0</w:t>
            </w:r>
          </w:p>
        </w:tc>
      </w:tr>
      <w:tr w:rsidR="0042554E" w:rsidRPr="0042554E" w14:paraId="7B48FA71" w14:textId="77777777" w:rsidTr="0042554E">
        <w:trPr>
          <w:trHeight w:val="20"/>
        </w:trPr>
        <w:tc>
          <w:tcPr>
            <w:tcW w:w="0" w:type="auto"/>
            <w:vMerge/>
            <w:tcBorders>
              <w:top w:val="single" w:sz="4" w:space="0" w:color="000000"/>
              <w:left w:val="single" w:sz="4" w:space="0" w:color="auto"/>
              <w:bottom w:val="single" w:sz="4" w:space="0" w:color="000000"/>
              <w:right w:val="single" w:sz="4" w:space="0" w:color="auto"/>
            </w:tcBorders>
            <w:shd w:val="clear" w:color="auto" w:fill="auto"/>
            <w:vAlign w:val="center"/>
          </w:tcPr>
          <w:p w14:paraId="259715A1"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auto"/>
              <w:bottom w:val="single" w:sz="4" w:space="0" w:color="000000"/>
            </w:tcBorders>
            <w:shd w:val="clear" w:color="auto" w:fill="auto"/>
            <w:vAlign w:val="center"/>
          </w:tcPr>
          <w:p w14:paraId="30257C15"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29160D1E"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4E02096B" w14:textId="77777777" w:rsidR="0042554E" w:rsidRPr="0042554E" w:rsidRDefault="0042554E" w:rsidP="0096238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3F303FB0" w14:textId="77777777" w:rsidR="0042554E" w:rsidRPr="0042554E" w:rsidRDefault="0042554E" w:rsidP="0096238D">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14:paraId="39081968" w14:textId="77777777" w:rsidR="0042554E" w:rsidRPr="0042554E" w:rsidRDefault="0042554E" w:rsidP="0096238D">
            <w:pPr>
              <w:widowControl w:val="0"/>
              <w:autoSpaceDE w:val="0"/>
              <w:autoSpaceDN w:val="0"/>
              <w:adjustRightInd w:val="0"/>
              <w:rPr>
                <w:sz w:val="10"/>
                <w:szCs w:val="14"/>
              </w:rPr>
            </w:pPr>
            <w:r w:rsidRPr="0042554E">
              <w:rPr>
                <w:sz w:val="10"/>
                <w:szCs w:val="14"/>
              </w:rPr>
              <w:t>бюджет муниципального округа</w:t>
            </w:r>
          </w:p>
        </w:tc>
        <w:tc>
          <w:tcPr>
            <w:tcW w:w="0" w:type="auto"/>
            <w:gridSpan w:val="2"/>
            <w:tcBorders>
              <w:top w:val="single" w:sz="4" w:space="0" w:color="000000"/>
              <w:left w:val="single" w:sz="4" w:space="0" w:color="000000"/>
              <w:bottom w:val="single" w:sz="4" w:space="0" w:color="000000"/>
            </w:tcBorders>
            <w:shd w:val="clear" w:color="auto" w:fill="auto"/>
          </w:tcPr>
          <w:p w14:paraId="06C375CA"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1006,72825</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14:paraId="138A730B"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1197,30800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14:paraId="416C2A5D"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1287,43400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6DA2028E"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1287,43400</w:t>
            </w:r>
          </w:p>
        </w:tc>
      </w:tr>
      <w:tr w:rsidR="0042554E" w:rsidRPr="0042554E" w14:paraId="2B5FCF4E" w14:textId="77777777" w:rsidTr="0042554E">
        <w:trPr>
          <w:trHeight w:val="20"/>
        </w:trPr>
        <w:tc>
          <w:tcPr>
            <w:tcW w:w="0" w:type="auto"/>
            <w:tcBorders>
              <w:top w:val="single" w:sz="4" w:space="0" w:color="000000"/>
              <w:left w:val="single" w:sz="4" w:space="0" w:color="auto"/>
              <w:bottom w:val="single" w:sz="4" w:space="0" w:color="000000"/>
              <w:right w:val="single" w:sz="4" w:space="0" w:color="auto"/>
            </w:tcBorders>
            <w:shd w:val="clear" w:color="auto" w:fill="auto"/>
            <w:vAlign w:val="center"/>
          </w:tcPr>
          <w:p w14:paraId="39BCC0CE" w14:textId="77777777" w:rsidR="0042554E" w:rsidRPr="0042554E" w:rsidRDefault="0042554E" w:rsidP="0096238D">
            <w:pPr>
              <w:snapToGrid w:val="0"/>
              <w:rPr>
                <w:sz w:val="10"/>
                <w:szCs w:val="14"/>
              </w:rPr>
            </w:pPr>
            <w:r w:rsidRPr="0042554E">
              <w:rPr>
                <w:sz w:val="10"/>
                <w:szCs w:val="14"/>
              </w:rPr>
              <w:t>2.2</w:t>
            </w:r>
          </w:p>
        </w:tc>
        <w:tc>
          <w:tcPr>
            <w:tcW w:w="0" w:type="auto"/>
            <w:tcBorders>
              <w:top w:val="single" w:sz="4" w:space="0" w:color="000000"/>
              <w:left w:val="single" w:sz="4" w:space="0" w:color="auto"/>
              <w:bottom w:val="single" w:sz="4" w:space="0" w:color="000000"/>
            </w:tcBorders>
            <w:shd w:val="clear" w:color="auto" w:fill="auto"/>
            <w:vAlign w:val="center"/>
          </w:tcPr>
          <w:p w14:paraId="193D6D24" w14:textId="77777777" w:rsidR="0042554E" w:rsidRPr="0042554E" w:rsidRDefault="0042554E" w:rsidP="0096238D">
            <w:pPr>
              <w:snapToGrid w:val="0"/>
              <w:rPr>
                <w:sz w:val="10"/>
                <w:szCs w:val="14"/>
              </w:rPr>
            </w:pPr>
            <w:r w:rsidRPr="0042554E">
              <w:rPr>
                <w:sz w:val="10"/>
                <w:szCs w:val="14"/>
              </w:rPr>
              <w:t>Выполнение работ по консервации объекта культурного наследия по ул. Набережной 7 Ноября (подготовительные, демонтажные и реставрационные работы)</w:t>
            </w:r>
          </w:p>
        </w:tc>
        <w:tc>
          <w:tcPr>
            <w:tcW w:w="0" w:type="auto"/>
            <w:tcBorders>
              <w:top w:val="single" w:sz="4" w:space="0" w:color="000000"/>
              <w:left w:val="single" w:sz="4" w:space="0" w:color="000000"/>
              <w:bottom w:val="single" w:sz="4" w:space="0" w:color="000000"/>
            </w:tcBorders>
            <w:shd w:val="clear" w:color="auto" w:fill="auto"/>
            <w:vAlign w:val="center"/>
          </w:tcPr>
          <w:p w14:paraId="6490AA6F" w14:textId="77777777" w:rsidR="0042554E" w:rsidRPr="0042554E" w:rsidRDefault="0042554E" w:rsidP="0096238D">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vAlign w:val="center"/>
          </w:tcPr>
          <w:p w14:paraId="1CE7528C" w14:textId="77777777" w:rsidR="0042554E" w:rsidRPr="0042554E" w:rsidRDefault="0042554E" w:rsidP="0096238D">
            <w:pPr>
              <w:snapToGrid w:val="0"/>
              <w:rPr>
                <w:sz w:val="10"/>
                <w:szCs w:val="14"/>
              </w:rPr>
            </w:pPr>
            <w:r w:rsidRPr="0042554E">
              <w:rPr>
                <w:sz w:val="10"/>
                <w:szCs w:val="14"/>
              </w:rPr>
              <w:t>2021</w:t>
            </w:r>
          </w:p>
        </w:tc>
        <w:tc>
          <w:tcPr>
            <w:tcW w:w="0" w:type="auto"/>
            <w:tcBorders>
              <w:top w:val="single" w:sz="4" w:space="0" w:color="000000"/>
              <w:left w:val="single" w:sz="4" w:space="0" w:color="000000"/>
              <w:bottom w:val="single" w:sz="4" w:space="0" w:color="000000"/>
            </w:tcBorders>
            <w:shd w:val="clear" w:color="auto" w:fill="auto"/>
            <w:vAlign w:val="center"/>
          </w:tcPr>
          <w:p w14:paraId="71567FC0" w14:textId="77777777" w:rsidR="0042554E" w:rsidRPr="0042554E" w:rsidRDefault="0042554E" w:rsidP="0096238D">
            <w:pPr>
              <w:snapToGrid w:val="0"/>
              <w:rPr>
                <w:sz w:val="10"/>
                <w:szCs w:val="14"/>
              </w:rPr>
            </w:pPr>
          </w:p>
        </w:tc>
        <w:tc>
          <w:tcPr>
            <w:tcW w:w="0" w:type="auto"/>
            <w:tcBorders>
              <w:top w:val="single" w:sz="4" w:space="0" w:color="000000"/>
              <w:left w:val="single" w:sz="4" w:space="0" w:color="000000"/>
              <w:bottom w:val="single" w:sz="4" w:space="0" w:color="auto"/>
            </w:tcBorders>
            <w:shd w:val="clear" w:color="auto" w:fill="auto"/>
          </w:tcPr>
          <w:p w14:paraId="1E6FE01D" w14:textId="77777777" w:rsidR="0042554E" w:rsidRPr="0042554E" w:rsidRDefault="0042554E" w:rsidP="0096238D">
            <w:pPr>
              <w:widowControl w:val="0"/>
              <w:autoSpaceDE w:val="0"/>
              <w:autoSpaceDN w:val="0"/>
              <w:adjustRightInd w:val="0"/>
              <w:rPr>
                <w:sz w:val="10"/>
                <w:szCs w:val="14"/>
              </w:rPr>
            </w:pPr>
            <w:r w:rsidRPr="0042554E">
              <w:rPr>
                <w:sz w:val="10"/>
                <w:szCs w:val="14"/>
              </w:rPr>
              <w:t>бюджет муниципального округа</w:t>
            </w:r>
          </w:p>
        </w:tc>
        <w:tc>
          <w:tcPr>
            <w:tcW w:w="0" w:type="auto"/>
            <w:gridSpan w:val="2"/>
            <w:tcBorders>
              <w:top w:val="single" w:sz="4" w:space="0" w:color="000000"/>
              <w:left w:val="single" w:sz="4" w:space="0" w:color="000000"/>
              <w:bottom w:val="single" w:sz="4" w:space="0" w:color="000000"/>
            </w:tcBorders>
            <w:shd w:val="clear" w:color="auto" w:fill="auto"/>
          </w:tcPr>
          <w:p w14:paraId="44F579A6"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14:paraId="1848A93A" w14:textId="77777777" w:rsidR="0042554E" w:rsidRPr="0042554E" w:rsidRDefault="0042554E" w:rsidP="0096238D">
            <w:pPr>
              <w:widowControl w:val="0"/>
              <w:autoSpaceDE w:val="0"/>
              <w:autoSpaceDN w:val="0"/>
              <w:adjustRightInd w:val="0"/>
              <w:jc w:val="center"/>
              <w:rPr>
                <w:sz w:val="10"/>
                <w:szCs w:val="14"/>
              </w:rPr>
            </w:pPr>
            <w:r w:rsidRPr="0042554E">
              <w:rPr>
                <w:sz w:val="10"/>
                <w:szCs w:val="14"/>
              </w:rPr>
              <w:t>1500,00000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14:paraId="3690DA55" w14:textId="77777777" w:rsidR="0042554E" w:rsidRPr="0042554E" w:rsidRDefault="0042554E" w:rsidP="0096238D">
            <w:pPr>
              <w:widowControl w:val="0"/>
              <w:autoSpaceDE w:val="0"/>
              <w:autoSpaceDN w:val="0"/>
              <w:adjustRightInd w:val="0"/>
              <w:jc w:val="center"/>
              <w:rPr>
                <w:sz w:val="10"/>
                <w:szCs w:val="14"/>
              </w:rPr>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6E14B48F" w14:textId="77777777" w:rsidR="0042554E" w:rsidRPr="0042554E" w:rsidRDefault="0042554E" w:rsidP="0096238D">
            <w:pPr>
              <w:widowControl w:val="0"/>
              <w:autoSpaceDE w:val="0"/>
              <w:autoSpaceDN w:val="0"/>
              <w:adjustRightInd w:val="0"/>
              <w:jc w:val="center"/>
              <w:rPr>
                <w:sz w:val="10"/>
                <w:szCs w:val="14"/>
              </w:rPr>
            </w:pPr>
          </w:p>
        </w:tc>
      </w:tr>
      <w:tr w:rsidR="0042554E" w:rsidRPr="0042554E" w14:paraId="04736790" w14:textId="77777777" w:rsidTr="0042554E">
        <w:trPr>
          <w:trHeight w:val="20"/>
        </w:trPr>
        <w:tc>
          <w:tcPr>
            <w:tcW w:w="0" w:type="auto"/>
            <w:tcBorders>
              <w:top w:val="single" w:sz="4" w:space="0" w:color="000000"/>
              <w:left w:val="single" w:sz="4" w:space="0" w:color="000000"/>
              <w:bottom w:val="single" w:sz="4" w:space="0" w:color="000000"/>
            </w:tcBorders>
            <w:shd w:val="clear" w:color="auto" w:fill="auto"/>
          </w:tcPr>
          <w:p w14:paraId="15A0B8D5" w14:textId="77777777" w:rsidR="0042554E" w:rsidRPr="0042554E" w:rsidRDefault="0042554E" w:rsidP="0096238D">
            <w:pPr>
              <w:widowControl w:val="0"/>
              <w:autoSpaceDE w:val="0"/>
              <w:autoSpaceDN w:val="0"/>
              <w:adjustRightInd w:val="0"/>
              <w:snapToGrid w:val="0"/>
              <w:jc w:val="center"/>
              <w:rPr>
                <w:sz w:val="10"/>
                <w:szCs w:val="14"/>
              </w:rPr>
            </w:pPr>
          </w:p>
        </w:tc>
        <w:tc>
          <w:tcPr>
            <w:tcW w:w="0" w:type="auto"/>
            <w:gridSpan w:val="2"/>
            <w:tcBorders>
              <w:top w:val="single" w:sz="4" w:space="0" w:color="000000"/>
              <w:left w:val="single" w:sz="4" w:space="0" w:color="000000"/>
              <w:bottom w:val="single" w:sz="4" w:space="0" w:color="000000"/>
            </w:tcBorders>
            <w:shd w:val="clear" w:color="auto" w:fill="auto"/>
          </w:tcPr>
          <w:p w14:paraId="51DF8085" w14:textId="77777777" w:rsidR="0042554E" w:rsidRPr="0042554E" w:rsidRDefault="0042554E" w:rsidP="0096238D">
            <w:pPr>
              <w:widowControl w:val="0"/>
              <w:autoSpaceDE w:val="0"/>
              <w:autoSpaceDN w:val="0"/>
              <w:adjustRightInd w:val="0"/>
              <w:rPr>
                <w:sz w:val="10"/>
                <w:szCs w:val="14"/>
              </w:rPr>
            </w:pPr>
            <w:r w:rsidRPr="0042554E">
              <w:rPr>
                <w:sz w:val="10"/>
                <w:szCs w:val="14"/>
              </w:rPr>
              <w:t>ИТОГО по программе:</w:t>
            </w:r>
          </w:p>
          <w:p w14:paraId="0652508D" w14:textId="77777777" w:rsidR="0042554E" w:rsidRPr="0042554E" w:rsidRDefault="0042554E" w:rsidP="0096238D">
            <w:pPr>
              <w:widowControl w:val="0"/>
              <w:autoSpaceDE w:val="0"/>
              <w:autoSpaceDN w:val="0"/>
              <w:adjustRightInd w:val="0"/>
              <w:rPr>
                <w:sz w:val="10"/>
                <w:szCs w:val="14"/>
              </w:rPr>
            </w:pPr>
          </w:p>
        </w:tc>
        <w:tc>
          <w:tcPr>
            <w:tcW w:w="0" w:type="auto"/>
            <w:gridSpan w:val="4"/>
            <w:tcBorders>
              <w:top w:val="single" w:sz="4" w:space="0" w:color="000000"/>
              <w:left w:val="single" w:sz="4" w:space="0" w:color="000000"/>
              <w:bottom w:val="single" w:sz="4" w:space="0" w:color="000000"/>
            </w:tcBorders>
            <w:shd w:val="clear" w:color="auto" w:fill="auto"/>
          </w:tcPr>
          <w:p w14:paraId="1EE8E9B9" w14:textId="77777777" w:rsidR="0042554E" w:rsidRPr="0042554E" w:rsidRDefault="0042554E" w:rsidP="0096238D">
            <w:pPr>
              <w:jc w:val="center"/>
              <w:rPr>
                <w:b/>
                <w:sz w:val="10"/>
                <w:szCs w:val="14"/>
              </w:rPr>
            </w:pPr>
            <w:r w:rsidRPr="0042554E">
              <w:rPr>
                <w:b/>
                <w:sz w:val="10"/>
                <w:szCs w:val="14"/>
              </w:rPr>
              <w:t>11963,64125</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14:paraId="685B1008" w14:textId="77777777" w:rsidR="0042554E" w:rsidRPr="0042554E" w:rsidRDefault="0042554E" w:rsidP="0096238D">
            <w:pPr>
              <w:jc w:val="center"/>
              <w:rPr>
                <w:sz w:val="10"/>
                <w:szCs w:val="14"/>
              </w:rPr>
            </w:pPr>
            <w:r w:rsidRPr="0042554E">
              <w:rPr>
                <w:b/>
                <w:sz w:val="10"/>
                <w:szCs w:val="14"/>
              </w:rPr>
              <w:t>7536,56800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14:paraId="0882FB18" w14:textId="77777777" w:rsidR="0042554E" w:rsidRPr="0042554E" w:rsidRDefault="0042554E" w:rsidP="0096238D">
            <w:pPr>
              <w:jc w:val="center"/>
              <w:rPr>
                <w:b/>
                <w:sz w:val="10"/>
                <w:szCs w:val="14"/>
              </w:rPr>
            </w:pPr>
            <w:r w:rsidRPr="0042554E">
              <w:rPr>
                <w:b/>
                <w:sz w:val="10"/>
                <w:szCs w:val="14"/>
              </w:rPr>
              <w:t>1337,43400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14:paraId="23E788AF" w14:textId="77777777" w:rsidR="0042554E" w:rsidRPr="0042554E" w:rsidRDefault="0042554E" w:rsidP="0096238D">
            <w:pPr>
              <w:jc w:val="center"/>
              <w:rPr>
                <w:b/>
                <w:sz w:val="10"/>
                <w:szCs w:val="14"/>
              </w:rPr>
            </w:pPr>
            <w:r w:rsidRPr="0042554E">
              <w:rPr>
                <w:b/>
                <w:sz w:val="10"/>
                <w:szCs w:val="14"/>
              </w:rPr>
              <w:t>1337,43400</w:t>
            </w:r>
          </w:p>
        </w:tc>
      </w:tr>
    </w:tbl>
    <w:p w14:paraId="5A58A573" w14:textId="77777777" w:rsidR="0042554E" w:rsidRPr="00310E73" w:rsidRDefault="0042554E" w:rsidP="0042554E">
      <w:pPr>
        <w:suppressAutoHyphens/>
        <w:ind w:firstLine="284"/>
        <w:contextualSpacing/>
        <w:jc w:val="both"/>
        <w:rPr>
          <w:sz w:val="14"/>
          <w:szCs w:val="14"/>
        </w:rPr>
      </w:pPr>
      <w:r w:rsidRPr="00310E73">
        <w:rPr>
          <w:sz w:val="14"/>
          <w:szCs w:val="14"/>
        </w:rPr>
        <w:t xml:space="preserve">2. Опубликовать настоящее постановление в периодическом печатном издании </w:t>
      </w:r>
      <w:r w:rsidRPr="00310E73">
        <w:rPr>
          <w:rFonts w:ascii="Times New Roman CYR" w:hAnsi="Times New Roman CYR"/>
          <w:sz w:val="14"/>
          <w:szCs w:val="14"/>
        </w:rPr>
        <w:t xml:space="preserve">«Бюллетень Солецкого муниципального округа» </w:t>
      </w:r>
      <w:r w:rsidRPr="00310E73">
        <w:rPr>
          <w:sz w:val="14"/>
          <w:szCs w:val="14"/>
        </w:rPr>
        <w:t>и разместить на официальном сайте Администрации Солецкого муниципального округа в информационно – телекоммуникационной сети «Интернет».</w:t>
      </w:r>
    </w:p>
    <w:p w14:paraId="15D01814" w14:textId="77777777" w:rsidR="0042554E" w:rsidRPr="00310E73" w:rsidRDefault="0042554E" w:rsidP="0042554E">
      <w:pPr>
        <w:jc w:val="center"/>
        <w:rPr>
          <w:sz w:val="14"/>
          <w:szCs w:val="14"/>
        </w:rPr>
      </w:pPr>
    </w:p>
    <w:p w14:paraId="6237DF0D" w14:textId="77777777" w:rsidR="0042554E" w:rsidRDefault="0042554E" w:rsidP="0042554E">
      <w:pPr>
        <w:suppressAutoHyphens/>
        <w:jc w:val="both"/>
        <w:outlineLvl w:val="0"/>
        <w:rPr>
          <w:b/>
          <w:sz w:val="14"/>
          <w:szCs w:val="14"/>
          <w:lang w:eastAsia="x-none"/>
        </w:rPr>
      </w:pPr>
    </w:p>
    <w:p w14:paraId="2517CC15" w14:textId="43991142" w:rsidR="0042554E" w:rsidRPr="00310E73" w:rsidRDefault="0042554E" w:rsidP="0042554E">
      <w:pPr>
        <w:suppressAutoHyphens/>
        <w:jc w:val="both"/>
        <w:outlineLvl w:val="0"/>
        <w:rPr>
          <w:b/>
          <w:sz w:val="14"/>
          <w:szCs w:val="14"/>
          <w:lang w:eastAsia="x-none"/>
        </w:rPr>
      </w:pPr>
      <w:r w:rsidRPr="00310E73">
        <w:rPr>
          <w:b/>
          <w:sz w:val="14"/>
          <w:szCs w:val="14"/>
          <w:lang w:eastAsia="x-none"/>
        </w:rPr>
        <w:t>Заместитель Главы администрации    М.В. Тимофеев</w:t>
      </w:r>
    </w:p>
    <w:p w14:paraId="1CFD0C7C" w14:textId="77777777" w:rsidR="0042554E" w:rsidRPr="00310E73" w:rsidRDefault="0042554E" w:rsidP="0042554E">
      <w:pPr>
        <w:suppressAutoHyphens/>
        <w:jc w:val="both"/>
        <w:outlineLvl w:val="0"/>
        <w:rPr>
          <w:b/>
          <w:sz w:val="14"/>
          <w:szCs w:val="14"/>
          <w:lang w:eastAsia="x-none"/>
        </w:rPr>
      </w:pPr>
    </w:p>
    <w:p w14:paraId="32D4B622" w14:textId="77777777" w:rsidR="0042554E" w:rsidRPr="00310E73" w:rsidRDefault="0042554E" w:rsidP="0042554E">
      <w:pPr>
        <w:suppressAutoHyphens/>
        <w:jc w:val="both"/>
        <w:outlineLvl w:val="0"/>
        <w:rPr>
          <w:b/>
          <w:sz w:val="14"/>
          <w:szCs w:val="14"/>
          <w:lang w:eastAsia="x-none"/>
        </w:rPr>
      </w:pPr>
    </w:p>
    <w:p w14:paraId="660294BA" w14:textId="77777777" w:rsidR="00F93FA4" w:rsidRDefault="00F93FA4" w:rsidP="00F93FA4">
      <w:pPr>
        <w:jc w:val="center"/>
        <w:rPr>
          <w:sz w:val="14"/>
          <w:szCs w:val="14"/>
        </w:rPr>
      </w:pPr>
    </w:p>
    <w:p w14:paraId="1EB918A9" w14:textId="77777777" w:rsidR="00F93FA4" w:rsidRPr="00E924AC" w:rsidRDefault="00F93FA4" w:rsidP="00F93FA4">
      <w:pPr>
        <w:jc w:val="center"/>
        <w:rPr>
          <w:b/>
          <w:sz w:val="14"/>
          <w:szCs w:val="14"/>
        </w:rPr>
      </w:pPr>
      <w:r w:rsidRPr="00E924AC">
        <w:rPr>
          <w:b/>
          <w:sz w:val="14"/>
          <w:szCs w:val="14"/>
        </w:rPr>
        <w:t>ПОСТАНОВЛЕНИЕ</w:t>
      </w:r>
    </w:p>
    <w:p w14:paraId="3DF3D2BA" w14:textId="77777777" w:rsidR="00F93FA4" w:rsidRPr="00E924AC" w:rsidRDefault="00F93FA4" w:rsidP="00F93FA4">
      <w:pPr>
        <w:jc w:val="center"/>
        <w:rPr>
          <w:sz w:val="14"/>
          <w:szCs w:val="14"/>
        </w:rPr>
      </w:pPr>
      <w:r w:rsidRPr="00E924AC">
        <w:rPr>
          <w:sz w:val="14"/>
          <w:szCs w:val="14"/>
        </w:rPr>
        <w:t>Администрации Солецкого муниципального округа</w:t>
      </w:r>
    </w:p>
    <w:p w14:paraId="4DE80069" w14:textId="77777777" w:rsidR="00F93FA4" w:rsidRPr="00E924AC" w:rsidRDefault="00F93FA4" w:rsidP="00F93FA4">
      <w:pPr>
        <w:jc w:val="center"/>
        <w:rPr>
          <w:sz w:val="14"/>
          <w:szCs w:val="14"/>
        </w:rPr>
      </w:pPr>
    </w:p>
    <w:p w14:paraId="5864A9FD" w14:textId="4BA7E61E" w:rsidR="00F93FA4" w:rsidRPr="00E924AC" w:rsidRDefault="00F93FA4" w:rsidP="00F93FA4">
      <w:pPr>
        <w:jc w:val="center"/>
        <w:rPr>
          <w:sz w:val="14"/>
          <w:szCs w:val="14"/>
        </w:rPr>
      </w:pPr>
      <w:r>
        <w:rPr>
          <w:sz w:val="14"/>
          <w:szCs w:val="14"/>
        </w:rPr>
        <w:t>от 14.</w:t>
      </w:r>
      <w:r w:rsidRPr="00E924AC">
        <w:rPr>
          <w:sz w:val="14"/>
          <w:szCs w:val="14"/>
        </w:rPr>
        <w:t xml:space="preserve">06.2022 № </w:t>
      </w:r>
      <w:r>
        <w:rPr>
          <w:sz w:val="14"/>
          <w:szCs w:val="14"/>
        </w:rPr>
        <w:t>1032</w:t>
      </w:r>
    </w:p>
    <w:p w14:paraId="28DA33B1" w14:textId="1474D9E8" w:rsidR="00F93FA4" w:rsidRDefault="00F93FA4" w:rsidP="00F93FA4">
      <w:pPr>
        <w:jc w:val="center"/>
        <w:rPr>
          <w:sz w:val="14"/>
          <w:szCs w:val="14"/>
        </w:rPr>
      </w:pPr>
      <w:r w:rsidRPr="00E924AC">
        <w:rPr>
          <w:sz w:val="14"/>
          <w:szCs w:val="14"/>
        </w:rPr>
        <w:t>г. Сольцы</w:t>
      </w:r>
    </w:p>
    <w:p w14:paraId="7DD7AEBA" w14:textId="77777777" w:rsidR="0042554E" w:rsidRPr="00DD2D51" w:rsidRDefault="0042554E" w:rsidP="0042554E">
      <w:pPr>
        <w:suppressAutoHyphens/>
        <w:jc w:val="center"/>
        <w:rPr>
          <w:b/>
          <w:sz w:val="14"/>
          <w:szCs w:val="14"/>
        </w:rPr>
      </w:pPr>
    </w:p>
    <w:p w14:paraId="5303D483" w14:textId="77777777" w:rsidR="0042554E" w:rsidRDefault="0042554E" w:rsidP="0042554E">
      <w:pPr>
        <w:jc w:val="center"/>
        <w:rPr>
          <w:b/>
          <w:sz w:val="14"/>
          <w:szCs w:val="14"/>
        </w:rPr>
      </w:pPr>
      <w:r w:rsidRPr="00DD2D51">
        <w:rPr>
          <w:b/>
          <w:sz w:val="14"/>
          <w:szCs w:val="14"/>
        </w:rPr>
        <w:t xml:space="preserve">О внесении изменений в муниципальную программу </w:t>
      </w:r>
    </w:p>
    <w:p w14:paraId="40DAF5DB" w14:textId="77777777" w:rsidR="0042554E" w:rsidRDefault="0042554E" w:rsidP="0042554E">
      <w:pPr>
        <w:jc w:val="center"/>
        <w:rPr>
          <w:b/>
          <w:sz w:val="14"/>
          <w:szCs w:val="14"/>
        </w:rPr>
      </w:pPr>
      <w:r w:rsidRPr="00DD2D51">
        <w:rPr>
          <w:b/>
          <w:sz w:val="14"/>
          <w:szCs w:val="14"/>
        </w:rPr>
        <w:t>Солецкого</w:t>
      </w:r>
      <w:r>
        <w:rPr>
          <w:b/>
          <w:sz w:val="14"/>
          <w:szCs w:val="14"/>
        </w:rPr>
        <w:t xml:space="preserve"> </w:t>
      </w:r>
      <w:r w:rsidRPr="00DD2D51">
        <w:rPr>
          <w:b/>
          <w:sz w:val="14"/>
          <w:szCs w:val="14"/>
        </w:rPr>
        <w:t>муниципального округа «Развитие образования</w:t>
      </w:r>
    </w:p>
    <w:p w14:paraId="636FDB55" w14:textId="3D1A9BE2" w:rsidR="0042554E" w:rsidRPr="00DD2D51" w:rsidRDefault="0042554E" w:rsidP="0042554E">
      <w:pPr>
        <w:jc w:val="center"/>
        <w:rPr>
          <w:b/>
          <w:sz w:val="14"/>
          <w:szCs w:val="14"/>
        </w:rPr>
      </w:pPr>
      <w:r w:rsidRPr="00DD2D51">
        <w:rPr>
          <w:b/>
          <w:sz w:val="14"/>
          <w:szCs w:val="14"/>
        </w:rPr>
        <w:t xml:space="preserve"> в Солецком муниципальном округе»</w:t>
      </w:r>
    </w:p>
    <w:p w14:paraId="553E293D" w14:textId="77777777" w:rsidR="0042554E" w:rsidRPr="00DD2D51" w:rsidRDefault="0042554E" w:rsidP="0042554E">
      <w:pPr>
        <w:jc w:val="both"/>
        <w:rPr>
          <w:sz w:val="14"/>
          <w:szCs w:val="14"/>
        </w:rPr>
      </w:pPr>
    </w:p>
    <w:p w14:paraId="4CC0EF70" w14:textId="77777777" w:rsidR="0042554E" w:rsidRPr="00DD2D51" w:rsidRDefault="0042554E" w:rsidP="0042554E">
      <w:pPr>
        <w:ind w:firstLine="284"/>
        <w:jc w:val="both"/>
        <w:rPr>
          <w:sz w:val="14"/>
          <w:szCs w:val="14"/>
        </w:rPr>
      </w:pPr>
      <w:r w:rsidRPr="00DD2D51">
        <w:rPr>
          <w:sz w:val="14"/>
          <w:szCs w:val="14"/>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w:t>
      </w:r>
      <w:proofErr w:type="gramStart"/>
      <w:r w:rsidRPr="00DD2D51">
        <w:rPr>
          <w:sz w:val="14"/>
          <w:szCs w:val="14"/>
        </w:rPr>
        <w:t>утвержденным  постановлением</w:t>
      </w:r>
      <w:proofErr w:type="gramEnd"/>
      <w:r w:rsidRPr="00DD2D51">
        <w:rPr>
          <w:sz w:val="14"/>
          <w:szCs w:val="14"/>
        </w:rPr>
        <w:t xml:space="preserve"> Администрации муниципального округа  от 29.01.2021 № 142, в целях обеспечения развития отрасли образования округа Администрация Солецкого муниципального округа</w:t>
      </w:r>
      <w:r w:rsidRPr="00DD2D51">
        <w:rPr>
          <w:b/>
          <w:sz w:val="14"/>
          <w:szCs w:val="14"/>
        </w:rPr>
        <w:t xml:space="preserve"> ПОСТАНОВЛЯЕТ:</w:t>
      </w:r>
    </w:p>
    <w:p w14:paraId="20AE7335" w14:textId="77777777" w:rsidR="0042554E" w:rsidRPr="00DD2D51" w:rsidRDefault="0042554E" w:rsidP="0042554E">
      <w:pPr>
        <w:ind w:firstLine="284"/>
        <w:jc w:val="both"/>
        <w:rPr>
          <w:bCs/>
          <w:sz w:val="14"/>
          <w:szCs w:val="14"/>
        </w:rPr>
      </w:pPr>
      <w:r w:rsidRPr="00DD2D51">
        <w:rPr>
          <w:bCs/>
          <w:sz w:val="14"/>
          <w:szCs w:val="14"/>
        </w:rPr>
        <w:t xml:space="preserve">1. </w:t>
      </w:r>
      <w:r w:rsidRPr="00DD2D51">
        <w:rPr>
          <w:sz w:val="14"/>
          <w:szCs w:val="14"/>
        </w:rPr>
        <w:t xml:space="preserve">Внести изменения в муниципальную программу Солецкого муниципального округа «Развитие образования в Солецком муниципальном округе», утверждённую </w:t>
      </w:r>
      <w:r w:rsidRPr="00DD2D51">
        <w:rPr>
          <w:sz w:val="14"/>
          <w:szCs w:val="14"/>
        </w:rPr>
        <w:t>постановлением Администрации муниципального округа от 31.03.2021 № 446 (в редакции постановлений от 26.07.2021 № 1052, от 20.08.2021 № 1214, от 29.11.2021 № 1756, от 02.02.2022 № 204, от 09.02.2022 № 261, от 12.05.2022 № 852</w:t>
      </w:r>
      <w:proofErr w:type="gramStart"/>
      <w:r w:rsidRPr="00DD2D51">
        <w:rPr>
          <w:sz w:val="14"/>
          <w:szCs w:val="14"/>
        </w:rPr>
        <w:t>)  (</w:t>
      </w:r>
      <w:proofErr w:type="gramEnd"/>
      <w:r w:rsidRPr="00DD2D51">
        <w:rPr>
          <w:sz w:val="14"/>
          <w:szCs w:val="14"/>
        </w:rPr>
        <w:t>далее муниципальная программа):</w:t>
      </w:r>
    </w:p>
    <w:p w14:paraId="5F8671B9" w14:textId="77777777" w:rsidR="0042554E" w:rsidRPr="00DD2D51" w:rsidRDefault="0042554E" w:rsidP="0042554E">
      <w:pPr>
        <w:pStyle w:val="afe"/>
        <w:suppressAutoHyphens/>
        <w:autoSpaceDE w:val="0"/>
        <w:autoSpaceDN w:val="0"/>
        <w:adjustRightInd w:val="0"/>
        <w:ind w:left="0" w:firstLine="284"/>
        <w:jc w:val="both"/>
        <w:rPr>
          <w:rFonts w:eastAsia="Calibri"/>
          <w:bCs/>
          <w:sz w:val="14"/>
          <w:szCs w:val="14"/>
          <w:lang w:eastAsia="en-US"/>
        </w:rPr>
      </w:pPr>
      <w:r w:rsidRPr="00DD2D51">
        <w:rPr>
          <w:rFonts w:eastAsia="Calibri"/>
          <w:sz w:val="14"/>
          <w:szCs w:val="14"/>
          <w:lang w:eastAsia="en-US"/>
        </w:rPr>
        <w:t xml:space="preserve">1.1. Заменить в </w:t>
      </w:r>
      <w:proofErr w:type="gramStart"/>
      <w:r w:rsidRPr="00DD2D51">
        <w:rPr>
          <w:rFonts w:eastAsia="Calibri"/>
          <w:sz w:val="14"/>
          <w:szCs w:val="14"/>
          <w:lang w:eastAsia="en-US"/>
        </w:rPr>
        <w:t>разделе  6</w:t>
      </w:r>
      <w:proofErr w:type="gramEnd"/>
      <w:r w:rsidRPr="00DD2D51">
        <w:rPr>
          <w:rFonts w:eastAsia="Calibri"/>
          <w:sz w:val="14"/>
          <w:szCs w:val="14"/>
          <w:lang w:eastAsia="en-US"/>
        </w:rPr>
        <w:t xml:space="preserve">  Паспорта:</w:t>
      </w:r>
    </w:p>
    <w:p w14:paraId="43C5AC42"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bCs/>
          <w:sz w:val="14"/>
          <w:szCs w:val="14"/>
        </w:rPr>
        <w:t>в графе 3 строки «2022» цифру «</w:t>
      </w:r>
      <w:r w:rsidRPr="00DD2D51">
        <w:rPr>
          <w:spacing w:val="-6"/>
          <w:sz w:val="14"/>
          <w:szCs w:val="14"/>
        </w:rPr>
        <w:t>115744,64300» на «115522,80300»;</w:t>
      </w:r>
    </w:p>
    <w:p w14:paraId="116E48F4" w14:textId="77777777" w:rsidR="0042554E" w:rsidRPr="00DD2D51" w:rsidRDefault="0042554E" w:rsidP="0042554E">
      <w:pPr>
        <w:suppressAutoHyphens/>
        <w:autoSpaceDE w:val="0"/>
        <w:autoSpaceDN w:val="0"/>
        <w:adjustRightInd w:val="0"/>
        <w:ind w:firstLine="284"/>
        <w:contextualSpacing/>
        <w:jc w:val="both"/>
        <w:rPr>
          <w:sz w:val="14"/>
          <w:szCs w:val="14"/>
        </w:rPr>
      </w:pPr>
      <w:r w:rsidRPr="00DD2D51">
        <w:rPr>
          <w:spacing w:val="-6"/>
          <w:sz w:val="14"/>
          <w:szCs w:val="14"/>
        </w:rPr>
        <w:t>в графе 3 строки «ВСЕГО» цифру «620508,82800» на «620286,98800»</w:t>
      </w:r>
      <w:r w:rsidRPr="00DD2D51">
        <w:rPr>
          <w:sz w:val="14"/>
          <w:szCs w:val="14"/>
        </w:rPr>
        <w:t>;</w:t>
      </w:r>
    </w:p>
    <w:p w14:paraId="4EF17E79"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bCs/>
          <w:sz w:val="14"/>
          <w:szCs w:val="14"/>
        </w:rPr>
        <w:t>в графе 4 строки «2022» цифру «</w:t>
      </w:r>
      <w:r w:rsidRPr="00DD2D51">
        <w:rPr>
          <w:color w:val="000000"/>
          <w:sz w:val="14"/>
          <w:szCs w:val="14"/>
        </w:rPr>
        <w:t>41022,97555</w:t>
      </w:r>
      <w:r w:rsidRPr="00DD2D51">
        <w:rPr>
          <w:spacing w:val="-6"/>
          <w:sz w:val="14"/>
          <w:szCs w:val="14"/>
        </w:rPr>
        <w:t>» на «40919,81555»;</w:t>
      </w:r>
    </w:p>
    <w:p w14:paraId="218DCCE3" w14:textId="77777777" w:rsidR="0042554E" w:rsidRPr="00DD2D51" w:rsidRDefault="0042554E" w:rsidP="0042554E">
      <w:pPr>
        <w:suppressAutoHyphens/>
        <w:autoSpaceDE w:val="0"/>
        <w:autoSpaceDN w:val="0"/>
        <w:adjustRightInd w:val="0"/>
        <w:ind w:firstLine="284"/>
        <w:contextualSpacing/>
        <w:jc w:val="both"/>
        <w:rPr>
          <w:sz w:val="14"/>
          <w:szCs w:val="14"/>
        </w:rPr>
      </w:pPr>
      <w:r w:rsidRPr="00DD2D51">
        <w:rPr>
          <w:spacing w:val="-6"/>
          <w:sz w:val="14"/>
          <w:szCs w:val="14"/>
        </w:rPr>
        <w:t>в графе 4 строки «ВСЕГО» цифру «225013,93281» на «224910,77281»</w:t>
      </w:r>
      <w:r w:rsidRPr="00DD2D51">
        <w:rPr>
          <w:sz w:val="14"/>
          <w:szCs w:val="14"/>
        </w:rPr>
        <w:t>;</w:t>
      </w:r>
    </w:p>
    <w:p w14:paraId="57F9EDA4"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spacing w:val="-6"/>
          <w:sz w:val="14"/>
          <w:szCs w:val="14"/>
        </w:rPr>
        <w:t>в графе 7 строки «2022» цифру «166185,60955» на «165860,60955»;</w:t>
      </w:r>
    </w:p>
    <w:p w14:paraId="2A1E89DE"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spacing w:val="-6"/>
          <w:sz w:val="14"/>
          <w:szCs w:val="14"/>
        </w:rPr>
        <w:t>в графе 7 строки «ВСЕГО» цифру «882868,29181» на «882543,29181».</w:t>
      </w:r>
    </w:p>
    <w:p w14:paraId="709BC297"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spacing w:val="-6"/>
          <w:sz w:val="14"/>
          <w:szCs w:val="14"/>
        </w:rPr>
        <w:t>1.2. Изложить Мероприятия муниципальной программы в редакции:</w:t>
      </w:r>
    </w:p>
    <w:p w14:paraId="22851CDC" w14:textId="77777777" w:rsidR="0042554E" w:rsidRPr="00DD2D51" w:rsidRDefault="0042554E" w:rsidP="0042554E">
      <w:pPr>
        <w:suppressAutoHyphens/>
        <w:autoSpaceDE w:val="0"/>
        <w:autoSpaceDN w:val="0"/>
        <w:adjustRightInd w:val="0"/>
        <w:contextualSpacing/>
        <w:jc w:val="both"/>
        <w:rPr>
          <w:spacing w:val="-6"/>
          <w:sz w:val="14"/>
          <w:szCs w:val="14"/>
        </w:rPr>
      </w:pPr>
      <w:r w:rsidRPr="00DD2D51">
        <w:rPr>
          <w:spacing w:val="-6"/>
          <w:sz w:val="14"/>
          <w:szCs w:val="14"/>
        </w:rPr>
        <w:t>«</w:t>
      </w:r>
      <w:bookmarkStart w:id="6" w:name="sub_1082"/>
    </w:p>
    <w:tbl>
      <w:tblPr>
        <w:tblW w:w="0" w:type="auto"/>
        <w:tblInd w:w="-5" w:type="dxa"/>
        <w:tblLook w:val="04A0" w:firstRow="1" w:lastRow="0" w:firstColumn="1" w:lastColumn="0" w:noHBand="0" w:noVBand="1"/>
      </w:tblPr>
      <w:tblGrid>
        <w:gridCol w:w="263"/>
        <w:gridCol w:w="477"/>
        <w:gridCol w:w="552"/>
        <w:gridCol w:w="388"/>
        <w:gridCol w:w="456"/>
        <w:gridCol w:w="470"/>
        <w:gridCol w:w="420"/>
        <w:gridCol w:w="420"/>
        <w:gridCol w:w="420"/>
        <w:gridCol w:w="420"/>
        <w:gridCol w:w="420"/>
        <w:gridCol w:w="420"/>
      </w:tblGrid>
      <w:tr w:rsidR="0042554E" w:rsidRPr="0042554E" w14:paraId="3F91A8EE" w14:textId="77777777" w:rsidTr="0042554E">
        <w:trPr>
          <w:trHeight w:val="63"/>
        </w:trPr>
        <w:tc>
          <w:tcPr>
            <w:tcW w:w="0" w:type="auto"/>
            <w:vMerge w:val="restart"/>
            <w:tcBorders>
              <w:top w:val="single" w:sz="4" w:space="0" w:color="000000"/>
              <w:left w:val="single" w:sz="4" w:space="0" w:color="000000"/>
              <w:bottom w:val="single" w:sz="4" w:space="0" w:color="000000"/>
              <w:right w:val="nil"/>
            </w:tcBorders>
          </w:tcPr>
          <w:bookmarkEnd w:id="6"/>
          <w:p w14:paraId="67B0DD17" w14:textId="77777777" w:rsidR="0042554E" w:rsidRPr="0042554E" w:rsidRDefault="0042554E" w:rsidP="0096238D">
            <w:pPr>
              <w:suppressAutoHyphens/>
              <w:contextualSpacing/>
              <w:jc w:val="center"/>
              <w:rPr>
                <w:sz w:val="10"/>
                <w:szCs w:val="14"/>
              </w:rPr>
            </w:pPr>
            <w:r w:rsidRPr="0042554E">
              <w:rPr>
                <w:sz w:val="10"/>
                <w:szCs w:val="14"/>
              </w:rPr>
              <w:t>№ п/п</w:t>
            </w:r>
          </w:p>
        </w:tc>
        <w:tc>
          <w:tcPr>
            <w:tcW w:w="0" w:type="auto"/>
            <w:vMerge w:val="restart"/>
            <w:tcBorders>
              <w:top w:val="single" w:sz="4" w:space="0" w:color="000000"/>
              <w:left w:val="single" w:sz="4" w:space="0" w:color="000000"/>
              <w:bottom w:val="single" w:sz="4" w:space="0" w:color="000000"/>
              <w:right w:val="nil"/>
            </w:tcBorders>
          </w:tcPr>
          <w:p w14:paraId="071EABE7" w14:textId="77777777" w:rsidR="0042554E" w:rsidRPr="0042554E" w:rsidRDefault="0042554E" w:rsidP="0096238D">
            <w:pPr>
              <w:suppressAutoHyphens/>
              <w:contextualSpacing/>
              <w:jc w:val="center"/>
              <w:rPr>
                <w:sz w:val="10"/>
                <w:szCs w:val="14"/>
              </w:rPr>
            </w:pPr>
            <w:r w:rsidRPr="0042554E">
              <w:rPr>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14:paraId="3EB569A7" w14:textId="77777777" w:rsidR="0042554E" w:rsidRPr="0042554E" w:rsidRDefault="0042554E" w:rsidP="0096238D">
            <w:pPr>
              <w:suppressAutoHyphens/>
              <w:contextualSpacing/>
              <w:jc w:val="center"/>
              <w:rPr>
                <w:sz w:val="10"/>
                <w:szCs w:val="14"/>
              </w:rPr>
            </w:pPr>
            <w:r w:rsidRPr="0042554E">
              <w:rPr>
                <w:sz w:val="10"/>
                <w:szCs w:val="14"/>
              </w:rPr>
              <w:t>Исполнитель</w:t>
            </w:r>
          </w:p>
        </w:tc>
        <w:tc>
          <w:tcPr>
            <w:tcW w:w="0" w:type="auto"/>
            <w:vMerge w:val="restart"/>
            <w:tcBorders>
              <w:top w:val="single" w:sz="4" w:space="0" w:color="000000"/>
              <w:left w:val="single" w:sz="4" w:space="0" w:color="000000"/>
              <w:bottom w:val="single" w:sz="4" w:space="0" w:color="000000"/>
              <w:right w:val="nil"/>
            </w:tcBorders>
          </w:tcPr>
          <w:p w14:paraId="50A2F000" w14:textId="77777777" w:rsidR="0042554E" w:rsidRPr="0042554E" w:rsidRDefault="0042554E" w:rsidP="0096238D">
            <w:pPr>
              <w:suppressAutoHyphens/>
              <w:contextualSpacing/>
              <w:jc w:val="center"/>
              <w:rPr>
                <w:sz w:val="10"/>
                <w:szCs w:val="14"/>
              </w:rPr>
            </w:pPr>
            <w:r w:rsidRPr="0042554E">
              <w:rPr>
                <w:sz w:val="10"/>
                <w:szCs w:val="14"/>
              </w:rPr>
              <w:t>Срок реализации</w:t>
            </w:r>
          </w:p>
        </w:tc>
        <w:tc>
          <w:tcPr>
            <w:tcW w:w="0" w:type="auto"/>
            <w:vMerge w:val="restart"/>
            <w:tcBorders>
              <w:top w:val="single" w:sz="4" w:space="0" w:color="000000"/>
              <w:left w:val="single" w:sz="4" w:space="0" w:color="000000"/>
              <w:bottom w:val="single" w:sz="4" w:space="0" w:color="000000"/>
              <w:right w:val="nil"/>
            </w:tcBorders>
          </w:tcPr>
          <w:p w14:paraId="15DE2305" w14:textId="77777777" w:rsidR="0042554E" w:rsidRPr="0042554E" w:rsidRDefault="0042554E" w:rsidP="0096238D">
            <w:pPr>
              <w:suppressAutoHyphens/>
              <w:contextualSpacing/>
              <w:jc w:val="center"/>
              <w:rPr>
                <w:sz w:val="10"/>
                <w:szCs w:val="14"/>
              </w:rPr>
            </w:pPr>
            <w:r w:rsidRPr="0042554E">
              <w:rPr>
                <w:sz w:val="10"/>
                <w:szCs w:val="14"/>
              </w:rPr>
              <w:t>Целевой показатель (номер целевого показатели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nil"/>
            </w:tcBorders>
          </w:tcPr>
          <w:p w14:paraId="05F22354" w14:textId="77777777" w:rsidR="0042554E" w:rsidRPr="0042554E" w:rsidRDefault="0042554E" w:rsidP="0096238D">
            <w:pPr>
              <w:suppressAutoHyphens/>
              <w:contextualSpacing/>
              <w:jc w:val="center"/>
              <w:rPr>
                <w:sz w:val="10"/>
                <w:szCs w:val="14"/>
              </w:rPr>
            </w:pPr>
            <w:r w:rsidRPr="0042554E">
              <w:rPr>
                <w:sz w:val="10"/>
                <w:szCs w:val="14"/>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14:paraId="3541FCF2" w14:textId="77777777" w:rsidR="0042554E" w:rsidRPr="0042554E" w:rsidRDefault="0042554E" w:rsidP="0096238D">
            <w:pPr>
              <w:suppressAutoHyphens/>
              <w:contextualSpacing/>
              <w:jc w:val="center"/>
              <w:rPr>
                <w:sz w:val="10"/>
                <w:szCs w:val="14"/>
              </w:rPr>
            </w:pPr>
            <w:r w:rsidRPr="0042554E">
              <w:rPr>
                <w:sz w:val="10"/>
                <w:szCs w:val="14"/>
              </w:rPr>
              <w:t>Объем финансирования по годам (тыс. руб.)</w:t>
            </w:r>
          </w:p>
        </w:tc>
      </w:tr>
      <w:tr w:rsidR="0042554E" w:rsidRPr="0042554E" w14:paraId="02F6A90E" w14:textId="77777777" w:rsidTr="0042554E">
        <w:trPr>
          <w:trHeight w:val="63"/>
        </w:trPr>
        <w:tc>
          <w:tcPr>
            <w:tcW w:w="0" w:type="auto"/>
            <w:vMerge/>
            <w:tcBorders>
              <w:top w:val="single" w:sz="4" w:space="0" w:color="000000"/>
              <w:left w:val="single" w:sz="4" w:space="0" w:color="000000"/>
              <w:bottom w:val="single" w:sz="4" w:space="0" w:color="000000"/>
              <w:right w:val="nil"/>
            </w:tcBorders>
            <w:vAlign w:val="center"/>
          </w:tcPr>
          <w:p w14:paraId="520A8435"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787EC59C"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326FE224"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09434B49"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75ABD894"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5CA09449" w14:textId="77777777" w:rsidR="0042554E" w:rsidRPr="0042554E" w:rsidRDefault="0042554E" w:rsidP="0096238D">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14:paraId="17658B5D" w14:textId="77777777" w:rsidR="0042554E" w:rsidRPr="0042554E" w:rsidRDefault="0042554E" w:rsidP="0096238D">
            <w:pPr>
              <w:suppressAutoHyphens/>
              <w:contextualSpacing/>
              <w:jc w:val="center"/>
              <w:rPr>
                <w:sz w:val="10"/>
                <w:szCs w:val="14"/>
                <w:highlight w:val="yellow"/>
              </w:rPr>
            </w:pPr>
            <w:r w:rsidRPr="0042554E">
              <w:rPr>
                <w:sz w:val="10"/>
                <w:szCs w:val="14"/>
              </w:rPr>
              <w:t>2021</w:t>
            </w:r>
          </w:p>
        </w:tc>
        <w:tc>
          <w:tcPr>
            <w:tcW w:w="0" w:type="auto"/>
            <w:tcBorders>
              <w:top w:val="single" w:sz="4" w:space="0" w:color="000000"/>
              <w:left w:val="single" w:sz="4" w:space="0" w:color="000000"/>
              <w:bottom w:val="single" w:sz="4" w:space="0" w:color="000000"/>
              <w:right w:val="nil"/>
            </w:tcBorders>
            <w:vAlign w:val="center"/>
          </w:tcPr>
          <w:p w14:paraId="2DA03645" w14:textId="77777777" w:rsidR="0042554E" w:rsidRPr="0042554E" w:rsidRDefault="0042554E" w:rsidP="0096238D">
            <w:pPr>
              <w:suppressAutoHyphens/>
              <w:contextualSpacing/>
              <w:jc w:val="center"/>
              <w:rPr>
                <w:sz w:val="10"/>
                <w:szCs w:val="14"/>
              </w:rPr>
            </w:pPr>
            <w:r w:rsidRPr="0042554E">
              <w:rPr>
                <w:sz w:val="10"/>
                <w:szCs w:val="14"/>
              </w:rPr>
              <w:t>2022</w:t>
            </w:r>
          </w:p>
        </w:tc>
        <w:tc>
          <w:tcPr>
            <w:tcW w:w="0" w:type="auto"/>
            <w:tcBorders>
              <w:top w:val="single" w:sz="4" w:space="0" w:color="000000"/>
              <w:left w:val="single" w:sz="4" w:space="0" w:color="000000"/>
              <w:bottom w:val="single" w:sz="4" w:space="0" w:color="000000"/>
              <w:right w:val="nil"/>
            </w:tcBorders>
            <w:vAlign w:val="center"/>
          </w:tcPr>
          <w:p w14:paraId="764EB37B" w14:textId="77777777" w:rsidR="0042554E" w:rsidRPr="0042554E" w:rsidRDefault="0042554E" w:rsidP="0096238D">
            <w:pPr>
              <w:suppressAutoHyphens/>
              <w:contextualSpacing/>
              <w:jc w:val="center"/>
              <w:rPr>
                <w:sz w:val="10"/>
                <w:szCs w:val="14"/>
              </w:rPr>
            </w:pPr>
            <w:r w:rsidRPr="0042554E">
              <w:rPr>
                <w:sz w:val="10"/>
                <w:szCs w:val="14"/>
              </w:rPr>
              <w:t>2023</w:t>
            </w:r>
          </w:p>
        </w:tc>
        <w:tc>
          <w:tcPr>
            <w:tcW w:w="0" w:type="auto"/>
            <w:tcBorders>
              <w:top w:val="single" w:sz="4" w:space="0" w:color="000000"/>
              <w:left w:val="single" w:sz="4" w:space="0" w:color="000000"/>
              <w:bottom w:val="single" w:sz="4" w:space="0" w:color="000000"/>
              <w:right w:val="nil"/>
            </w:tcBorders>
            <w:vAlign w:val="center"/>
          </w:tcPr>
          <w:p w14:paraId="44485B49" w14:textId="77777777" w:rsidR="0042554E" w:rsidRPr="0042554E" w:rsidRDefault="0042554E" w:rsidP="0096238D">
            <w:pPr>
              <w:suppressAutoHyphens/>
              <w:contextualSpacing/>
              <w:jc w:val="center"/>
              <w:rPr>
                <w:sz w:val="10"/>
                <w:szCs w:val="14"/>
              </w:rPr>
            </w:pPr>
            <w:r w:rsidRPr="0042554E">
              <w:rPr>
                <w:sz w:val="10"/>
                <w:szCs w:val="14"/>
              </w:rPr>
              <w:t>2024</w:t>
            </w:r>
          </w:p>
        </w:tc>
        <w:tc>
          <w:tcPr>
            <w:tcW w:w="0" w:type="auto"/>
            <w:tcBorders>
              <w:top w:val="single" w:sz="4" w:space="0" w:color="000000"/>
              <w:left w:val="single" w:sz="4" w:space="0" w:color="000000"/>
              <w:bottom w:val="single" w:sz="4" w:space="0" w:color="000000"/>
              <w:right w:val="nil"/>
            </w:tcBorders>
            <w:vAlign w:val="center"/>
          </w:tcPr>
          <w:p w14:paraId="26E2E50D" w14:textId="77777777" w:rsidR="0042554E" w:rsidRPr="0042554E" w:rsidRDefault="0042554E" w:rsidP="0096238D">
            <w:pPr>
              <w:suppressAutoHyphens/>
              <w:contextualSpacing/>
              <w:jc w:val="center"/>
              <w:rPr>
                <w:sz w:val="10"/>
                <w:szCs w:val="14"/>
              </w:rPr>
            </w:pPr>
            <w:r w:rsidRPr="0042554E">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14:paraId="6979DBEB" w14:textId="77777777" w:rsidR="0042554E" w:rsidRPr="0042554E" w:rsidRDefault="0042554E" w:rsidP="0096238D">
            <w:pPr>
              <w:suppressAutoHyphens/>
              <w:contextualSpacing/>
              <w:jc w:val="center"/>
              <w:rPr>
                <w:sz w:val="10"/>
                <w:szCs w:val="14"/>
              </w:rPr>
            </w:pPr>
            <w:r w:rsidRPr="0042554E">
              <w:rPr>
                <w:sz w:val="10"/>
                <w:szCs w:val="14"/>
              </w:rPr>
              <w:t>2026</w:t>
            </w:r>
          </w:p>
        </w:tc>
      </w:tr>
      <w:tr w:rsidR="0042554E" w:rsidRPr="0042554E" w14:paraId="69747C61" w14:textId="77777777" w:rsidTr="0042554E">
        <w:trPr>
          <w:trHeight w:val="258"/>
        </w:trPr>
        <w:tc>
          <w:tcPr>
            <w:tcW w:w="0" w:type="auto"/>
            <w:tcBorders>
              <w:top w:val="single" w:sz="4" w:space="0" w:color="000000"/>
              <w:left w:val="single" w:sz="4" w:space="0" w:color="000000"/>
              <w:bottom w:val="single" w:sz="4" w:space="0" w:color="000000"/>
              <w:right w:val="nil"/>
            </w:tcBorders>
          </w:tcPr>
          <w:p w14:paraId="4BC03A07" w14:textId="77777777" w:rsidR="0042554E" w:rsidRPr="0042554E" w:rsidRDefault="0042554E" w:rsidP="0096238D">
            <w:pPr>
              <w:suppressAutoHyphens/>
              <w:contextualSpacing/>
              <w:jc w:val="center"/>
              <w:rPr>
                <w:sz w:val="10"/>
                <w:szCs w:val="14"/>
              </w:rPr>
            </w:pPr>
            <w:r w:rsidRPr="0042554E">
              <w:rPr>
                <w:sz w:val="10"/>
                <w:szCs w:val="14"/>
              </w:rPr>
              <w:t>1</w:t>
            </w:r>
          </w:p>
        </w:tc>
        <w:tc>
          <w:tcPr>
            <w:tcW w:w="0" w:type="auto"/>
            <w:tcBorders>
              <w:top w:val="single" w:sz="4" w:space="0" w:color="000000"/>
              <w:left w:val="single" w:sz="4" w:space="0" w:color="000000"/>
              <w:bottom w:val="single" w:sz="4" w:space="0" w:color="000000"/>
              <w:right w:val="nil"/>
            </w:tcBorders>
          </w:tcPr>
          <w:p w14:paraId="287F0460" w14:textId="77777777" w:rsidR="0042554E" w:rsidRPr="0042554E" w:rsidRDefault="0042554E" w:rsidP="0096238D">
            <w:pPr>
              <w:suppressAutoHyphens/>
              <w:contextualSpacing/>
              <w:jc w:val="center"/>
              <w:rPr>
                <w:sz w:val="10"/>
                <w:szCs w:val="14"/>
              </w:rPr>
            </w:pPr>
            <w:r w:rsidRPr="0042554E">
              <w:rPr>
                <w:sz w:val="10"/>
                <w:szCs w:val="14"/>
              </w:rPr>
              <w:t>2</w:t>
            </w:r>
          </w:p>
        </w:tc>
        <w:tc>
          <w:tcPr>
            <w:tcW w:w="0" w:type="auto"/>
            <w:tcBorders>
              <w:top w:val="single" w:sz="4" w:space="0" w:color="000000"/>
              <w:left w:val="single" w:sz="4" w:space="0" w:color="000000"/>
              <w:bottom w:val="single" w:sz="4" w:space="0" w:color="000000"/>
              <w:right w:val="nil"/>
            </w:tcBorders>
          </w:tcPr>
          <w:p w14:paraId="2BD79B96" w14:textId="77777777" w:rsidR="0042554E" w:rsidRPr="0042554E" w:rsidRDefault="0042554E" w:rsidP="0096238D">
            <w:pPr>
              <w:suppressAutoHyphens/>
              <w:contextualSpacing/>
              <w:jc w:val="center"/>
              <w:rPr>
                <w:sz w:val="10"/>
                <w:szCs w:val="14"/>
              </w:rPr>
            </w:pPr>
            <w:r w:rsidRPr="0042554E">
              <w:rPr>
                <w:sz w:val="10"/>
                <w:szCs w:val="14"/>
              </w:rPr>
              <w:t>3</w:t>
            </w:r>
          </w:p>
        </w:tc>
        <w:tc>
          <w:tcPr>
            <w:tcW w:w="0" w:type="auto"/>
            <w:tcBorders>
              <w:top w:val="single" w:sz="4" w:space="0" w:color="000000"/>
              <w:left w:val="single" w:sz="4" w:space="0" w:color="000000"/>
              <w:bottom w:val="single" w:sz="4" w:space="0" w:color="000000"/>
              <w:right w:val="nil"/>
            </w:tcBorders>
          </w:tcPr>
          <w:p w14:paraId="097892A0" w14:textId="77777777" w:rsidR="0042554E" w:rsidRPr="0042554E" w:rsidRDefault="0042554E" w:rsidP="0096238D">
            <w:pPr>
              <w:suppressAutoHyphens/>
              <w:contextualSpacing/>
              <w:jc w:val="center"/>
              <w:rPr>
                <w:sz w:val="10"/>
                <w:szCs w:val="14"/>
              </w:rPr>
            </w:pPr>
            <w:r w:rsidRPr="0042554E">
              <w:rPr>
                <w:sz w:val="10"/>
                <w:szCs w:val="14"/>
              </w:rPr>
              <w:t>4</w:t>
            </w:r>
          </w:p>
        </w:tc>
        <w:tc>
          <w:tcPr>
            <w:tcW w:w="0" w:type="auto"/>
            <w:tcBorders>
              <w:top w:val="single" w:sz="4" w:space="0" w:color="000000"/>
              <w:left w:val="single" w:sz="4" w:space="0" w:color="000000"/>
              <w:bottom w:val="single" w:sz="4" w:space="0" w:color="000000"/>
              <w:right w:val="nil"/>
            </w:tcBorders>
          </w:tcPr>
          <w:p w14:paraId="719DC263" w14:textId="77777777" w:rsidR="0042554E" w:rsidRPr="0042554E" w:rsidRDefault="0042554E" w:rsidP="0096238D">
            <w:pPr>
              <w:suppressAutoHyphens/>
              <w:contextualSpacing/>
              <w:jc w:val="center"/>
              <w:rPr>
                <w:sz w:val="10"/>
                <w:szCs w:val="14"/>
              </w:rPr>
            </w:pPr>
            <w:r w:rsidRPr="0042554E">
              <w:rPr>
                <w:sz w:val="10"/>
                <w:szCs w:val="14"/>
              </w:rPr>
              <w:t>5</w:t>
            </w:r>
          </w:p>
        </w:tc>
        <w:tc>
          <w:tcPr>
            <w:tcW w:w="0" w:type="auto"/>
            <w:tcBorders>
              <w:top w:val="single" w:sz="4" w:space="0" w:color="000000"/>
              <w:left w:val="single" w:sz="4" w:space="0" w:color="000000"/>
              <w:bottom w:val="single" w:sz="4" w:space="0" w:color="000000"/>
              <w:right w:val="nil"/>
            </w:tcBorders>
          </w:tcPr>
          <w:p w14:paraId="4C374DFE" w14:textId="77777777" w:rsidR="0042554E" w:rsidRPr="0042554E" w:rsidRDefault="0042554E" w:rsidP="0096238D">
            <w:pPr>
              <w:suppressAutoHyphens/>
              <w:contextualSpacing/>
              <w:jc w:val="center"/>
              <w:rPr>
                <w:sz w:val="10"/>
                <w:szCs w:val="14"/>
              </w:rPr>
            </w:pPr>
            <w:r w:rsidRPr="0042554E">
              <w:rPr>
                <w:sz w:val="10"/>
                <w:szCs w:val="14"/>
              </w:rPr>
              <w:t>6</w:t>
            </w:r>
          </w:p>
          <w:p w14:paraId="00B7F733" w14:textId="77777777" w:rsidR="0042554E" w:rsidRPr="0042554E" w:rsidRDefault="0042554E" w:rsidP="0096238D">
            <w:pPr>
              <w:suppressAutoHyphens/>
              <w:contextualSpacing/>
              <w:jc w:val="center"/>
              <w:rPr>
                <w:sz w:val="10"/>
                <w:szCs w:val="14"/>
              </w:rPr>
            </w:pPr>
          </w:p>
        </w:tc>
        <w:tc>
          <w:tcPr>
            <w:tcW w:w="0" w:type="auto"/>
            <w:tcBorders>
              <w:top w:val="single" w:sz="4" w:space="0" w:color="000000"/>
              <w:left w:val="single" w:sz="4" w:space="0" w:color="000000"/>
              <w:bottom w:val="single" w:sz="4" w:space="0" w:color="000000"/>
              <w:right w:val="nil"/>
            </w:tcBorders>
          </w:tcPr>
          <w:p w14:paraId="2C92FE8D" w14:textId="77777777" w:rsidR="0042554E" w:rsidRPr="0042554E" w:rsidRDefault="0042554E" w:rsidP="0096238D">
            <w:pPr>
              <w:suppressAutoHyphens/>
              <w:contextualSpacing/>
              <w:jc w:val="center"/>
              <w:rPr>
                <w:sz w:val="10"/>
                <w:szCs w:val="14"/>
                <w:highlight w:val="yellow"/>
              </w:rPr>
            </w:pPr>
            <w:r w:rsidRPr="0042554E">
              <w:rPr>
                <w:sz w:val="10"/>
                <w:szCs w:val="14"/>
              </w:rPr>
              <w:t>7</w:t>
            </w:r>
          </w:p>
        </w:tc>
        <w:tc>
          <w:tcPr>
            <w:tcW w:w="0" w:type="auto"/>
            <w:tcBorders>
              <w:top w:val="single" w:sz="4" w:space="0" w:color="000000"/>
              <w:left w:val="single" w:sz="4" w:space="0" w:color="000000"/>
              <w:bottom w:val="single" w:sz="4" w:space="0" w:color="000000"/>
              <w:right w:val="nil"/>
            </w:tcBorders>
          </w:tcPr>
          <w:p w14:paraId="1E3C2258" w14:textId="77777777" w:rsidR="0042554E" w:rsidRPr="0042554E" w:rsidRDefault="0042554E" w:rsidP="0096238D">
            <w:pPr>
              <w:suppressAutoHyphens/>
              <w:contextualSpacing/>
              <w:jc w:val="center"/>
              <w:rPr>
                <w:sz w:val="10"/>
                <w:szCs w:val="14"/>
              </w:rPr>
            </w:pPr>
            <w:r w:rsidRPr="0042554E">
              <w:rPr>
                <w:sz w:val="10"/>
                <w:szCs w:val="14"/>
              </w:rPr>
              <w:t>8</w:t>
            </w:r>
          </w:p>
        </w:tc>
        <w:tc>
          <w:tcPr>
            <w:tcW w:w="0" w:type="auto"/>
            <w:tcBorders>
              <w:top w:val="single" w:sz="4" w:space="0" w:color="000000"/>
              <w:left w:val="single" w:sz="4" w:space="0" w:color="000000"/>
              <w:bottom w:val="single" w:sz="4" w:space="0" w:color="000000"/>
              <w:right w:val="nil"/>
            </w:tcBorders>
          </w:tcPr>
          <w:p w14:paraId="03FE5503" w14:textId="77777777" w:rsidR="0042554E" w:rsidRPr="0042554E" w:rsidRDefault="0042554E" w:rsidP="0096238D">
            <w:pPr>
              <w:suppressAutoHyphens/>
              <w:contextualSpacing/>
              <w:jc w:val="center"/>
              <w:rPr>
                <w:sz w:val="10"/>
                <w:szCs w:val="14"/>
              </w:rPr>
            </w:pPr>
            <w:r w:rsidRPr="0042554E">
              <w:rPr>
                <w:sz w:val="10"/>
                <w:szCs w:val="14"/>
              </w:rPr>
              <w:t>9</w:t>
            </w:r>
          </w:p>
        </w:tc>
        <w:tc>
          <w:tcPr>
            <w:tcW w:w="0" w:type="auto"/>
            <w:tcBorders>
              <w:top w:val="single" w:sz="4" w:space="0" w:color="000000"/>
              <w:left w:val="single" w:sz="4" w:space="0" w:color="000000"/>
              <w:bottom w:val="single" w:sz="4" w:space="0" w:color="000000"/>
              <w:right w:val="nil"/>
            </w:tcBorders>
          </w:tcPr>
          <w:p w14:paraId="4F10176A" w14:textId="77777777" w:rsidR="0042554E" w:rsidRPr="0042554E" w:rsidRDefault="0042554E" w:rsidP="0096238D">
            <w:pPr>
              <w:suppressAutoHyphens/>
              <w:contextualSpacing/>
              <w:jc w:val="center"/>
              <w:rPr>
                <w:sz w:val="10"/>
                <w:szCs w:val="14"/>
              </w:rPr>
            </w:pPr>
            <w:r w:rsidRPr="0042554E">
              <w:rPr>
                <w:sz w:val="10"/>
                <w:szCs w:val="14"/>
              </w:rPr>
              <w:t>10</w:t>
            </w:r>
          </w:p>
        </w:tc>
        <w:tc>
          <w:tcPr>
            <w:tcW w:w="0" w:type="auto"/>
            <w:tcBorders>
              <w:top w:val="single" w:sz="4" w:space="0" w:color="000000"/>
              <w:left w:val="single" w:sz="4" w:space="0" w:color="000000"/>
              <w:bottom w:val="single" w:sz="4" w:space="0" w:color="000000"/>
              <w:right w:val="nil"/>
            </w:tcBorders>
          </w:tcPr>
          <w:p w14:paraId="375F0BFF" w14:textId="77777777" w:rsidR="0042554E" w:rsidRPr="0042554E" w:rsidRDefault="0042554E" w:rsidP="0096238D">
            <w:pPr>
              <w:suppressAutoHyphens/>
              <w:contextualSpacing/>
              <w:jc w:val="center"/>
              <w:rPr>
                <w:sz w:val="10"/>
                <w:szCs w:val="14"/>
              </w:rPr>
            </w:pPr>
            <w:r w:rsidRPr="0042554E">
              <w:rPr>
                <w:sz w:val="10"/>
                <w:szCs w:val="14"/>
              </w:rPr>
              <w:t>11</w:t>
            </w:r>
          </w:p>
        </w:tc>
        <w:tc>
          <w:tcPr>
            <w:tcW w:w="0" w:type="auto"/>
            <w:tcBorders>
              <w:top w:val="single" w:sz="4" w:space="0" w:color="000000"/>
              <w:left w:val="single" w:sz="4" w:space="0" w:color="000000"/>
              <w:bottom w:val="single" w:sz="4" w:space="0" w:color="000000"/>
              <w:right w:val="single" w:sz="4" w:space="0" w:color="000000"/>
            </w:tcBorders>
          </w:tcPr>
          <w:p w14:paraId="545C068F" w14:textId="77777777" w:rsidR="0042554E" w:rsidRPr="0042554E" w:rsidRDefault="0042554E" w:rsidP="0096238D">
            <w:pPr>
              <w:suppressAutoHyphens/>
              <w:contextualSpacing/>
              <w:jc w:val="center"/>
              <w:rPr>
                <w:sz w:val="10"/>
                <w:szCs w:val="14"/>
              </w:rPr>
            </w:pPr>
            <w:r w:rsidRPr="0042554E">
              <w:rPr>
                <w:sz w:val="10"/>
                <w:szCs w:val="14"/>
              </w:rPr>
              <w:t>12</w:t>
            </w:r>
          </w:p>
        </w:tc>
      </w:tr>
      <w:tr w:rsidR="0042554E" w:rsidRPr="0042554E" w14:paraId="7C74EE95" w14:textId="77777777" w:rsidTr="0042554E">
        <w:trPr>
          <w:trHeight w:val="1573"/>
        </w:trPr>
        <w:tc>
          <w:tcPr>
            <w:tcW w:w="0" w:type="auto"/>
            <w:vMerge w:val="restart"/>
            <w:tcBorders>
              <w:top w:val="single" w:sz="4" w:space="0" w:color="000000"/>
              <w:left w:val="single" w:sz="4" w:space="0" w:color="000000"/>
              <w:bottom w:val="single" w:sz="4" w:space="0" w:color="000000"/>
              <w:right w:val="nil"/>
            </w:tcBorders>
            <w:vAlign w:val="center"/>
          </w:tcPr>
          <w:p w14:paraId="34D48CAD" w14:textId="77777777" w:rsidR="0042554E" w:rsidRPr="0042554E" w:rsidRDefault="0042554E" w:rsidP="0096238D">
            <w:pPr>
              <w:suppressAutoHyphens/>
              <w:contextualSpacing/>
              <w:jc w:val="center"/>
              <w:rPr>
                <w:sz w:val="10"/>
                <w:szCs w:val="14"/>
              </w:rPr>
            </w:pPr>
            <w:r w:rsidRPr="0042554E">
              <w:rPr>
                <w:sz w:val="10"/>
                <w:szCs w:val="14"/>
              </w:rPr>
              <w:t>1.</w:t>
            </w:r>
          </w:p>
        </w:tc>
        <w:tc>
          <w:tcPr>
            <w:tcW w:w="0" w:type="auto"/>
            <w:vMerge w:val="restart"/>
            <w:tcBorders>
              <w:top w:val="single" w:sz="4" w:space="0" w:color="000000"/>
              <w:left w:val="single" w:sz="4" w:space="0" w:color="000000"/>
              <w:bottom w:val="single" w:sz="4" w:space="0" w:color="000000"/>
              <w:right w:val="nil"/>
            </w:tcBorders>
            <w:vAlign w:val="center"/>
          </w:tcPr>
          <w:p w14:paraId="592590DA" w14:textId="77777777" w:rsidR="0042554E" w:rsidRPr="0042554E" w:rsidRDefault="0042554E" w:rsidP="0096238D">
            <w:pPr>
              <w:suppressAutoHyphens/>
              <w:contextualSpacing/>
              <w:rPr>
                <w:sz w:val="10"/>
                <w:szCs w:val="14"/>
              </w:rPr>
            </w:pPr>
            <w:r w:rsidRPr="0042554E">
              <w:rPr>
                <w:sz w:val="10"/>
                <w:szCs w:val="14"/>
              </w:rPr>
              <w:t>Реализация подпрограммы «Развитие дошкольного и общего образования в Солецком муниципальном округе»</w:t>
            </w:r>
          </w:p>
        </w:tc>
        <w:tc>
          <w:tcPr>
            <w:tcW w:w="0" w:type="auto"/>
            <w:vMerge w:val="restart"/>
            <w:tcBorders>
              <w:top w:val="single" w:sz="4" w:space="0" w:color="000000"/>
              <w:left w:val="single" w:sz="4" w:space="0" w:color="000000"/>
              <w:bottom w:val="single" w:sz="4" w:space="0" w:color="000000"/>
              <w:right w:val="nil"/>
            </w:tcBorders>
            <w:vAlign w:val="center"/>
          </w:tcPr>
          <w:p w14:paraId="1132EA64" w14:textId="77777777" w:rsidR="0042554E" w:rsidRPr="0042554E" w:rsidRDefault="0042554E" w:rsidP="0096238D">
            <w:pPr>
              <w:suppressAutoHyphens/>
              <w:contextualSpacing/>
              <w:jc w:val="both"/>
              <w:rPr>
                <w:sz w:val="10"/>
                <w:szCs w:val="14"/>
              </w:rPr>
            </w:pPr>
            <w:proofErr w:type="gramStart"/>
            <w:r w:rsidRPr="0042554E">
              <w:rPr>
                <w:sz w:val="10"/>
                <w:szCs w:val="14"/>
              </w:rPr>
              <w:t>комитет,  муниципальные</w:t>
            </w:r>
            <w:proofErr w:type="gramEnd"/>
            <w:r w:rsidRPr="0042554E">
              <w:rPr>
                <w:sz w:val="10"/>
                <w:szCs w:val="14"/>
              </w:rPr>
              <w:t xml:space="preserve">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14:paraId="6956C715" w14:textId="77777777" w:rsidR="0042554E" w:rsidRPr="0042554E" w:rsidRDefault="0042554E" w:rsidP="0096238D">
            <w:pPr>
              <w:suppressAutoHyphens/>
              <w:contextualSpacing/>
              <w:jc w:val="both"/>
              <w:rPr>
                <w:sz w:val="10"/>
                <w:szCs w:val="14"/>
              </w:rPr>
            </w:pPr>
            <w:r w:rsidRPr="0042554E">
              <w:rPr>
                <w:sz w:val="10"/>
                <w:szCs w:val="14"/>
              </w:rPr>
              <w:t>Муниципальное казенное учреждение «Центр координации действий оперативных служб Солецкого округа и обслуживания муниципальных учреждений»</w:t>
            </w:r>
          </w:p>
        </w:tc>
        <w:tc>
          <w:tcPr>
            <w:tcW w:w="0" w:type="auto"/>
            <w:vMerge w:val="restart"/>
            <w:tcBorders>
              <w:top w:val="single" w:sz="4" w:space="0" w:color="000000"/>
              <w:left w:val="single" w:sz="4" w:space="0" w:color="000000"/>
              <w:bottom w:val="single" w:sz="4" w:space="0" w:color="000000"/>
              <w:right w:val="nil"/>
            </w:tcBorders>
            <w:vAlign w:val="center"/>
          </w:tcPr>
          <w:p w14:paraId="412058C8" w14:textId="77777777" w:rsidR="0042554E" w:rsidRPr="0042554E" w:rsidRDefault="0042554E" w:rsidP="0096238D">
            <w:pPr>
              <w:suppressAutoHyphens/>
              <w:contextualSpacing/>
              <w:jc w:val="center"/>
              <w:rPr>
                <w:sz w:val="10"/>
                <w:szCs w:val="14"/>
              </w:rPr>
            </w:pPr>
            <w:r w:rsidRPr="0042554E">
              <w:rPr>
                <w:sz w:val="10"/>
                <w:szCs w:val="14"/>
              </w:rPr>
              <w:t>2021-2026  годы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14:paraId="10FAB691" w14:textId="77777777" w:rsidR="0042554E" w:rsidRPr="0042554E" w:rsidRDefault="0042554E" w:rsidP="0096238D">
            <w:pPr>
              <w:suppressAutoHyphens/>
              <w:contextualSpacing/>
              <w:jc w:val="center"/>
              <w:rPr>
                <w:sz w:val="10"/>
                <w:szCs w:val="14"/>
              </w:rPr>
            </w:pPr>
            <w:r w:rsidRPr="0042554E">
              <w:rPr>
                <w:sz w:val="10"/>
                <w:szCs w:val="14"/>
              </w:rPr>
              <w:t>1.1.1,1.</w:t>
            </w:r>
          </w:p>
          <w:p w14:paraId="7D3A9E35" w14:textId="77777777" w:rsidR="0042554E" w:rsidRPr="0042554E" w:rsidRDefault="0042554E" w:rsidP="0096238D">
            <w:pPr>
              <w:suppressAutoHyphens/>
              <w:contextualSpacing/>
              <w:jc w:val="center"/>
              <w:rPr>
                <w:sz w:val="10"/>
                <w:szCs w:val="14"/>
              </w:rPr>
            </w:pPr>
            <w:r w:rsidRPr="0042554E">
              <w:rPr>
                <w:sz w:val="10"/>
                <w:szCs w:val="14"/>
              </w:rPr>
              <w:t>1.2,1.1.</w:t>
            </w:r>
          </w:p>
          <w:p w14:paraId="4CD446AC" w14:textId="77777777" w:rsidR="0042554E" w:rsidRPr="0042554E" w:rsidRDefault="0042554E" w:rsidP="0096238D">
            <w:pPr>
              <w:suppressAutoHyphens/>
              <w:contextualSpacing/>
              <w:jc w:val="center"/>
              <w:rPr>
                <w:sz w:val="10"/>
                <w:szCs w:val="14"/>
              </w:rPr>
            </w:pPr>
            <w:r w:rsidRPr="0042554E">
              <w:rPr>
                <w:sz w:val="10"/>
                <w:szCs w:val="14"/>
              </w:rPr>
              <w:t>3, 1.2.1, 1.3.1, 1.4.1, 1.5.1</w:t>
            </w:r>
          </w:p>
        </w:tc>
        <w:tc>
          <w:tcPr>
            <w:tcW w:w="0" w:type="auto"/>
            <w:tcBorders>
              <w:top w:val="single" w:sz="4" w:space="0" w:color="000000"/>
              <w:left w:val="single" w:sz="4" w:space="0" w:color="auto"/>
              <w:bottom w:val="single" w:sz="4" w:space="0" w:color="000000"/>
              <w:right w:val="nil"/>
            </w:tcBorders>
            <w:vAlign w:val="center"/>
          </w:tcPr>
          <w:p w14:paraId="06A81239" w14:textId="77777777" w:rsidR="0042554E" w:rsidRPr="0042554E" w:rsidRDefault="0042554E" w:rsidP="0096238D">
            <w:pPr>
              <w:suppressAutoHyphens/>
              <w:contextualSpacing/>
              <w:jc w:val="center"/>
              <w:rPr>
                <w:sz w:val="10"/>
                <w:szCs w:val="14"/>
              </w:rPr>
            </w:pPr>
            <w:r w:rsidRPr="0042554E">
              <w:rPr>
                <w:sz w:val="10"/>
                <w:szCs w:val="14"/>
              </w:rPr>
              <w:t xml:space="preserve">областной          бюджет </w:t>
            </w:r>
          </w:p>
        </w:tc>
        <w:tc>
          <w:tcPr>
            <w:tcW w:w="0" w:type="auto"/>
            <w:tcBorders>
              <w:top w:val="single" w:sz="4" w:space="0" w:color="000000"/>
              <w:left w:val="single" w:sz="4" w:space="0" w:color="000000"/>
              <w:bottom w:val="single" w:sz="4" w:space="0" w:color="000000"/>
              <w:right w:val="nil"/>
            </w:tcBorders>
            <w:vAlign w:val="center"/>
          </w:tcPr>
          <w:p w14:paraId="78CFD119" w14:textId="77777777" w:rsidR="0042554E" w:rsidRPr="0042554E" w:rsidRDefault="0042554E" w:rsidP="0096238D">
            <w:pPr>
              <w:suppressAutoHyphens/>
              <w:contextualSpacing/>
              <w:jc w:val="center"/>
              <w:rPr>
                <w:sz w:val="10"/>
                <w:szCs w:val="14"/>
              </w:rPr>
            </w:pPr>
            <w:r w:rsidRPr="0042554E">
              <w:rPr>
                <w:sz w:val="10"/>
                <w:szCs w:val="14"/>
              </w:rPr>
              <w:t>117185,97300</w:t>
            </w:r>
          </w:p>
        </w:tc>
        <w:tc>
          <w:tcPr>
            <w:tcW w:w="0" w:type="auto"/>
            <w:tcBorders>
              <w:top w:val="single" w:sz="4" w:space="0" w:color="000000"/>
              <w:left w:val="single" w:sz="4" w:space="0" w:color="000000"/>
              <w:bottom w:val="single" w:sz="4" w:space="0" w:color="000000"/>
              <w:right w:val="nil"/>
            </w:tcBorders>
            <w:vAlign w:val="center"/>
          </w:tcPr>
          <w:p w14:paraId="5795955B" w14:textId="77777777" w:rsidR="0042554E" w:rsidRPr="0042554E" w:rsidRDefault="0042554E" w:rsidP="0096238D">
            <w:pPr>
              <w:suppressAutoHyphens/>
              <w:contextualSpacing/>
              <w:jc w:val="center"/>
              <w:rPr>
                <w:sz w:val="10"/>
                <w:szCs w:val="14"/>
              </w:rPr>
            </w:pPr>
            <w:r w:rsidRPr="0042554E">
              <w:rPr>
                <w:sz w:val="10"/>
                <w:szCs w:val="14"/>
              </w:rPr>
              <w:t>113369,12400</w:t>
            </w:r>
          </w:p>
        </w:tc>
        <w:tc>
          <w:tcPr>
            <w:tcW w:w="0" w:type="auto"/>
            <w:tcBorders>
              <w:top w:val="single" w:sz="4" w:space="0" w:color="000000"/>
              <w:left w:val="single" w:sz="4" w:space="0" w:color="000000"/>
              <w:bottom w:val="single" w:sz="4" w:space="0" w:color="000000"/>
              <w:right w:val="nil"/>
            </w:tcBorders>
            <w:vAlign w:val="center"/>
          </w:tcPr>
          <w:p w14:paraId="208FA5D8" w14:textId="77777777" w:rsidR="0042554E" w:rsidRPr="0042554E" w:rsidRDefault="0042554E" w:rsidP="0096238D">
            <w:pPr>
              <w:suppressAutoHyphens/>
              <w:contextualSpacing/>
              <w:jc w:val="center"/>
              <w:rPr>
                <w:sz w:val="10"/>
                <w:szCs w:val="14"/>
              </w:rPr>
            </w:pPr>
            <w:r w:rsidRPr="0042554E">
              <w:rPr>
                <w:sz w:val="10"/>
                <w:szCs w:val="14"/>
              </w:rPr>
              <w:t>101136,36800</w:t>
            </w:r>
          </w:p>
        </w:tc>
        <w:tc>
          <w:tcPr>
            <w:tcW w:w="0" w:type="auto"/>
            <w:tcBorders>
              <w:top w:val="single" w:sz="4" w:space="0" w:color="000000"/>
              <w:left w:val="single" w:sz="4" w:space="0" w:color="000000"/>
              <w:bottom w:val="single" w:sz="4" w:space="0" w:color="000000"/>
              <w:right w:val="nil"/>
            </w:tcBorders>
            <w:vAlign w:val="center"/>
          </w:tcPr>
          <w:p w14:paraId="41DA0485" w14:textId="77777777" w:rsidR="0042554E" w:rsidRPr="0042554E" w:rsidRDefault="0042554E" w:rsidP="0096238D">
            <w:pPr>
              <w:suppressAutoHyphens/>
              <w:contextualSpacing/>
              <w:jc w:val="center"/>
              <w:rPr>
                <w:sz w:val="10"/>
                <w:szCs w:val="14"/>
              </w:rPr>
            </w:pPr>
            <w:r w:rsidRPr="0042554E">
              <w:rPr>
                <w:sz w:val="10"/>
                <w:szCs w:val="14"/>
              </w:rPr>
              <w:t>101166,14400</w:t>
            </w:r>
          </w:p>
        </w:tc>
        <w:tc>
          <w:tcPr>
            <w:tcW w:w="0" w:type="auto"/>
            <w:tcBorders>
              <w:top w:val="single" w:sz="4" w:space="0" w:color="000000"/>
              <w:left w:val="single" w:sz="4" w:space="0" w:color="000000"/>
              <w:bottom w:val="single" w:sz="4" w:space="0" w:color="000000"/>
              <w:right w:val="nil"/>
            </w:tcBorders>
            <w:vAlign w:val="center"/>
          </w:tcPr>
          <w:p w14:paraId="63EC2CDE" w14:textId="77777777" w:rsidR="0042554E" w:rsidRPr="0042554E" w:rsidRDefault="0042554E" w:rsidP="0096238D">
            <w:pPr>
              <w:suppressAutoHyphens/>
              <w:contextualSpacing/>
              <w:jc w:val="center"/>
              <w:rPr>
                <w:sz w:val="10"/>
                <w:szCs w:val="14"/>
              </w:rPr>
            </w:pPr>
            <w:r w:rsidRPr="0042554E">
              <w:rPr>
                <w:sz w:val="10"/>
                <w:szCs w:val="14"/>
              </w:rPr>
              <w:t>91863,50000</w:t>
            </w:r>
          </w:p>
        </w:tc>
        <w:tc>
          <w:tcPr>
            <w:tcW w:w="0" w:type="auto"/>
            <w:tcBorders>
              <w:top w:val="single" w:sz="4" w:space="0" w:color="000000"/>
              <w:left w:val="single" w:sz="4" w:space="0" w:color="000000"/>
              <w:bottom w:val="single" w:sz="4" w:space="0" w:color="000000"/>
              <w:right w:val="single" w:sz="4" w:space="0" w:color="000000"/>
            </w:tcBorders>
            <w:vAlign w:val="center"/>
          </w:tcPr>
          <w:p w14:paraId="76823695" w14:textId="77777777" w:rsidR="0042554E" w:rsidRPr="0042554E" w:rsidRDefault="0042554E" w:rsidP="0096238D">
            <w:pPr>
              <w:suppressAutoHyphens/>
              <w:contextualSpacing/>
              <w:jc w:val="center"/>
              <w:rPr>
                <w:sz w:val="10"/>
                <w:szCs w:val="14"/>
              </w:rPr>
            </w:pPr>
            <w:r w:rsidRPr="0042554E">
              <w:rPr>
                <w:sz w:val="10"/>
                <w:szCs w:val="14"/>
              </w:rPr>
              <w:t>91863,50000</w:t>
            </w:r>
          </w:p>
        </w:tc>
      </w:tr>
      <w:tr w:rsidR="0042554E" w:rsidRPr="0042554E" w14:paraId="0F462A30" w14:textId="77777777" w:rsidTr="0042554E">
        <w:trPr>
          <w:trHeight w:val="1401"/>
        </w:trPr>
        <w:tc>
          <w:tcPr>
            <w:tcW w:w="0" w:type="auto"/>
            <w:vMerge/>
            <w:tcBorders>
              <w:top w:val="single" w:sz="4" w:space="0" w:color="000000"/>
              <w:left w:val="single" w:sz="4" w:space="0" w:color="000000"/>
              <w:bottom w:val="single" w:sz="4" w:space="0" w:color="000000"/>
              <w:right w:val="nil"/>
            </w:tcBorders>
            <w:vAlign w:val="center"/>
          </w:tcPr>
          <w:p w14:paraId="2CF1BF18"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513CC406"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2338FEE3"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5C9702BC"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2850CFF3" w14:textId="77777777" w:rsidR="0042554E" w:rsidRPr="0042554E" w:rsidRDefault="0042554E" w:rsidP="0096238D">
            <w:pPr>
              <w:suppressAutoHyphens/>
              <w:contextualSpacing/>
              <w:rPr>
                <w:sz w:val="10"/>
                <w:szCs w:val="14"/>
              </w:rPr>
            </w:pPr>
          </w:p>
        </w:tc>
        <w:tc>
          <w:tcPr>
            <w:tcW w:w="0" w:type="auto"/>
            <w:tcBorders>
              <w:top w:val="single" w:sz="4" w:space="0" w:color="000000"/>
              <w:left w:val="single" w:sz="4" w:space="0" w:color="auto"/>
              <w:bottom w:val="single" w:sz="4" w:space="0" w:color="auto"/>
              <w:right w:val="nil"/>
            </w:tcBorders>
            <w:vAlign w:val="center"/>
          </w:tcPr>
          <w:p w14:paraId="3F465519" w14:textId="77777777" w:rsidR="0042554E" w:rsidRPr="0042554E" w:rsidRDefault="0042554E" w:rsidP="0096238D">
            <w:pPr>
              <w:suppressAutoHyphens/>
              <w:contextualSpacing/>
              <w:jc w:val="center"/>
              <w:rPr>
                <w:sz w:val="10"/>
                <w:szCs w:val="14"/>
              </w:rPr>
            </w:pPr>
            <w:r w:rsidRPr="0042554E">
              <w:rPr>
                <w:sz w:val="10"/>
                <w:szCs w:val="14"/>
              </w:rPr>
              <w:t>бюджет муниципального  округа</w:t>
            </w:r>
          </w:p>
        </w:tc>
        <w:tc>
          <w:tcPr>
            <w:tcW w:w="0" w:type="auto"/>
            <w:tcBorders>
              <w:top w:val="single" w:sz="4" w:space="0" w:color="000000"/>
              <w:left w:val="single" w:sz="4" w:space="0" w:color="000000"/>
              <w:bottom w:val="single" w:sz="4" w:space="0" w:color="auto"/>
              <w:right w:val="nil"/>
            </w:tcBorders>
            <w:vAlign w:val="center"/>
          </w:tcPr>
          <w:p w14:paraId="083B864A" w14:textId="77777777" w:rsidR="0042554E" w:rsidRPr="0042554E" w:rsidRDefault="0042554E" w:rsidP="0096238D">
            <w:pPr>
              <w:suppressAutoHyphens/>
              <w:contextualSpacing/>
              <w:jc w:val="center"/>
              <w:rPr>
                <w:sz w:val="10"/>
                <w:szCs w:val="14"/>
              </w:rPr>
            </w:pPr>
            <w:r w:rsidRPr="0042554E">
              <w:rPr>
                <w:sz w:val="10"/>
                <w:szCs w:val="14"/>
              </w:rPr>
              <w:t>32212,00240</w:t>
            </w:r>
          </w:p>
        </w:tc>
        <w:tc>
          <w:tcPr>
            <w:tcW w:w="0" w:type="auto"/>
            <w:tcBorders>
              <w:top w:val="single" w:sz="4" w:space="0" w:color="000000"/>
              <w:left w:val="single" w:sz="4" w:space="0" w:color="000000"/>
              <w:bottom w:val="single" w:sz="4" w:space="0" w:color="auto"/>
              <w:right w:val="nil"/>
            </w:tcBorders>
            <w:vAlign w:val="center"/>
          </w:tcPr>
          <w:p w14:paraId="6E9B6F11" w14:textId="77777777" w:rsidR="0042554E" w:rsidRPr="0042554E" w:rsidRDefault="0042554E" w:rsidP="0096238D">
            <w:pPr>
              <w:suppressAutoHyphens/>
              <w:contextualSpacing/>
              <w:jc w:val="center"/>
              <w:rPr>
                <w:sz w:val="10"/>
                <w:szCs w:val="14"/>
              </w:rPr>
            </w:pPr>
            <w:r w:rsidRPr="0042554E">
              <w:rPr>
                <w:sz w:val="10"/>
                <w:szCs w:val="14"/>
              </w:rPr>
              <w:t>33240,82727</w:t>
            </w:r>
          </w:p>
        </w:tc>
        <w:tc>
          <w:tcPr>
            <w:tcW w:w="0" w:type="auto"/>
            <w:tcBorders>
              <w:top w:val="single" w:sz="4" w:space="0" w:color="000000"/>
              <w:left w:val="single" w:sz="4" w:space="0" w:color="000000"/>
              <w:bottom w:val="single" w:sz="4" w:space="0" w:color="auto"/>
              <w:right w:val="nil"/>
            </w:tcBorders>
            <w:vAlign w:val="center"/>
          </w:tcPr>
          <w:p w14:paraId="5C00C321" w14:textId="77777777" w:rsidR="0042554E" w:rsidRPr="0042554E" w:rsidRDefault="0042554E" w:rsidP="0096238D">
            <w:pPr>
              <w:suppressAutoHyphens/>
              <w:contextualSpacing/>
              <w:jc w:val="center"/>
              <w:rPr>
                <w:sz w:val="10"/>
                <w:szCs w:val="14"/>
              </w:rPr>
            </w:pPr>
            <w:r w:rsidRPr="0042554E">
              <w:rPr>
                <w:sz w:val="10"/>
                <w:szCs w:val="14"/>
              </w:rPr>
              <w:t>29122,69167</w:t>
            </w:r>
          </w:p>
        </w:tc>
        <w:tc>
          <w:tcPr>
            <w:tcW w:w="0" w:type="auto"/>
            <w:tcBorders>
              <w:top w:val="single" w:sz="4" w:space="0" w:color="000000"/>
              <w:left w:val="single" w:sz="4" w:space="0" w:color="000000"/>
              <w:bottom w:val="single" w:sz="4" w:space="0" w:color="auto"/>
              <w:right w:val="nil"/>
            </w:tcBorders>
            <w:vAlign w:val="center"/>
          </w:tcPr>
          <w:p w14:paraId="244AAED1" w14:textId="77777777" w:rsidR="0042554E" w:rsidRPr="0042554E" w:rsidRDefault="0042554E" w:rsidP="0096238D">
            <w:pPr>
              <w:suppressAutoHyphens/>
              <w:contextualSpacing/>
              <w:jc w:val="center"/>
              <w:rPr>
                <w:sz w:val="10"/>
                <w:szCs w:val="14"/>
              </w:rPr>
            </w:pPr>
            <w:r w:rsidRPr="0042554E">
              <w:rPr>
                <w:sz w:val="10"/>
                <w:szCs w:val="14"/>
              </w:rPr>
              <w:t>29524,27467</w:t>
            </w:r>
          </w:p>
        </w:tc>
        <w:tc>
          <w:tcPr>
            <w:tcW w:w="0" w:type="auto"/>
            <w:tcBorders>
              <w:top w:val="single" w:sz="4" w:space="0" w:color="000000"/>
              <w:left w:val="single" w:sz="4" w:space="0" w:color="000000"/>
              <w:bottom w:val="single" w:sz="4" w:space="0" w:color="auto"/>
              <w:right w:val="nil"/>
            </w:tcBorders>
            <w:vAlign w:val="center"/>
          </w:tcPr>
          <w:p w14:paraId="60215BFE" w14:textId="77777777" w:rsidR="0042554E" w:rsidRPr="0042554E" w:rsidRDefault="0042554E" w:rsidP="0096238D">
            <w:pPr>
              <w:suppressAutoHyphens/>
              <w:contextualSpacing/>
              <w:jc w:val="center"/>
              <w:rPr>
                <w:sz w:val="10"/>
                <w:szCs w:val="14"/>
              </w:rPr>
            </w:pPr>
            <w:r w:rsidRPr="0042554E">
              <w:rPr>
                <w:sz w:val="10"/>
                <w:szCs w:val="14"/>
              </w:rPr>
              <w:t>29161,50000</w:t>
            </w:r>
          </w:p>
        </w:tc>
        <w:tc>
          <w:tcPr>
            <w:tcW w:w="0" w:type="auto"/>
            <w:tcBorders>
              <w:top w:val="single" w:sz="4" w:space="0" w:color="000000"/>
              <w:left w:val="single" w:sz="4" w:space="0" w:color="000000"/>
              <w:bottom w:val="single" w:sz="4" w:space="0" w:color="auto"/>
              <w:right w:val="single" w:sz="4" w:space="0" w:color="000000"/>
            </w:tcBorders>
            <w:vAlign w:val="center"/>
          </w:tcPr>
          <w:p w14:paraId="7AD317D4" w14:textId="77777777" w:rsidR="0042554E" w:rsidRPr="0042554E" w:rsidRDefault="0042554E" w:rsidP="0096238D">
            <w:pPr>
              <w:suppressAutoHyphens/>
              <w:contextualSpacing/>
              <w:jc w:val="center"/>
              <w:rPr>
                <w:sz w:val="10"/>
                <w:szCs w:val="14"/>
              </w:rPr>
            </w:pPr>
            <w:r w:rsidRPr="0042554E">
              <w:rPr>
                <w:sz w:val="10"/>
                <w:szCs w:val="14"/>
              </w:rPr>
              <w:t>29161,50000</w:t>
            </w:r>
          </w:p>
        </w:tc>
      </w:tr>
      <w:tr w:rsidR="0042554E" w:rsidRPr="0042554E" w14:paraId="45DBA086" w14:textId="77777777" w:rsidTr="0042554E">
        <w:trPr>
          <w:trHeight w:val="1828"/>
        </w:trPr>
        <w:tc>
          <w:tcPr>
            <w:tcW w:w="0" w:type="auto"/>
            <w:vMerge/>
            <w:tcBorders>
              <w:top w:val="single" w:sz="4" w:space="0" w:color="000000"/>
              <w:left w:val="single" w:sz="4" w:space="0" w:color="000000"/>
              <w:bottom w:val="single" w:sz="4" w:space="0" w:color="000000"/>
              <w:right w:val="nil"/>
            </w:tcBorders>
            <w:vAlign w:val="center"/>
          </w:tcPr>
          <w:p w14:paraId="11CD24D2"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060A344E"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508547A9"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241B087F"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3C21AB68" w14:textId="77777777" w:rsidR="0042554E" w:rsidRPr="0042554E" w:rsidRDefault="0042554E" w:rsidP="0096238D">
            <w:pPr>
              <w:suppressAutoHyphens/>
              <w:contextualSpacing/>
              <w:rPr>
                <w:sz w:val="10"/>
                <w:szCs w:val="14"/>
              </w:rPr>
            </w:pPr>
          </w:p>
        </w:tc>
        <w:tc>
          <w:tcPr>
            <w:tcW w:w="0" w:type="auto"/>
            <w:tcBorders>
              <w:top w:val="single" w:sz="4" w:space="0" w:color="auto"/>
              <w:left w:val="single" w:sz="4" w:space="0" w:color="auto"/>
              <w:bottom w:val="single" w:sz="4" w:space="0" w:color="000000"/>
              <w:right w:val="nil"/>
            </w:tcBorders>
            <w:vAlign w:val="center"/>
          </w:tcPr>
          <w:p w14:paraId="72B98241" w14:textId="77777777" w:rsidR="0042554E" w:rsidRPr="0042554E" w:rsidRDefault="0042554E" w:rsidP="0096238D">
            <w:pPr>
              <w:widowControl w:val="0"/>
              <w:suppressAutoHyphens/>
              <w:contextualSpacing/>
              <w:jc w:val="center"/>
              <w:rPr>
                <w:sz w:val="10"/>
                <w:szCs w:val="14"/>
              </w:rPr>
            </w:pPr>
            <w:r w:rsidRPr="0042554E">
              <w:rPr>
                <w:sz w:val="10"/>
                <w:szCs w:val="14"/>
              </w:rPr>
              <w:t>федеральный бюджет</w:t>
            </w:r>
          </w:p>
        </w:tc>
        <w:tc>
          <w:tcPr>
            <w:tcW w:w="0" w:type="auto"/>
            <w:tcBorders>
              <w:top w:val="single" w:sz="4" w:space="0" w:color="auto"/>
              <w:left w:val="single" w:sz="4" w:space="0" w:color="000000"/>
              <w:bottom w:val="single" w:sz="4" w:space="0" w:color="000000"/>
              <w:right w:val="nil"/>
            </w:tcBorders>
            <w:vAlign w:val="center"/>
          </w:tcPr>
          <w:p w14:paraId="51C6F0C6" w14:textId="77777777" w:rsidR="0042554E" w:rsidRPr="0042554E" w:rsidRDefault="0042554E" w:rsidP="0096238D">
            <w:pPr>
              <w:suppressAutoHyphens/>
              <w:contextualSpacing/>
              <w:jc w:val="center"/>
              <w:rPr>
                <w:sz w:val="10"/>
                <w:szCs w:val="14"/>
              </w:rPr>
            </w:pPr>
            <w:r w:rsidRPr="0042554E">
              <w:rPr>
                <w:sz w:val="10"/>
                <w:szCs w:val="14"/>
              </w:rPr>
              <w:t>8920,62700</w:t>
            </w:r>
          </w:p>
        </w:tc>
        <w:tc>
          <w:tcPr>
            <w:tcW w:w="0" w:type="auto"/>
            <w:tcBorders>
              <w:top w:val="single" w:sz="4" w:space="0" w:color="auto"/>
              <w:left w:val="single" w:sz="4" w:space="0" w:color="000000"/>
              <w:bottom w:val="single" w:sz="4" w:space="0" w:color="000000"/>
              <w:right w:val="nil"/>
            </w:tcBorders>
            <w:vAlign w:val="center"/>
          </w:tcPr>
          <w:p w14:paraId="580FAAD4" w14:textId="77777777" w:rsidR="0042554E" w:rsidRPr="0042554E" w:rsidRDefault="0042554E" w:rsidP="0096238D">
            <w:pPr>
              <w:suppressAutoHyphens/>
              <w:contextualSpacing/>
              <w:jc w:val="center"/>
              <w:rPr>
                <w:sz w:val="10"/>
                <w:szCs w:val="14"/>
              </w:rPr>
            </w:pPr>
            <w:r w:rsidRPr="0042554E">
              <w:rPr>
                <w:sz w:val="10"/>
                <w:szCs w:val="14"/>
              </w:rPr>
              <w:t>9417,99100</w:t>
            </w:r>
          </w:p>
        </w:tc>
        <w:tc>
          <w:tcPr>
            <w:tcW w:w="0" w:type="auto"/>
            <w:tcBorders>
              <w:top w:val="single" w:sz="4" w:space="0" w:color="auto"/>
              <w:left w:val="single" w:sz="4" w:space="0" w:color="000000"/>
              <w:bottom w:val="single" w:sz="4" w:space="0" w:color="000000"/>
              <w:right w:val="nil"/>
            </w:tcBorders>
            <w:vAlign w:val="center"/>
          </w:tcPr>
          <w:p w14:paraId="6C196B1E" w14:textId="77777777" w:rsidR="0042554E" w:rsidRPr="0042554E" w:rsidRDefault="0042554E" w:rsidP="0096238D">
            <w:pPr>
              <w:suppressAutoHyphens/>
              <w:contextualSpacing/>
              <w:jc w:val="center"/>
              <w:rPr>
                <w:sz w:val="10"/>
                <w:szCs w:val="14"/>
              </w:rPr>
            </w:pPr>
            <w:r w:rsidRPr="0042554E">
              <w:rPr>
                <w:sz w:val="10"/>
                <w:szCs w:val="14"/>
              </w:rPr>
              <w:t>9439,98600</w:t>
            </w:r>
          </w:p>
          <w:p w14:paraId="262F5184" w14:textId="77777777" w:rsidR="0042554E" w:rsidRPr="0042554E" w:rsidRDefault="0042554E" w:rsidP="0096238D">
            <w:pPr>
              <w:suppressAutoHyphens/>
              <w:contextualSpacing/>
              <w:jc w:val="center"/>
              <w:rPr>
                <w:sz w:val="10"/>
                <w:szCs w:val="14"/>
              </w:rPr>
            </w:pPr>
          </w:p>
        </w:tc>
        <w:tc>
          <w:tcPr>
            <w:tcW w:w="0" w:type="auto"/>
            <w:tcBorders>
              <w:top w:val="single" w:sz="4" w:space="0" w:color="auto"/>
              <w:left w:val="single" w:sz="4" w:space="0" w:color="000000"/>
              <w:bottom w:val="single" w:sz="4" w:space="0" w:color="000000"/>
              <w:right w:val="nil"/>
            </w:tcBorders>
            <w:vAlign w:val="center"/>
          </w:tcPr>
          <w:p w14:paraId="0056F2EC" w14:textId="77777777" w:rsidR="0042554E" w:rsidRPr="0042554E" w:rsidRDefault="0042554E" w:rsidP="0096238D">
            <w:pPr>
              <w:suppressAutoHyphens/>
              <w:contextualSpacing/>
              <w:jc w:val="center"/>
              <w:rPr>
                <w:sz w:val="10"/>
                <w:szCs w:val="14"/>
              </w:rPr>
            </w:pPr>
            <w:r w:rsidRPr="0042554E">
              <w:rPr>
                <w:sz w:val="10"/>
                <w:szCs w:val="14"/>
              </w:rPr>
              <w:t>9566,92700</w:t>
            </w:r>
          </w:p>
        </w:tc>
        <w:tc>
          <w:tcPr>
            <w:tcW w:w="0" w:type="auto"/>
            <w:tcBorders>
              <w:top w:val="single" w:sz="4" w:space="0" w:color="auto"/>
              <w:left w:val="single" w:sz="4" w:space="0" w:color="000000"/>
              <w:bottom w:val="single" w:sz="4" w:space="0" w:color="000000"/>
              <w:right w:val="nil"/>
            </w:tcBorders>
            <w:vAlign w:val="center"/>
          </w:tcPr>
          <w:p w14:paraId="22B20387" w14:textId="77777777" w:rsidR="0042554E" w:rsidRPr="0042554E" w:rsidRDefault="0042554E" w:rsidP="0096238D">
            <w:pPr>
              <w:suppressAutoHyphens/>
              <w:contextualSpacing/>
              <w:jc w:val="center"/>
              <w:rPr>
                <w:sz w:val="10"/>
                <w:szCs w:val="14"/>
              </w:rPr>
            </w:pPr>
            <w:r w:rsidRPr="0042554E">
              <w:rPr>
                <w:sz w:val="10"/>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14:paraId="223E29F0" w14:textId="77777777" w:rsidR="0042554E" w:rsidRPr="0042554E" w:rsidRDefault="0042554E" w:rsidP="0096238D">
            <w:pPr>
              <w:suppressAutoHyphens/>
              <w:contextualSpacing/>
              <w:jc w:val="center"/>
              <w:rPr>
                <w:sz w:val="10"/>
                <w:szCs w:val="14"/>
              </w:rPr>
            </w:pPr>
            <w:r w:rsidRPr="0042554E">
              <w:rPr>
                <w:sz w:val="10"/>
                <w:szCs w:val="14"/>
              </w:rPr>
              <w:t>0</w:t>
            </w:r>
          </w:p>
        </w:tc>
      </w:tr>
      <w:tr w:rsidR="0042554E" w:rsidRPr="0042554E" w14:paraId="4C1BEDE0" w14:textId="77777777" w:rsidTr="0042554E">
        <w:trPr>
          <w:trHeight w:val="557"/>
        </w:trPr>
        <w:tc>
          <w:tcPr>
            <w:tcW w:w="0" w:type="auto"/>
            <w:tcBorders>
              <w:top w:val="single" w:sz="4" w:space="0" w:color="000000"/>
              <w:left w:val="single" w:sz="4" w:space="0" w:color="000000"/>
              <w:bottom w:val="single" w:sz="4" w:space="0" w:color="000000"/>
              <w:right w:val="nil"/>
            </w:tcBorders>
            <w:vAlign w:val="center"/>
          </w:tcPr>
          <w:p w14:paraId="15AA0156" w14:textId="77777777" w:rsidR="0042554E" w:rsidRPr="0042554E" w:rsidRDefault="0042554E" w:rsidP="0096238D">
            <w:pPr>
              <w:suppressAutoHyphens/>
              <w:contextualSpacing/>
              <w:jc w:val="center"/>
              <w:rPr>
                <w:sz w:val="10"/>
                <w:szCs w:val="14"/>
              </w:rPr>
            </w:pPr>
            <w:r w:rsidRPr="0042554E">
              <w:rPr>
                <w:sz w:val="10"/>
                <w:szCs w:val="14"/>
              </w:rPr>
              <w:t>2.</w:t>
            </w:r>
          </w:p>
        </w:tc>
        <w:tc>
          <w:tcPr>
            <w:tcW w:w="0" w:type="auto"/>
            <w:tcBorders>
              <w:top w:val="single" w:sz="4" w:space="0" w:color="000000"/>
              <w:left w:val="single" w:sz="4" w:space="0" w:color="000000"/>
              <w:bottom w:val="single" w:sz="4" w:space="0" w:color="000000"/>
              <w:right w:val="nil"/>
            </w:tcBorders>
            <w:vAlign w:val="center"/>
          </w:tcPr>
          <w:p w14:paraId="3601ECC0" w14:textId="77777777" w:rsidR="0042554E" w:rsidRPr="0042554E" w:rsidRDefault="0042554E" w:rsidP="0096238D">
            <w:pPr>
              <w:suppressAutoHyphens/>
              <w:contextualSpacing/>
              <w:rPr>
                <w:sz w:val="10"/>
                <w:szCs w:val="14"/>
              </w:rPr>
            </w:pPr>
            <w:r w:rsidRPr="0042554E">
              <w:rPr>
                <w:sz w:val="10"/>
                <w:szCs w:val="14"/>
              </w:rPr>
              <w:t xml:space="preserve">Реализация подпрограммы «Организация отдыха, оздоровления и занятости детей </w:t>
            </w:r>
            <w:r w:rsidRPr="0042554E">
              <w:rPr>
                <w:sz w:val="10"/>
                <w:szCs w:val="14"/>
              </w:rPr>
              <w:lastRenderedPageBreak/>
              <w:t>и подростков Солецкого муниципального округа»</w:t>
            </w:r>
          </w:p>
          <w:p w14:paraId="02E4578C" w14:textId="77777777" w:rsidR="0042554E" w:rsidRPr="0042554E" w:rsidRDefault="0042554E" w:rsidP="0096238D">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14:paraId="0CFF4884" w14:textId="77777777" w:rsidR="0042554E" w:rsidRPr="0042554E" w:rsidRDefault="0042554E" w:rsidP="0096238D">
            <w:pPr>
              <w:suppressAutoHyphens/>
              <w:contextualSpacing/>
              <w:jc w:val="both"/>
              <w:rPr>
                <w:sz w:val="10"/>
                <w:szCs w:val="14"/>
              </w:rPr>
            </w:pPr>
            <w:r w:rsidRPr="0042554E">
              <w:rPr>
                <w:sz w:val="10"/>
                <w:szCs w:val="14"/>
              </w:rPr>
              <w:lastRenderedPageBreak/>
              <w:t xml:space="preserve">комитет, государственное областное бюджетное учреждение здравоохранения Солецкая </w:t>
            </w:r>
            <w:r w:rsidRPr="0042554E">
              <w:rPr>
                <w:sz w:val="10"/>
                <w:szCs w:val="14"/>
              </w:rPr>
              <w:lastRenderedPageBreak/>
              <w:t xml:space="preserve">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right w:val="nil"/>
            </w:tcBorders>
            <w:vAlign w:val="center"/>
          </w:tcPr>
          <w:p w14:paraId="388D9B57" w14:textId="77777777" w:rsidR="0042554E" w:rsidRPr="0042554E" w:rsidRDefault="0042554E" w:rsidP="0096238D">
            <w:pPr>
              <w:suppressAutoHyphens/>
              <w:contextualSpacing/>
              <w:rPr>
                <w:sz w:val="10"/>
                <w:szCs w:val="14"/>
              </w:rPr>
            </w:pPr>
            <w:r w:rsidRPr="0042554E">
              <w:rPr>
                <w:sz w:val="10"/>
                <w:szCs w:val="14"/>
              </w:rPr>
              <w:lastRenderedPageBreak/>
              <w:t>2021 – 2026 годы</w:t>
            </w:r>
          </w:p>
        </w:tc>
        <w:tc>
          <w:tcPr>
            <w:tcW w:w="0" w:type="auto"/>
            <w:tcBorders>
              <w:top w:val="single" w:sz="4" w:space="0" w:color="000000"/>
              <w:left w:val="single" w:sz="4" w:space="0" w:color="000000"/>
              <w:bottom w:val="single" w:sz="4" w:space="0" w:color="000000"/>
              <w:right w:val="nil"/>
            </w:tcBorders>
            <w:vAlign w:val="center"/>
          </w:tcPr>
          <w:p w14:paraId="2B8D2998" w14:textId="77777777" w:rsidR="0042554E" w:rsidRPr="0042554E" w:rsidRDefault="0042554E" w:rsidP="0096238D">
            <w:pPr>
              <w:suppressAutoHyphens/>
              <w:contextualSpacing/>
              <w:jc w:val="center"/>
              <w:rPr>
                <w:sz w:val="10"/>
                <w:szCs w:val="14"/>
              </w:rPr>
            </w:pPr>
            <w:r w:rsidRPr="0042554E">
              <w:rPr>
                <w:sz w:val="10"/>
                <w:szCs w:val="14"/>
              </w:rPr>
              <w:t>2.1.2, 2.1.3, 2.2.1,2.</w:t>
            </w:r>
          </w:p>
          <w:p w14:paraId="61818455" w14:textId="77777777" w:rsidR="0042554E" w:rsidRPr="0042554E" w:rsidRDefault="0042554E" w:rsidP="0096238D">
            <w:pPr>
              <w:suppressAutoHyphens/>
              <w:contextualSpacing/>
              <w:jc w:val="center"/>
              <w:rPr>
                <w:sz w:val="10"/>
                <w:szCs w:val="14"/>
              </w:rPr>
            </w:pPr>
            <w:r w:rsidRPr="0042554E">
              <w:rPr>
                <w:sz w:val="10"/>
                <w:szCs w:val="14"/>
              </w:rPr>
              <w:t>2.2.</w:t>
            </w:r>
          </w:p>
        </w:tc>
        <w:tc>
          <w:tcPr>
            <w:tcW w:w="0" w:type="auto"/>
            <w:tcBorders>
              <w:top w:val="single" w:sz="4" w:space="0" w:color="000000"/>
              <w:left w:val="single" w:sz="4" w:space="0" w:color="000000"/>
              <w:bottom w:val="single" w:sz="4" w:space="0" w:color="000000"/>
              <w:right w:val="nil"/>
            </w:tcBorders>
            <w:vAlign w:val="center"/>
          </w:tcPr>
          <w:p w14:paraId="40BEA219" w14:textId="77777777" w:rsidR="0042554E" w:rsidRPr="0042554E" w:rsidRDefault="0042554E" w:rsidP="0096238D">
            <w:pPr>
              <w:suppressAutoHyphens/>
              <w:contextualSpacing/>
              <w:jc w:val="center"/>
              <w:rPr>
                <w:sz w:val="10"/>
                <w:szCs w:val="14"/>
              </w:rPr>
            </w:pPr>
            <w:r w:rsidRPr="0042554E">
              <w:rPr>
                <w:sz w:val="10"/>
                <w:szCs w:val="14"/>
              </w:rPr>
              <w:t>бюджет  муниципального  округа</w:t>
            </w:r>
          </w:p>
        </w:tc>
        <w:tc>
          <w:tcPr>
            <w:tcW w:w="0" w:type="auto"/>
            <w:tcBorders>
              <w:top w:val="single" w:sz="4" w:space="0" w:color="000000"/>
              <w:left w:val="single" w:sz="4" w:space="0" w:color="000000"/>
              <w:bottom w:val="single" w:sz="4" w:space="0" w:color="000000"/>
              <w:right w:val="nil"/>
            </w:tcBorders>
            <w:vAlign w:val="center"/>
          </w:tcPr>
          <w:p w14:paraId="6C5D5E2A" w14:textId="77777777" w:rsidR="0042554E" w:rsidRPr="0042554E" w:rsidRDefault="0042554E" w:rsidP="0096238D">
            <w:pPr>
              <w:suppressAutoHyphens/>
              <w:contextualSpacing/>
              <w:jc w:val="center"/>
              <w:rPr>
                <w:sz w:val="10"/>
                <w:szCs w:val="14"/>
              </w:rPr>
            </w:pPr>
            <w:r w:rsidRPr="0042554E">
              <w:rPr>
                <w:sz w:val="10"/>
                <w:szCs w:val="14"/>
              </w:rPr>
              <w:t>811,25132</w:t>
            </w:r>
          </w:p>
        </w:tc>
        <w:tc>
          <w:tcPr>
            <w:tcW w:w="0" w:type="auto"/>
            <w:tcBorders>
              <w:top w:val="single" w:sz="4" w:space="0" w:color="000000"/>
              <w:left w:val="single" w:sz="4" w:space="0" w:color="000000"/>
              <w:bottom w:val="single" w:sz="4" w:space="0" w:color="000000"/>
              <w:right w:val="nil"/>
            </w:tcBorders>
            <w:vAlign w:val="center"/>
          </w:tcPr>
          <w:p w14:paraId="54F25D3B" w14:textId="77777777" w:rsidR="0042554E" w:rsidRPr="0042554E" w:rsidRDefault="0042554E" w:rsidP="0096238D">
            <w:pPr>
              <w:suppressAutoHyphens/>
              <w:contextualSpacing/>
              <w:jc w:val="center"/>
              <w:rPr>
                <w:sz w:val="10"/>
                <w:szCs w:val="14"/>
              </w:rPr>
            </w:pPr>
            <w:r w:rsidRPr="0042554E">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14:paraId="70EF7087" w14:textId="77777777" w:rsidR="0042554E" w:rsidRPr="0042554E" w:rsidRDefault="0042554E" w:rsidP="0096238D">
            <w:pPr>
              <w:suppressAutoHyphens/>
              <w:contextualSpacing/>
              <w:jc w:val="center"/>
              <w:rPr>
                <w:sz w:val="10"/>
                <w:szCs w:val="14"/>
              </w:rPr>
            </w:pPr>
            <w:r w:rsidRPr="0042554E">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14:paraId="2CBCF1EA" w14:textId="77777777" w:rsidR="0042554E" w:rsidRPr="0042554E" w:rsidRDefault="0042554E" w:rsidP="0096238D">
            <w:pPr>
              <w:suppressAutoHyphens/>
              <w:contextualSpacing/>
              <w:jc w:val="center"/>
              <w:rPr>
                <w:sz w:val="10"/>
                <w:szCs w:val="14"/>
              </w:rPr>
            </w:pPr>
            <w:r w:rsidRPr="0042554E">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14:paraId="6799760C" w14:textId="77777777" w:rsidR="0042554E" w:rsidRPr="0042554E" w:rsidRDefault="0042554E" w:rsidP="0096238D">
            <w:pPr>
              <w:suppressAutoHyphens/>
              <w:contextualSpacing/>
              <w:jc w:val="center"/>
              <w:rPr>
                <w:sz w:val="10"/>
                <w:szCs w:val="14"/>
              </w:rPr>
            </w:pPr>
            <w:r w:rsidRPr="0042554E">
              <w:rPr>
                <w:sz w:val="10"/>
                <w:szCs w:val="14"/>
              </w:rPr>
              <w:t>872,20000</w:t>
            </w:r>
          </w:p>
        </w:tc>
        <w:tc>
          <w:tcPr>
            <w:tcW w:w="0" w:type="auto"/>
            <w:tcBorders>
              <w:top w:val="single" w:sz="4" w:space="0" w:color="000000"/>
              <w:left w:val="single" w:sz="4" w:space="0" w:color="000000"/>
              <w:bottom w:val="single" w:sz="4" w:space="0" w:color="000000"/>
              <w:right w:val="single" w:sz="4" w:space="0" w:color="000000"/>
            </w:tcBorders>
            <w:vAlign w:val="center"/>
          </w:tcPr>
          <w:p w14:paraId="0552949D" w14:textId="77777777" w:rsidR="0042554E" w:rsidRPr="0042554E" w:rsidRDefault="0042554E" w:rsidP="0096238D">
            <w:pPr>
              <w:suppressAutoHyphens/>
              <w:contextualSpacing/>
              <w:jc w:val="center"/>
              <w:rPr>
                <w:sz w:val="10"/>
                <w:szCs w:val="14"/>
              </w:rPr>
            </w:pPr>
            <w:r w:rsidRPr="0042554E">
              <w:rPr>
                <w:sz w:val="10"/>
                <w:szCs w:val="14"/>
              </w:rPr>
              <w:t>872,20000</w:t>
            </w:r>
          </w:p>
        </w:tc>
      </w:tr>
      <w:tr w:rsidR="0042554E" w:rsidRPr="0042554E" w14:paraId="56F9D20E" w14:textId="77777777" w:rsidTr="0042554E">
        <w:trPr>
          <w:trHeight w:val="948"/>
        </w:trPr>
        <w:tc>
          <w:tcPr>
            <w:tcW w:w="0" w:type="auto"/>
            <w:vMerge w:val="restart"/>
            <w:tcBorders>
              <w:top w:val="single" w:sz="4" w:space="0" w:color="000000"/>
              <w:left w:val="single" w:sz="4" w:space="0" w:color="000000"/>
              <w:bottom w:val="single" w:sz="4" w:space="0" w:color="auto"/>
              <w:right w:val="nil"/>
            </w:tcBorders>
            <w:vAlign w:val="center"/>
          </w:tcPr>
          <w:p w14:paraId="668195F8" w14:textId="77777777" w:rsidR="0042554E" w:rsidRPr="0042554E" w:rsidRDefault="0042554E" w:rsidP="0096238D">
            <w:pPr>
              <w:suppressAutoHyphens/>
              <w:contextualSpacing/>
              <w:jc w:val="center"/>
              <w:rPr>
                <w:sz w:val="10"/>
                <w:szCs w:val="14"/>
              </w:rPr>
            </w:pPr>
            <w:r w:rsidRPr="0042554E">
              <w:rPr>
                <w:sz w:val="10"/>
                <w:szCs w:val="14"/>
              </w:rPr>
              <w:t>3.</w:t>
            </w:r>
          </w:p>
        </w:tc>
        <w:tc>
          <w:tcPr>
            <w:tcW w:w="0" w:type="auto"/>
            <w:vMerge w:val="restart"/>
            <w:tcBorders>
              <w:top w:val="single" w:sz="4" w:space="0" w:color="000000"/>
              <w:left w:val="single" w:sz="4" w:space="0" w:color="000000"/>
              <w:bottom w:val="single" w:sz="4" w:space="0" w:color="auto"/>
              <w:right w:val="nil"/>
            </w:tcBorders>
            <w:vAlign w:val="center"/>
          </w:tcPr>
          <w:p w14:paraId="14634501" w14:textId="77777777" w:rsidR="0042554E" w:rsidRPr="0042554E" w:rsidRDefault="0042554E" w:rsidP="0096238D">
            <w:pPr>
              <w:suppressAutoHyphens/>
              <w:contextualSpacing/>
              <w:rPr>
                <w:sz w:val="10"/>
                <w:szCs w:val="14"/>
              </w:rPr>
            </w:pPr>
            <w:r w:rsidRPr="0042554E">
              <w:rPr>
                <w:sz w:val="10"/>
                <w:szCs w:val="14"/>
              </w:rPr>
              <w:t>Реализация подпрограммы «Развитие  дополнительного  образования в Солецком муниципальном округа»</w:t>
            </w:r>
          </w:p>
        </w:tc>
        <w:tc>
          <w:tcPr>
            <w:tcW w:w="0" w:type="auto"/>
            <w:vMerge w:val="restart"/>
            <w:tcBorders>
              <w:top w:val="single" w:sz="4" w:space="0" w:color="000000"/>
              <w:left w:val="single" w:sz="4" w:space="0" w:color="000000"/>
              <w:bottom w:val="single" w:sz="4" w:space="0" w:color="auto"/>
              <w:right w:val="nil"/>
            </w:tcBorders>
            <w:vAlign w:val="center"/>
          </w:tcPr>
          <w:p w14:paraId="3F5AFF25" w14:textId="77777777" w:rsidR="0042554E" w:rsidRPr="0042554E" w:rsidRDefault="0042554E" w:rsidP="0096238D">
            <w:pPr>
              <w:suppressAutoHyphens/>
              <w:contextualSpacing/>
              <w:jc w:val="both"/>
              <w:rPr>
                <w:sz w:val="10"/>
                <w:szCs w:val="14"/>
              </w:rPr>
            </w:pPr>
            <w:r w:rsidRPr="0042554E">
              <w:rPr>
                <w:sz w:val="10"/>
                <w:szCs w:val="14"/>
              </w:rPr>
              <w:t>комитет,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bottom w:val="single" w:sz="4" w:space="0" w:color="auto"/>
              <w:right w:val="nil"/>
            </w:tcBorders>
            <w:vAlign w:val="center"/>
          </w:tcPr>
          <w:p w14:paraId="20FB08BB" w14:textId="77777777" w:rsidR="0042554E" w:rsidRPr="0042554E" w:rsidRDefault="0042554E" w:rsidP="0096238D">
            <w:pPr>
              <w:suppressAutoHyphens/>
              <w:contextualSpacing/>
              <w:jc w:val="center"/>
              <w:rPr>
                <w:sz w:val="10"/>
                <w:szCs w:val="14"/>
              </w:rPr>
            </w:pPr>
            <w:r w:rsidRPr="0042554E">
              <w:rPr>
                <w:sz w:val="10"/>
                <w:szCs w:val="14"/>
              </w:rPr>
              <w:t>2021– 2026  годы</w:t>
            </w:r>
          </w:p>
        </w:tc>
        <w:tc>
          <w:tcPr>
            <w:tcW w:w="0" w:type="auto"/>
            <w:vMerge w:val="restart"/>
            <w:tcBorders>
              <w:top w:val="single" w:sz="4" w:space="0" w:color="000000"/>
              <w:left w:val="single" w:sz="4" w:space="0" w:color="000000"/>
              <w:bottom w:val="single" w:sz="4" w:space="0" w:color="auto"/>
              <w:right w:val="nil"/>
            </w:tcBorders>
            <w:vAlign w:val="center"/>
          </w:tcPr>
          <w:p w14:paraId="598AC30D" w14:textId="77777777" w:rsidR="0042554E" w:rsidRPr="0042554E" w:rsidRDefault="0042554E" w:rsidP="0096238D">
            <w:pPr>
              <w:suppressAutoHyphens/>
              <w:contextualSpacing/>
              <w:jc w:val="center"/>
              <w:rPr>
                <w:sz w:val="10"/>
                <w:szCs w:val="14"/>
              </w:rPr>
            </w:pPr>
            <w:r w:rsidRPr="0042554E">
              <w:rPr>
                <w:sz w:val="10"/>
                <w:szCs w:val="14"/>
              </w:rPr>
              <w:t>3.1.1, 3.1.2, 3.2.1,3.</w:t>
            </w:r>
          </w:p>
          <w:p w14:paraId="3B69B0C0" w14:textId="77777777" w:rsidR="0042554E" w:rsidRPr="0042554E" w:rsidRDefault="0042554E" w:rsidP="0096238D">
            <w:pPr>
              <w:suppressAutoHyphens/>
              <w:contextualSpacing/>
              <w:jc w:val="center"/>
              <w:rPr>
                <w:sz w:val="10"/>
                <w:szCs w:val="14"/>
              </w:rPr>
            </w:pPr>
            <w:r w:rsidRPr="0042554E">
              <w:rPr>
                <w:sz w:val="10"/>
                <w:szCs w:val="14"/>
              </w:rPr>
              <w:t>3.1, 3.3.2, 3.3.3,3.3.4,3.3.5</w:t>
            </w:r>
          </w:p>
        </w:tc>
        <w:tc>
          <w:tcPr>
            <w:tcW w:w="0" w:type="auto"/>
            <w:tcBorders>
              <w:top w:val="single" w:sz="4" w:space="0" w:color="000000"/>
              <w:left w:val="single" w:sz="4" w:space="0" w:color="000000"/>
              <w:bottom w:val="single" w:sz="4" w:space="0" w:color="auto"/>
              <w:right w:val="nil"/>
            </w:tcBorders>
            <w:vAlign w:val="center"/>
          </w:tcPr>
          <w:p w14:paraId="60AE8639" w14:textId="77777777" w:rsidR="0042554E" w:rsidRPr="0042554E" w:rsidRDefault="0042554E" w:rsidP="0096238D">
            <w:pPr>
              <w:suppressAutoHyphens/>
              <w:contextualSpacing/>
              <w:jc w:val="center"/>
              <w:rPr>
                <w:sz w:val="10"/>
                <w:szCs w:val="14"/>
              </w:rPr>
            </w:pPr>
            <w:r w:rsidRPr="0042554E">
              <w:rPr>
                <w:sz w:val="10"/>
                <w:szCs w:val="14"/>
              </w:rPr>
              <w:t>бюджет муниципального  округа</w:t>
            </w:r>
          </w:p>
        </w:tc>
        <w:tc>
          <w:tcPr>
            <w:tcW w:w="0" w:type="auto"/>
            <w:tcBorders>
              <w:top w:val="single" w:sz="4" w:space="0" w:color="000000"/>
              <w:left w:val="single" w:sz="4" w:space="0" w:color="000000"/>
              <w:bottom w:val="nil"/>
              <w:right w:val="nil"/>
            </w:tcBorders>
            <w:vAlign w:val="center"/>
          </w:tcPr>
          <w:p w14:paraId="226015B2" w14:textId="77777777" w:rsidR="0042554E" w:rsidRPr="0042554E" w:rsidRDefault="0042554E" w:rsidP="0096238D">
            <w:pPr>
              <w:suppressAutoHyphens/>
              <w:contextualSpacing/>
              <w:jc w:val="center"/>
              <w:rPr>
                <w:sz w:val="10"/>
                <w:szCs w:val="14"/>
              </w:rPr>
            </w:pPr>
            <w:r w:rsidRPr="0042554E">
              <w:rPr>
                <w:sz w:val="10"/>
                <w:szCs w:val="14"/>
              </w:rPr>
              <w:t>6613,13600</w:t>
            </w:r>
          </w:p>
        </w:tc>
        <w:tc>
          <w:tcPr>
            <w:tcW w:w="0" w:type="auto"/>
            <w:tcBorders>
              <w:top w:val="single" w:sz="4" w:space="0" w:color="000000"/>
              <w:left w:val="single" w:sz="4" w:space="0" w:color="000000"/>
              <w:bottom w:val="single" w:sz="4" w:space="0" w:color="auto"/>
              <w:right w:val="nil"/>
            </w:tcBorders>
            <w:vAlign w:val="center"/>
          </w:tcPr>
          <w:p w14:paraId="5B2D1119" w14:textId="77777777" w:rsidR="0042554E" w:rsidRPr="0042554E" w:rsidRDefault="0042554E" w:rsidP="0096238D">
            <w:pPr>
              <w:suppressAutoHyphens/>
              <w:contextualSpacing/>
              <w:jc w:val="center"/>
              <w:rPr>
                <w:sz w:val="10"/>
                <w:szCs w:val="14"/>
              </w:rPr>
            </w:pPr>
            <w:r w:rsidRPr="0042554E">
              <w:rPr>
                <w:sz w:val="10"/>
                <w:szCs w:val="14"/>
              </w:rPr>
              <w:t>6806,78828</w:t>
            </w:r>
          </w:p>
        </w:tc>
        <w:tc>
          <w:tcPr>
            <w:tcW w:w="0" w:type="auto"/>
            <w:tcBorders>
              <w:top w:val="single" w:sz="4" w:space="0" w:color="000000"/>
              <w:left w:val="single" w:sz="4" w:space="0" w:color="000000"/>
              <w:bottom w:val="single" w:sz="4" w:space="0" w:color="auto"/>
              <w:right w:val="nil"/>
            </w:tcBorders>
            <w:vAlign w:val="center"/>
          </w:tcPr>
          <w:p w14:paraId="6AF5D834" w14:textId="77777777" w:rsidR="0042554E" w:rsidRPr="0042554E" w:rsidRDefault="0042554E" w:rsidP="0096238D">
            <w:pPr>
              <w:suppressAutoHyphens/>
              <w:contextualSpacing/>
              <w:jc w:val="center"/>
              <w:rPr>
                <w:sz w:val="10"/>
                <w:szCs w:val="14"/>
              </w:rPr>
            </w:pPr>
            <w:r w:rsidRPr="0042554E">
              <w:rPr>
                <w:sz w:val="10"/>
                <w:szCs w:val="14"/>
              </w:rPr>
              <w:t>6631,60060</w:t>
            </w:r>
          </w:p>
        </w:tc>
        <w:tc>
          <w:tcPr>
            <w:tcW w:w="0" w:type="auto"/>
            <w:tcBorders>
              <w:top w:val="single" w:sz="4" w:space="0" w:color="000000"/>
              <w:left w:val="single" w:sz="4" w:space="0" w:color="000000"/>
              <w:bottom w:val="single" w:sz="4" w:space="0" w:color="auto"/>
              <w:right w:val="nil"/>
            </w:tcBorders>
            <w:vAlign w:val="center"/>
          </w:tcPr>
          <w:p w14:paraId="747420D9" w14:textId="77777777" w:rsidR="0042554E" w:rsidRPr="0042554E" w:rsidRDefault="0042554E" w:rsidP="0096238D">
            <w:pPr>
              <w:suppressAutoHyphens/>
              <w:contextualSpacing/>
              <w:jc w:val="center"/>
              <w:rPr>
                <w:sz w:val="10"/>
                <w:szCs w:val="14"/>
              </w:rPr>
            </w:pPr>
            <w:r w:rsidRPr="0042554E">
              <w:rPr>
                <w:sz w:val="10"/>
                <w:szCs w:val="14"/>
              </w:rPr>
              <w:t>6731,60060</w:t>
            </w:r>
          </w:p>
        </w:tc>
        <w:tc>
          <w:tcPr>
            <w:tcW w:w="0" w:type="auto"/>
            <w:tcBorders>
              <w:top w:val="single" w:sz="4" w:space="0" w:color="000000"/>
              <w:left w:val="single" w:sz="4" w:space="0" w:color="000000"/>
              <w:bottom w:val="single" w:sz="4" w:space="0" w:color="auto"/>
              <w:right w:val="nil"/>
            </w:tcBorders>
            <w:vAlign w:val="center"/>
          </w:tcPr>
          <w:p w14:paraId="261D1CA5" w14:textId="77777777" w:rsidR="0042554E" w:rsidRPr="0042554E" w:rsidRDefault="0042554E" w:rsidP="0096238D">
            <w:pPr>
              <w:suppressAutoHyphens/>
              <w:contextualSpacing/>
              <w:jc w:val="center"/>
              <w:rPr>
                <w:sz w:val="10"/>
                <w:szCs w:val="14"/>
              </w:rPr>
            </w:pPr>
            <w:r w:rsidRPr="0042554E">
              <w:rPr>
                <w:sz w:val="10"/>
                <w:szCs w:val="14"/>
              </w:rPr>
              <w:t>5266,30000</w:t>
            </w:r>
          </w:p>
        </w:tc>
        <w:tc>
          <w:tcPr>
            <w:tcW w:w="0" w:type="auto"/>
            <w:tcBorders>
              <w:top w:val="single" w:sz="4" w:space="0" w:color="000000"/>
              <w:left w:val="single" w:sz="4" w:space="0" w:color="000000"/>
              <w:bottom w:val="single" w:sz="4" w:space="0" w:color="auto"/>
              <w:right w:val="single" w:sz="4" w:space="0" w:color="000000"/>
            </w:tcBorders>
            <w:vAlign w:val="center"/>
          </w:tcPr>
          <w:p w14:paraId="45E0AA80" w14:textId="77777777" w:rsidR="0042554E" w:rsidRPr="0042554E" w:rsidRDefault="0042554E" w:rsidP="0096238D">
            <w:pPr>
              <w:suppressAutoHyphens/>
              <w:contextualSpacing/>
              <w:jc w:val="center"/>
              <w:rPr>
                <w:sz w:val="10"/>
                <w:szCs w:val="14"/>
              </w:rPr>
            </w:pPr>
            <w:r w:rsidRPr="0042554E">
              <w:rPr>
                <w:sz w:val="10"/>
                <w:szCs w:val="14"/>
              </w:rPr>
              <w:t>5266,30000</w:t>
            </w:r>
          </w:p>
        </w:tc>
      </w:tr>
      <w:tr w:rsidR="0042554E" w:rsidRPr="0042554E" w14:paraId="3547FC64" w14:textId="77777777" w:rsidTr="0042554E">
        <w:trPr>
          <w:trHeight w:val="834"/>
        </w:trPr>
        <w:tc>
          <w:tcPr>
            <w:tcW w:w="0" w:type="auto"/>
            <w:vMerge/>
            <w:tcBorders>
              <w:top w:val="single" w:sz="4" w:space="0" w:color="000000"/>
              <w:left w:val="single" w:sz="4" w:space="0" w:color="000000"/>
              <w:bottom w:val="single" w:sz="4" w:space="0" w:color="auto"/>
              <w:right w:val="nil"/>
            </w:tcBorders>
            <w:vAlign w:val="center"/>
          </w:tcPr>
          <w:p w14:paraId="48FC4FF5"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129440EC"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5C8B6C2F"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6BC227BB" w14:textId="77777777" w:rsidR="0042554E" w:rsidRPr="0042554E" w:rsidRDefault="0042554E" w:rsidP="0096238D">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127B16EA" w14:textId="77777777" w:rsidR="0042554E" w:rsidRPr="0042554E" w:rsidRDefault="0042554E" w:rsidP="0096238D">
            <w:pPr>
              <w:suppressAutoHyphens/>
              <w:contextualSpacing/>
              <w:rPr>
                <w:sz w:val="10"/>
                <w:szCs w:val="14"/>
              </w:rPr>
            </w:pPr>
          </w:p>
        </w:tc>
        <w:tc>
          <w:tcPr>
            <w:tcW w:w="0" w:type="auto"/>
            <w:tcBorders>
              <w:top w:val="single" w:sz="4" w:space="0" w:color="auto"/>
              <w:left w:val="single" w:sz="4" w:space="0" w:color="000000"/>
              <w:bottom w:val="single" w:sz="4" w:space="0" w:color="auto"/>
              <w:right w:val="nil"/>
            </w:tcBorders>
            <w:vAlign w:val="center"/>
          </w:tcPr>
          <w:p w14:paraId="172ACABA" w14:textId="77777777" w:rsidR="0042554E" w:rsidRPr="0042554E" w:rsidRDefault="0042554E" w:rsidP="0096238D">
            <w:pPr>
              <w:suppressAutoHyphens/>
              <w:contextualSpacing/>
              <w:jc w:val="center"/>
              <w:rPr>
                <w:sz w:val="10"/>
                <w:szCs w:val="14"/>
              </w:rPr>
            </w:pPr>
            <w:r w:rsidRPr="0042554E">
              <w:rPr>
                <w:sz w:val="10"/>
                <w:szCs w:val="14"/>
              </w:rPr>
              <w:t>областной  бюджет</w:t>
            </w:r>
          </w:p>
        </w:tc>
        <w:tc>
          <w:tcPr>
            <w:tcW w:w="0" w:type="auto"/>
            <w:tcBorders>
              <w:top w:val="single" w:sz="4" w:space="0" w:color="000000"/>
              <w:left w:val="single" w:sz="4" w:space="0" w:color="000000"/>
              <w:bottom w:val="single" w:sz="4" w:space="0" w:color="auto"/>
              <w:right w:val="nil"/>
            </w:tcBorders>
            <w:vAlign w:val="center"/>
          </w:tcPr>
          <w:p w14:paraId="5FB0127E" w14:textId="77777777" w:rsidR="0042554E" w:rsidRPr="0042554E" w:rsidRDefault="0042554E" w:rsidP="0096238D">
            <w:pPr>
              <w:suppressAutoHyphens/>
              <w:contextualSpacing/>
              <w:jc w:val="center"/>
              <w:rPr>
                <w:sz w:val="10"/>
                <w:szCs w:val="14"/>
              </w:rPr>
            </w:pPr>
            <w:r w:rsidRPr="0042554E">
              <w:rPr>
                <w:sz w:val="10"/>
                <w:szCs w:val="14"/>
              </w:rPr>
              <w:t>1141,90000</w:t>
            </w:r>
          </w:p>
        </w:tc>
        <w:tc>
          <w:tcPr>
            <w:tcW w:w="0" w:type="auto"/>
            <w:tcBorders>
              <w:top w:val="single" w:sz="4" w:space="0" w:color="auto"/>
              <w:left w:val="single" w:sz="4" w:space="0" w:color="000000"/>
              <w:bottom w:val="single" w:sz="4" w:space="0" w:color="auto"/>
              <w:right w:val="nil"/>
            </w:tcBorders>
            <w:vAlign w:val="center"/>
          </w:tcPr>
          <w:p w14:paraId="00C24C36" w14:textId="77777777" w:rsidR="0042554E" w:rsidRPr="0042554E" w:rsidRDefault="0042554E" w:rsidP="0096238D">
            <w:pPr>
              <w:suppressAutoHyphens/>
              <w:contextualSpacing/>
              <w:jc w:val="center"/>
              <w:rPr>
                <w:sz w:val="10"/>
                <w:szCs w:val="14"/>
              </w:rPr>
            </w:pPr>
            <w:r w:rsidRPr="0042554E">
              <w:rPr>
                <w:sz w:val="10"/>
                <w:szCs w:val="14"/>
              </w:rPr>
              <w:t>2153,67900</w:t>
            </w:r>
          </w:p>
        </w:tc>
        <w:tc>
          <w:tcPr>
            <w:tcW w:w="0" w:type="auto"/>
            <w:tcBorders>
              <w:top w:val="single" w:sz="4" w:space="0" w:color="auto"/>
              <w:left w:val="single" w:sz="4" w:space="0" w:color="000000"/>
              <w:bottom w:val="single" w:sz="4" w:space="0" w:color="auto"/>
              <w:right w:val="nil"/>
            </w:tcBorders>
            <w:vAlign w:val="center"/>
          </w:tcPr>
          <w:p w14:paraId="38F25E54" w14:textId="77777777" w:rsidR="0042554E" w:rsidRPr="0042554E" w:rsidRDefault="0042554E" w:rsidP="0096238D">
            <w:pPr>
              <w:suppressAutoHyphens/>
              <w:contextualSpacing/>
              <w:jc w:val="center"/>
              <w:rPr>
                <w:sz w:val="10"/>
                <w:szCs w:val="14"/>
              </w:rPr>
            </w:pPr>
            <w:r w:rsidRPr="0042554E">
              <w:rPr>
                <w:sz w:val="10"/>
                <w:szCs w:val="14"/>
              </w:rPr>
              <w:t>105,90000</w:t>
            </w:r>
          </w:p>
        </w:tc>
        <w:tc>
          <w:tcPr>
            <w:tcW w:w="0" w:type="auto"/>
            <w:tcBorders>
              <w:top w:val="single" w:sz="4" w:space="0" w:color="auto"/>
              <w:left w:val="single" w:sz="4" w:space="0" w:color="000000"/>
              <w:bottom w:val="single" w:sz="4" w:space="0" w:color="auto"/>
              <w:right w:val="nil"/>
            </w:tcBorders>
            <w:vAlign w:val="center"/>
          </w:tcPr>
          <w:p w14:paraId="45198486" w14:textId="77777777" w:rsidR="0042554E" w:rsidRPr="0042554E" w:rsidRDefault="0042554E" w:rsidP="0096238D">
            <w:pPr>
              <w:suppressAutoHyphens/>
              <w:contextualSpacing/>
              <w:jc w:val="center"/>
              <w:rPr>
                <w:sz w:val="10"/>
                <w:szCs w:val="14"/>
              </w:rPr>
            </w:pPr>
            <w:r w:rsidRPr="0042554E">
              <w:rPr>
                <w:sz w:val="10"/>
                <w:szCs w:val="14"/>
              </w:rPr>
              <w:t>105,90000</w:t>
            </w:r>
          </w:p>
        </w:tc>
        <w:tc>
          <w:tcPr>
            <w:tcW w:w="0" w:type="auto"/>
            <w:tcBorders>
              <w:top w:val="single" w:sz="4" w:space="0" w:color="auto"/>
              <w:left w:val="single" w:sz="4" w:space="0" w:color="000000"/>
              <w:bottom w:val="single" w:sz="4" w:space="0" w:color="auto"/>
              <w:right w:val="nil"/>
            </w:tcBorders>
            <w:vAlign w:val="center"/>
          </w:tcPr>
          <w:p w14:paraId="7EFDDCF8" w14:textId="77777777" w:rsidR="0042554E" w:rsidRPr="0042554E" w:rsidRDefault="0042554E" w:rsidP="0096238D">
            <w:pPr>
              <w:suppressAutoHyphens/>
              <w:contextualSpacing/>
              <w:jc w:val="center"/>
              <w:rPr>
                <w:sz w:val="10"/>
                <w:szCs w:val="14"/>
              </w:rPr>
            </w:pPr>
            <w:r w:rsidRPr="0042554E">
              <w:rPr>
                <w:sz w:val="10"/>
                <w:szCs w:val="14"/>
              </w:rPr>
              <w:t>97,50000</w:t>
            </w:r>
          </w:p>
        </w:tc>
        <w:tc>
          <w:tcPr>
            <w:tcW w:w="0" w:type="auto"/>
            <w:tcBorders>
              <w:top w:val="single" w:sz="4" w:space="0" w:color="auto"/>
              <w:left w:val="single" w:sz="4" w:space="0" w:color="000000"/>
              <w:bottom w:val="single" w:sz="4" w:space="0" w:color="auto"/>
              <w:right w:val="single" w:sz="4" w:space="0" w:color="000000"/>
            </w:tcBorders>
            <w:vAlign w:val="center"/>
          </w:tcPr>
          <w:p w14:paraId="6C13238E" w14:textId="77777777" w:rsidR="0042554E" w:rsidRPr="0042554E" w:rsidRDefault="0042554E" w:rsidP="0096238D">
            <w:pPr>
              <w:suppressAutoHyphens/>
              <w:contextualSpacing/>
              <w:jc w:val="center"/>
              <w:rPr>
                <w:sz w:val="10"/>
                <w:szCs w:val="14"/>
              </w:rPr>
            </w:pPr>
            <w:r w:rsidRPr="0042554E">
              <w:rPr>
                <w:sz w:val="10"/>
                <w:szCs w:val="14"/>
              </w:rPr>
              <w:t>97,50000</w:t>
            </w:r>
          </w:p>
        </w:tc>
      </w:tr>
      <w:tr w:rsidR="0042554E" w:rsidRPr="0042554E" w14:paraId="42088BEF" w14:textId="77777777" w:rsidTr="0042554E">
        <w:trPr>
          <w:trHeight w:val="226"/>
        </w:trPr>
        <w:tc>
          <w:tcPr>
            <w:tcW w:w="0" w:type="auto"/>
            <w:tcBorders>
              <w:top w:val="single" w:sz="4" w:space="0" w:color="auto"/>
              <w:left w:val="single" w:sz="4" w:space="0" w:color="000000"/>
              <w:bottom w:val="single" w:sz="4" w:space="0" w:color="auto"/>
              <w:right w:val="nil"/>
            </w:tcBorders>
            <w:vAlign w:val="center"/>
          </w:tcPr>
          <w:p w14:paraId="25AA6145" w14:textId="77777777" w:rsidR="0042554E" w:rsidRPr="0042554E" w:rsidRDefault="0042554E" w:rsidP="0096238D">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14625ED9" w14:textId="77777777" w:rsidR="0042554E" w:rsidRPr="0042554E" w:rsidRDefault="0042554E" w:rsidP="0096238D">
            <w:pPr>
              <w:suppressAutoHyphens/>
              <w:contextualSpacing/>
              <w:rPr>
                <w:sz w:val="10"/>
                <w:szCs w:val="14"/>
              </w:rPr>
            </w:pPr>
            <w:r w:rsidRPr="0042554E">
              <w:rPr>
                <w:sz w:val="10"/>
                <w:szCs w:val="14"/>
              </w:rPr>
              <w:t xml:space="preserve">Итого по программе </w:t>
            </w:r>
          </w:p>
        </w:tc>
        <w:tc>
          <w:tcPr>
            <w:tcW w:w="0" w:type="auto"/>
            <w:tcBorders>
              <w:top w:val="single" w:sz="4" w:space="0" w:color="auto"/>
              <w:left w:val="single" w:sz="4" w:space="0" w:color="000000"/>
              <w:bottom w:val="single" w:sz="4" w:space="0" w:color="auto"/>
              <w:right w:val="nil"/>
            </w:tcBorders>
            <w:vAlign w:val="center"/>
          </w:tcPr>
          <w:p w14:paraId="1CDD68F3" w14:textId="77777777" w:rsidR="0042554E" w:rsidRPr="0042554E" w:rsidRDefault="0042554E" w:rsidP="0096238D">
            <w:pPr>
              <w:suppressAutoHyphens/>
              <w:contextualSpacing/>
              <w:jc w:val="both"/>
              <w:rPr>
                <w:sz w:val="10"/>
                <w:szCs w:val="14"/>
              </w:rPr>
            </w:pPr>
          </w:p>
        </w:tc>
        <w:tc>
          <w:tcPr>
            <w:tcW w:w="0" w:type="auto"/>
            <w:tcBorders>
              <w:top w:val="single" w:sz="4" w:space="0" w:color="auto"/>
              <w:left w:val="single" w:sz="4" w:space="0" w:color="000000"/>
              <w:bottom w:val="single" w:sz="4" w:space="0" w:color="auto"/>
              <w:right w:val="nil"/>
            </w:tcBorders>
            <w:vAlign w:val="center"/>
          </w:tcPr>
          <w:p w14:paraId="750FFC01" w14:textId="77777777" w:rsidR="0042554E" w:rsidRPr="0042554E" w:rsidRDefault="0042554E" w:rsidP="0096238D">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0143A861" w14:textId="77777777" w:rsidR="0042554E" w:rsidRPr="0042554E" w:rsidRDefault="0042554E" w:rsidP="0096238D">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1B9F4803" w14:textId="77777777" w:rsidR="0042554E" w:rsidRPr="0042554E" w:rsidRDefault="0042554E" w:rsidP="0096238D">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489A6C77" w14:textId="77777777" w:rsidR="0042554E" w:rsidRPr="0042554E" w:rsidRDefault="0042554E" w:rsidP="0096238D">
            <w:pPr>
              <w:suppressAutoHyphens/>
              <w:contextualSpacing/>
              <w:jc w:val="center"/>
              <w:rPr>
                <w:sz w:val="10"/>
                <w:szCs w:val="14"/>
              </w:rPr>
            </w:pPr>
            <w:r w:rsidRPr="0042554E">
              <w:rPr>
                <w:sz w:val="10"/>
                <w:szCs w:val="14"/>
              </w:rPr>
              <w:t>166884,88972</w:t>
            </w:r>
          </w:p>
        </w:tc>
        <w:tc>
          <w:tcPr>
            <w:tcW w:w="0" w:type="auto"/>
            <w:tcBorders>
              <w:top w:val="single" w:sz="4" w:space="0" w:color="auto"/>
              <w:left w:val="single" w:sz="4" w:space="0" w:color="000000"/>
              <w:bottom w:val="single" w:sz="4" w:space="0" w:color="auto"/>
              <w:right w:val="nil"/>
            </w:tcBorders>
            <w:vAlign w:val="center"/>
          </w:tcPr>
          <w:p w14:paraId="673FDA3F" w14:textId="77777777" w:rsidR="0042554E" w:rsidRPr="0042554E" w:rsidRDefault="0042554E" w:rsidP="0096238D">
            <w:pPr>
              <w:jc w:val="center"/>
              <w:rPr>
                <w:color w:val="000000"/>
                <w:sz w:val="10"/>
                <w:szCs w:val="14"/>
              </w:rPr>
            </w:pPr>
            <w:r w:rsidRPr="0042554E">
              <w:rPr>
                <w:color w:val="000000"/>
                <w:sz w:val="10"/>
                <w:szCs w:val="14"/>
              </w:rPr>
              <w:t>165860,60955</w:t>
            </w:r>
          </w:p>
        </w:tc>
        <w:tc>
          <w:tcPr>
            <w:tcW w:w="0" w:type="auto"/>
            <w:tcBorders>
              <w:top w:val="single" w:sz="4" w:space="0" w:color="auto"/>
              <w:left w:val="single" w:sz="4" w:space="0" w:color="000000"/>
              <w:bottom w:val="single" w:sz="4" w:space="0" w:color="auto"/>
              <w:right w:val="nil"/>
            </w:tcBorders>
            <w:vAlign w:val="center"/>
          </w:tcPr>
          <w:p w14:paraId="17A49049" w14:textId="77777777" w:rsidR="0042554E" w:rsidRPr="0042554E" w:rsidRDefault="0042554E" w:rsidP="0096238D">
            <w:pPr>
              <w:jc w:val="center"/>
              <w:rPr>
                <w:color w:val="000000"/>
                <w:sz w:val="10"/>
                <w:szCs w:val="14"/>
              </w:rPr>
            </w:pPr>
            <w:r w:rsidRPr="0042554E">
              <w:rPr>
                <w:color w:val="000000"/>
                <w:sz w:val="10"/>
                <w:szCs w:val="14"/>
              </w:rPr>
              <w:t>147308,74627</w:t>
            </w:r>
          </w:p>
        </w:tc>
        <w:tc>
          <w:tcPr>
            <w:tcW w:w="0" w:type="auto"/>
            <w:tcBorders>
              <w:top w:val="single" w:sz="4" w:space="0" w:color="auto"/>
              <w:left w:val="single" w:sz="4" w:space="0" w:color="000000"/>
              <w:bottom w:val="single" w:sz="4" w:space="0" w:color="auto"/>
              <w:right w:val="nil"/>
            </w:tcBorders>
            <w:vAlign w:val="center"/>
          </w:tcPr>
          <w:p w14:paraId="1F3FFB7E" w14:textId="77777777" w:rsidR="0042554E" w:rsidRPr="0042554E" w:rsidRDefault="0042554E" w:rsidP="0096238D">
            <w:pPr>
              <w:jc w:val="center"/>
              <w:rPr>
                <w:color w:val="000000"/>
                <w:sz w:val="10"/>
                <w:szCs w:val="14"/>
              </w:rPr>
            </w:pPr>
            <w:r w:rsidRPr="0042554E">
              <w:rPr>
                <w:color w:val="000000"/>
                <w:sz w:val="10"/>
                <w:szCs w:val="14"/>
              </w:rPr>
              <w:t>147967,04627</w:t>
            </w:r>
          </w:p>
        </w:tc>
        <w:tc>
          <w:tcPr>
            <w:tcW w:w="0" w:type="auto"/>
            <w:tcBorders>
              <w:top w:val="single" w:sz="4" w:space="0" w:color="auto"/>
              <w:left w:val="single" w:sz="4" w:space="0" w:color="000000"/>
              <w:bottom w:val="single" w:sz="4" w:space="0" w:color="auto"/>
              <w:right w:val="nil"/>
            </w:tcBorders>
            <w:vAlign w:val="center"/>
          </w:tcPr>
          <w:p w14:paraId="749FC260" w14:textId="77777777" w:rsidR="0042554E" w:rsidRPr="0042554E" w:rsidRDefault="0042554E" w:rsidP="0096238D">
            <w:pPr>
              <w:jc w:val="center"/>
              <w:rPr>
                <w:color w:val="000000"/>
                <w:sz w:val="10"/>
                <w:szCs w:val="14"/>
              </w:rPr>
            </w:pPr>
            <w:r w:rsidRPr="0042554E">
              <w:rPr>
                <w:color w:val="000000"/>
                <w:sz w:val="10"/>
                <w:szCs w:val="14"/>
              </w:rPr>
              <w:t>127261,00000</w:t>
            </w:r>
          </w:p>
        </w:tc>
        <w:tc>
          <w:tcPr>
            <w:tcW w:w="0" w:type="auto"/>
            <w:tcBorders>
              <w:top w:val="single" w:sz="4" w:space="0" w:color="auto"/>
              <w:left w:val="single" w:sz="4" w:space="0" w:color="000000"/>
              <w:bottom w:val="single" w:sz="4" w:space="0" w:color="auto"/>
              <w:right w:val="single" w:sz="4" w:space="0" w:color="000000"/>
            </w:tcBorders>
            <w:vAlign w:val="center"/>
          </w:tcPr>
          <w:p w14:paraId="2FF0C028" w14:textId="77777777" w:rsidR="0042554E" w:rsidRPr="0042554E" w:rsidRDefault="0042554E" w:rsidP="0096238D">
            <w:pPr>
              <w:jc w:val="center"/>
              <w:rPr>
                <w:color w:val="000000"/>
                <w:sz w:val="10"/>
                <w:szCs w:val="14"/>
              </w:rPr>
            </w:pPr>
            <w:r w:rsidRPr="0042554E">
              <w:rPr>
                <w:color w:val="000000"/>
                <w:sz w:val="10"/>
                <w:szCs w:val="14"/>
              </w:rPr>
              <w:t>127261,00000</w:t>
            </w:r>
          </w:p>
        </w:tc>
      </w:tr>
    </w:tbl>
    <w:p w14:paraId="5CED1BA6" w14:textId="77777777" w:rsidR="0042554E" w:rsidRPr="00DD2D51" w:rsidRDefault="0042554E" w:rsidP="0042554E">
      <w:pPr>
        <w:pStyle w:val="312"/>
        <w:ind w:firstLine="2108"/>
        <w:jc w:val="right"/>
        <w:rPr>
          <w:b/>
          <w:bCs/>
          <w:sz w:val="14"/>
          <w:szCs w:val="14"/>
        </w:rPr>
      </w:pPr>
      <w:r w:rsidRPr="00DD2D51">
        <w:rPr>
          <w:b/>
          <w:bCs/>
          <w:sz w:val="14"/>
          <w:szCs w:val="14"/>
        </w:rPr>
        <w:t>»</w:t>
      </w:r>
    </w:p>
    <w:p w14:paraId="3E336BCC" w14:textId="77777777" w:rsidR="0042554E" w:rsidRPr="00DD2D51" w:rsidRDefault="0042554E" w:rsidP="0042554E">
      <w:pPr>
        <w:pStyle w:val="aff4"/>
        <w:spacing w:before="0" w:beforeAutospacing="0" w:after="0" w:afterAutospacing="0"/>
        <w:ind w:firstLine="284"/>
        <w:jc w:val="both"/>
        <w:rPr>
          <w:sz w:val="14"/>
          <w:szCs w:val="14"/>
        </w:rPr>
      </w:pPr>
      <w:r w:rsidRPr="00DD2D51">
        <w:rPr>
          <w:bCs/>
          <w:sz w:val="14"/>
          <w:szCs w:val="14"/>
        </w:rPr>
        <w:t xml:space="preserve">1.3. </w:t>
      </w:r>
      <w:r w:rsidRPr="00DD2D51">
        <w:rPr>
          <w:sz w:val="14"/>
          <w:szCs w:val="14"/>
        </w:rPr>
        <w:t>Внести изменения в подпрограмму «Развитие дошкольного и общего образования в Солецком муниципальном округе» (далее Подпрограмма 1):</w:t>
      </w:r>
    </w:p>
    <w:p w14:paraId="55BB4601" w14:textId="77777777" w:rsidR="0042554E" w:rsidRPr="00DD2D51" w:rsidRDefault="0042554E" w:rsidP="0042554E">
      <w:pPr>
        <w:ind w:firstLine="284"/>
        <w:jc w:val="both"/>
        <w:rPr>
          <w:sz w:val="14"/>
          <w:szCs w:val="14"/>
        </w:rPr>
      </w:pPr>
      <w:r w:rsidRPr="00DD2D51">
        <w:rPr>
          <w:sz w:val="14"/>
          <w:szCs w:val="14"/>
        </w:rPr>
        <w:t>1.3.1. Заменить в разделе 4 Паспорта Подпрограммы 1:</w:t>
      </w:r>
    </w:p>
    <w:p w14:paraId="0C79667D" w14:textId="77777777" w:rsidR="0042554E" w:rsidRPr="00DD2D51" w:rsidRDefault="0042554E" w:rsidP="0042554E">
      <w:pPr>
        <w:suppressAutoHyphens/>
        <w:autoSpaceDE w:val="0"/>
        <w:autoSpaceDN w:val="0"/>
        <w:adjustRightInd w:val="0"/>
        <w:ind w:firstLine="284"/>
        <w:contextualSpacing/>
        <w:jc w:val="both"/>
        <w:rPr>
          <w:bCs/>
          <w:sz w:val="14"/>
          <w:szCs w:val="14"/>
        </w:rPr>
      </w:pPr>
      <w:r w:rsidRPr="00DD2D51">
        <w:rPr>
          <w:bCs/>
          <w:sz w:val="14"/>
          <w:szCs w:val="14"/>
        </w:rPr>
        <w:t>в графе 3 строки «2022» цифру «</w:t>
      </w:r>
      <w:r w:rsidRPr="00DD2D51">
        <w:rPr>
          <w:spacing w:val="-6"/>
          <w:sz w:val="14"/>
          <w:szCs w:val="14"/>
        </w:rPr>
        <w:t>113590,96400» на «113369,12400»;</w:t>
      </w:r>
    </w:p>
    <w:p w14:paraId="285D7FE3"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spacing w:val="-6"/>
          <w:sz w:val="14"/>
          <w:szCs w:val="14"/>
        </w:rPr>
        <w:t>в графе 3 строки «ВСЕГО»</w:t>
      </w:r>
      <w:r w:rsidRPr="00DD2D51">
        <w:rPr>
          <w:bCs/>
          <w:sz w:val="14"/>
          <w:szCs w:val="14"/>
        </w:rPr>
        <w:t xml:space="preserve"> цифру «</w:t>
      </w:r>
      <w:r w:rsidRPr="00DD2D51">
        <w:rPr>
          <w:spacing w:val="-6"/>
          <w:sz w:val="14"/>
          <w:szCs w:val="14"/>
        </w:rPr>
        <w:t>616806,44900» на «616584,60900»;</w:t>
      </w:r>
    </w:p>
    <w:p w14:paraId="25FFDCF7"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bCs/>
          <w:sz w:val="14"/>
          <w:szCs w:val="14"/>
        </w:rPr>
        <w:t>в графе 4 строки «2022» цифру «</w:t>
      </w:r>
      <w:r w:rsidRPr="00DD2D51">
        <w:rPr>
          <w:spacing w:val="-6"/>
          <w:sz w:val="14"/>
          <w:szCs w:val="14"/>
        </w:rPr>
        <w:t>33343,98727» на «33240,82727»;</w:t>
      </w:r>
    </w:p>
    <w:p w14:paraId="63CCBDBB" w14:textId="77777777" w:rsidR="0042554E" w:rsidRPr="00DD2D51" w:rsidRDefault="0042554E" w:rsidP="0042554E">
      <w:pPr>
        <w:suppressAutoHyphens/>
        <w:autoSpaceDE w:val="0"/>
        <w:autoSpaceDN w:val="0"/>
        <w:adjustRightInd w:val="0"/>
        <w:ind w:firstLine="284"/>
        <w:contextualSpacing/>
        <w:jc w:val="both"/>
        <w:rPr>
          <w:sz w:val="14"/>
          <w:szCs w:val="14"/>
        </w:rPr>
      </w:pPr>
      <w:r w:rsidRPr="00DD2D51">
        <w:rPr>
          <w:spacing w:val="-6"/>
          <w:sz w:val="14"/>
          <w:szCs w:val="14"/>
        </w:rPr>
        <w:t>в графе 4 строки «ВСЕГО» цифру «182525,95601» на «182422,79601»</w:t>
      </w:r>
      <w:r w:rsidRPr="00DD2D51">
        <w:rPr>
          <w:sz w:val="14"/>
          <w:szCs w:val="14"/>
        </w:rPr>
        <w:t>;</w:t>
      </w:r>
    </w:p>
    <w:p w14:paraId="40978C25" w14:textId="77777777" w:rsidR="0042554E" w:rsidRPr="00DD2D51" w:rsidRDefault="0042554E" w:rsidP="0042554E">
      <w:pPr>
        <w:suppressAutoHyphens/>
        <w:autoSpaceDE w:val="0"/>
        <w:autoSpaceDN w:val="0"/>
        <w:adjustRightInd w:val="0"/>
        <w:ind w:firstLine="284"/>
        <w:contextualSpacing/>
        <w:jc w:val="both"/>
        <w:rPr>
          <w:spacing w:val="-6"/>
          <w:sz w:val="14"/>
          <w:szCs w:val="14"/>
        </w:rPr>
      </w:pPr>
      <w:r w:rsidRPr="00DD2D51">
        <w:rPr>
          <w:spacing w:val="-6"/>
          <w:sz w:val="14"/>
          <w:szCs w:val="14"/>
        </w:rPr>
        <w:t>в графе 7 строки «2022» цифру «156352,94227» на «156027,94227»;</w:t>
      </w:r>
    </w:p>
    <w:p w14:paraId="10E83FC9" w14:textId="77777777" w:rsidR="0042554E" w:rsidRPr="00DD2D51" w:rsidRDefault="0042554E" w:rsidP="0042554E">
      <w:pPr>
        <w:suppressAutoHyphens/>
        <w:autoSpaceDE w:val="0"/>
        <w:autoSpaceDN w:val="0"/>
        <w:adjustRightInd w:val="0"/>
        <w:ind w:firstLine="284"/>
        <w:contextualSpacing/>
        <w:jc w:val="both"/>
        <w:rPr>
          <w:color w:val="000000"/>
          <w:sz w:val="14"/>
          <w:szCs w:val="14"/>
        </w:rPr>
      </w:pPr>
      <w:r w:rsidRPr="00DD2D51">
        <w:rPr>
          <w:spacing w:val="-6"/>
          <w:sz w:val="14"/>
          <w:szCs w:val="14"/>
        </w:rPr>
        <w:t xml:space="preserve"> в графе 7 строки «ВСЕГО» цифру «836677,93601» на «836352,93601».</w:t>
      </w:r>
    </w:p>
    <w:p w14:paraId="1399B098" w14:textId="77777777" w:rsidR="0042554E" w:rsidRPr="00DD2D51" w:rsidRDefault="0042554E" w:rsidP="0042554E">
      <w:pPr>
        <w:ind w:firstLine="284"/>
        <w:rPr>
          <w:sz w:val="14"/>
          <w:szCs w:val="14"/>
        </w:rPr>
      </w:pPr>
      <w:r w:rsidRPr="00DD2D51">
        <w:rPr>
          <w:color w:val="000000"/>
          <w:sz w:val="14"/>
          <w:szCs w:val="14"/>
        </w:rPr>
        <w:t xml:space="preserve">1.3.2. </w:t>
      </w:r>
      <w:r w:rsidRPr="00DD2D51">
        <w:rPr>
          <w:spacing w:val="-6"/>
          <w:sz w:val="14"/>
          <w:szCs w:val="14"/>
        </w:rPr>
        <w:t>Изложить</w:t>
      </w:r>
      <w:r w:rsidRPr="00DD2D51">
        <w:rPr>
          <w:b/>
          <w:bCs/>
          <w:sz w:val="14"/>
          <w:szCs w:val="14"/>
        </w:rPr>
        <w:t xml:space="preserve"> </w:t>
      </w:r>
      <w:r w:rsidRPr="00DD2D51">
        <w:rPr>
          <w:bCs/>
          <w:sz w:val="14"/>
          <w:szCs w:val="14"/>
        </w:rPr>
        <w:t xml:space="preserve">Мероприятия Подпрограммы 1 </w:t>
      </w:r>
      <w:r w:rsidRPr="00DD2D51">
        <w:rPr>
          <w:sz w:val="14"/>
          <w:szCs w:val="14"/>
        </w:rPr>
        <w:t>в редакции:</w:t>
      </w:r>
    </w:p>
    <w:p w14:paraId="0A187DF4" w14:textId="77777777" w:rsidR="0042554E" w:rsidRPr="00DD2D51" w:rsidRDefault="0042554E" w:rsidP="0042554E">
      <w:pPr>
        <w:rPr>
          <w:sz w:val="14"/>
          <w:szCs w:val="14"/>
        </w:rPr>
      </w:pPr>
      <w:r w:rsidRPr="00DD2D51">
        <w:rPr>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
        <w:gridCol w:w="585"/>
        <w:gridCol w:w="477"/>
        <w:gridCol w:w="304"/>
        <w:gridCol w:w="457"/>
        <w:gridCol w:w="473"/>
        <w:gridCol w:w="423"/>
        <w:gridCol w:w="423"/>
        <w:gridCol w:w="423"/>
        <w:gridCol w:w="423"/>
        <w:gridCol w:w="423"/>
        <w:gridCol w:w="423"/>
      </w:tblGrid>
      <w:tr w:rsidR="0042554E" w:rsidRPr="0042554E" w14:paraId="066C0189" w14:textId="77777777" w:rsidTr="0042554E">
        <w:trPr>
          <w:trHeight w:val="20"/>
        </w:trPr>
        <w:tc>
          <w:tcPr>
            <w:tcW w:w="216" w:type="pct"/>
            <w:vMerge w:val="restart"/>
            <w:shd w:val="clear" w:color="auto" w:fill="auto"/>
            <w:vAlign w:val="center"/>
          </w:tcPr>
          <w:p w14:paraId="68A4BF19" w14:textId="77777777" w:rsidR="0042554E" w:rsidRPr="0042554E" w:rsidRDefault="0042554E" w:rsidP="0096238D">
            <w:pPr>
              <w:jc w:val="center"/>
              <w:rPr>
                <w:rFonts w:cs="Calibri"/>
                <w:sz w:val="8"/>
                <w:szCs w:val="14"/>
              </w:rPr>
            </w:pPr>
            <w:r w:rsidRPr="0042554E">
              <w:rPr>
                <w:rFonts w:cs="Calibri"/>
                <w:sz w:val="8"/>
                <w:szCs w:val="14"/>
              </w:rPr>
              <w:t>№</w:t>
            </w:r>
          </w:p>
          <w:p w14:paraId="13440A89" w14:textId="77777777" w:rsidR="0042554E" w:rsidRPr="0042554E" w:rsidRDefault="0042554E" w:rsidP="0096238D">
            <w:pPr>
              <w:jc w:val="center"/>
              <w:rPr>
                <w:rFonts w:cs="Calibri"/>
                <w:sz w:val="8"/>
                <w:szCs w:val="14"/>
              </w:rPr>
            </w:pPr>
            <w:r w:rsidRPr="0042554E">
              <w:rPr>
                <w:rFonts w:cs="Calibri"/>
                <w:sz w:val="8"/>
                <w:szCs w:val="14"/>
              </w:rPr>
              <w:t>п/п</w:t>
            </w:r>
          </w:p>
        </w:tc>
        <w:tc>
          <w:tcPr>
            <w:tcW w:w="645" w:type="pct"/>
            <w:vMerge w:val="restart"/>
            <w:shd w:val="clear" w:color="auto" w:fill="auto"/>
            <w:vAlign w:val="center"/>
          </w:tcPr>
          <w:p w14:paraId="3454E530" w14:textId="77777777" w:rsidR="0042554E" w:rsidRPr="0042554E" w:rsidRDefault="0042554E" w:rsidP="0096238D">
            <w:pPr>
              <w:jc w:val="center"/>
              <w:rPr>
                <w:rFonts w:cs="Calibri"/>
                <w:sz w:val="8"/>
                <w:szCs w:val="14"/>
              </w:rPr>
            </w:pPr>
            <w:r w:rsidRPr="0042554E">
              <w:rPr>
                <w:rFonts w:cs="Calibri"/>
                <w:sz w:val="8"/>
                <w:szCs w:val="14"/>
              </w:rPr>
              <w:t>Наименование мероприятия</w:t>
            </w:r>
          </w:p>
        </w:tc>
        <w:tc>
          <w:tcPr>
            <w:tcW w:w="490" w:type="pct"/>
            <w:vMerge w:val="restart"/>
            <w:shd w:val="clear" w:color="auto" w:fill="auto"/>
            <w:vAlign w:val="center"/>
          </w:tcPr>
          <w:p w14:paraId="37E93DDA" w14:textId="77777777" w:rsidR="0042554E" w:rsidRPr="0042554E" w:rsidRDefault="0042554E" w:rsidP="0096238D">
            <w:pPr>
              <w:jc w:val="center"/>
              <w:rPr>
                <w:rFonts w:cs="Calibri"/>
                <w:sz w:val="8"/>
                <w:szCs w:val="14"/>
              </w:rPr>
            </w:pPr>
            <w:r w:rsidRPr="0042554E">
              <w:rPr>
                <w:rFonts w:cs="Calibri"/>
                <w:sz w:val="8"/>
                <w:szCs w:val="14"/>
              </w:rPr>
              <w:t>Исполнитель</w:t>
            </w:r>
          </w:p>
          <w:p w14:paraId="09F69EC1" w14:textId="77777777" w:rsidR="0042554E" w:rsidRPr="0042554E" w:rsidRDefault="0042554E" w:rsidP="0096238D">
            <w:pPr>
              <w:jc w:val="center"/>
              <w:rPr>
                <w:rFonts w:cs="Calibri"/>
                <w:sz w:val="8"/>
                <w:szCs w:val="14"/>
              </w:rPr>
            </w:pPr>
            <w:r w:rsidRPr="0042554E">
              <w:rPr>
                <w:rFonts w:cs="Calibri"/>
                <w:sz w:val="8"/>
                <w:szCs w:val="14"/>
              </w:rPr>
              <w:t>мероприятия</w:t>
            </w:r>
          </w:p>
        </w:tc>
        <w:tc>
          <w:tcPr>
            <w:tcW w:w="239" w:type="pct"/>
            <w:vMerge w:val="restart"/>
            <w:shd w:val="clear" w:color="auto" w:fill="auto"/>
            <w:vAlign w:val="center"/>
          </w:tcPr>
          <w:p w14:paraId="5534FB53" w14:textId="77777777" w:rsidR="0042554E" w:rsidRPr="0042554E" w:rsidRDefault="0042554E" w:rsidP="0096238D">
            <w:pPr>
              <w:jc w:val="center"/>
              <w:rPr>
                <w:rFonts w:cs="Calibri"/>
                <w:sz w:val="8"/>
                <w:szCs w:val="14"/>
              </w:rPr>
            </w:pPr>
            <w:r w:rsidRPr="0042554E">
              <w:rPr>
                <w:rFonts w:cs="Calibri"/>
                <w:sz w:val="8"/>
                <w:szCs w:val="14"/>
              </w:rPr>
              <w:t>Срок</w:t>
            </w:r>
          </w:p>
          <w:p w14:paraId="6C9A753E" w14:textId="77777777" w:rsidR="0042554E" w:rsidRPr="0042554E" w:rsidRDefault="0042554E" w:rsidP="0096238D">
            <w:pPr>
              <w:jc w:val="center"/>
              <w:rPr>
                <w:rFonts w:cs="Calibri"/>
                <w:sz w:val="8"/>
                <w:szCs w:val="14"/>
              </w:rPr>
            </w:pPr>
            <w:proofErr w:type="spellStart"/>
            <w:r w:rsidRPr="0042554E">
              <w:rPr>
                <w:rFonts w:cs="Calibri"/>
                <w:sz w:val="8"/>
                <w:szCs w:val="14"/>
              </w:rPr>
              <w:t>реали</w:t>
            </w:r>
            <w:proofErr w:type="spellEnd"/>
          </w:p>
          <w:p w14:paraId="7C90C068" w14:textId="77777777" w:rsidR="0042554E" w:rsidRPr="0042554E" w:rsidRDefault="0042554E" w:rsidP="0096238D">
            <w:pPr>
              <w:jc w:val="center"/>
              <w:rPr>
                <w:rFonts w:cs="Calibri"/>
                <w:sz w:val="8"/>
                <w:szCs w:val="14"/>
              </w:rPr>
            </w:pPr>
            <w:proofErr w:type="spellStart"/>
            <w:r w:rsidRPr="0042554E">
              <w:rPr>
                <w:rFonts w:cs="Calibri"/>
                <w:sz w:val="8"/>
                <w:szCs w:val="14"/>
              </w:rPr>
              <w:t>зации</w:t>
            </w:r>
            <w:proofErr w:type="spellEnd"/>
          </w:p>
        </w:tc>
        <w:tc>
          <w:tcPr>
            <w:tcW w:w="461" w:type="pct"/>
            <w:vMerge w:val="restart"/>
            <w:shd w:val="clear" w:color="auto" w:fill="auto"/>
            <w:vAlign w:val="center"/>
          </w:tcPr>
          <w:p w14:paraId="583263C5" w14:textId="77777777" w:rsidR="0042554E" w:rsidRPr="0042554E" w:rsidRDefault="0042554E" w:rsidP="0096238D">
            <w:pPr>
              <w:jc w:val="center"/>
              <w:rPr>
                <w:rFonts w:cs="Calibri"/>
                <w:sz w:val="8"/>
                <w:szCs w:val="14"/>
              </w:rPr>
            </w:pPr>
            <w:r w:rsidRPr="0042554E">
              <w:rPr>
                <w:rFonts w:cs="Calibri"/>
                <w:sz w:val="8"/>
                <w:szCs w:val="14"/>
              </w:rPr>
              <w:t>Целевой показатель (номер целевого показателя из паспорта подпрограммы)</w:t>
            </w:r>
          </w:p>
        </w:tc>
        <w:tc>
          <w:tcPr>
            <w:tcW w:w="484" w:type="pct"/>
            <w:vMerge w:val="restart"/>
            <w:shd w:val="clear" w:color="auto" w:fill="auto"/>
            <w:vAlign w:val="center"/>
          </w:tcPr>
          <w:p w14:paraId="202A5E80" w14:textId="77777777" w:rsidR="0042554E" w:rsidRPr="0042554E" w:rsidRDefault="0042554E" w:rsidP="0096238D">
            <w:pPr>
              <w:jc w:val="center"/>
              <w:rPr>
                <w:rFonts w:cs="Calibri"/>
                <w:sz w:val="8"/>
                <w:szCs w:val="14"/>
              </w:rPr>
            </w:pPr>
            <w:r w:rsidRPr="0042554E">
              <w:rPr>
                <w:rFonts w:cs="Calibri"/>
                <w:sz w:val="8"/>
                <w:szCs w:val="14"/>
              </w:rPr>
              <w:t>Источник финансирования</w:t>
            </w:r>
          </w:p>
        </w:tc>
        <w:tc>
          <w:tcPr>
            <w:tcW w:w="2465" w:type="pct"/>
            <w:gridSpan w:val="6"/>
            <w:shd w:val="clear" w:color="auto" w:fill="auto"/>
            <w:vAlign w:val="center"/>
          </w:tcPr>
          <w:p w14:paraId="1478177D" w14:textId="77777777" w:rsidR="0042554E" w:rsidRPr="0042554E" w:rsidRDefault="0042554E" w:rsidP="0096238D">
            <w:pPr>
              <w:jc w:val="center"/>
              <w:rPr>
                <w:rFonts w:cs="Calibri"/>
                <w:sz w:val="8"/>
                <w:szCs w:val="14"/>
              </w:rPr>
            </w:pPr>
            <w:r w:rsidRPr="0042554E">
              <w:rPr>
                <w:rFonts w:cs="Calibri"/>
                <w:sz w:val="8"/>
                <w:szCs w:val="14"/>
              </w:rPr>
              <w:t>Объём финансирования по годам</w:t>
            </w:r>
          </w:p>
          <w:p w14:paraId="5E29D8B8" w14:textId="77777777" w:rsidR="0042554E" w:rsidRPr="0042554E" w:rsidRDefault="0042554E" w:rsidP="0096238D">
            <w:pPr>
              <w:jc w:val="center"/>
              <w:rPr>
                <w:rFonts w:cs="Calibri"/>
                <w:sz w:val="8"/>
                <w:szCs w:val="14"/>
              </w:rPr>
            </w:pPr>
            <w:r w:rsidRPr="0042554E">
              <w:rPr>
                <w:rFonts w:cs="Calibri"/>
                <w:sz w:val="8"/>
                <w:szCs w:val="14"/>
              </w:rPr>
              <w:t>(тыс. руб.)</w:t>
            </w:r>
          </w:p>
        </w:tc>
      </w:tr>
      <w:tr w:rsidR="0042554E" w:rsidRPr="0042554E" w14:paraId="2E9566DB" w14:textId="77777777" w:rsidTr="0042554E">
        <w:trPr>
          <w:trHeight w:val="20"/>
        </w:trPr>
        <w:tc>
          <w:tcPr>
            <w:tcW w:w="216" w:type="pct"/>
            <w:vMerge/>
            <w:shd w:val="clear" w:color="auto" w:fill="auto"/>
            <w:vAlign w:val="center"/>
          </w:tcPr>
          <w:p w14:paraId="78838D74" w14:textId="77777777" w:rsidR="0042554E" w:rsidRPr="0042554E" w:rsidRDefault="0042554E" w:rsidP="0096238D">
            <w:pPr>
              <w:snapToGrid w:val="0"/>
              <w:jc w:val="center"/>
              <w:rPr>
                <w:rFonts w:cs="Calibri"/>
                <w:sz w:val="8"/>
                <w:szCs w:val="14"/>
              </w:rPr>
            </w:pPr>
          </w:p>
        </w:tc>
        <w:tc>
          <w:tcPr>
            <w:tcW w:w="645" w:type="pct"/>
            <w:vMerge/>
            <w:shd w:val="clear" w:color="auto" w:fill="auto"/>
            <w:vAlign w:val="center"/>
          </w:tcPr>
          <w:p w14:paraId="69D68D2E" w14:textId="77777777" w:rsidR="0042554E" w:rsidRPr="0042554E" w:rsidRDefault="0042554E" w:rsidP="0096238D">
            <w:pPr>
              <w:snapToGrid w:val="0"/>
              <w:jc w:val="center"/>
              <w:rPr>
                <w:rFonts w:cs="Calibri"/>
                <w:sz w:val="8"/>
                <w:szCs w:val="14"/>
              </w:rPr>
            </w:pPr>
          </w:p>
        </w:tc>
        <w:tc>
          <w:tcPr>
            <w:tcW w:w="490" w:type="pct"/>
            <w:vMerge/>
            <w:shd w:val="clear" w:color="auto" w:fill="auto"/>
            <w:vAlign w:val="center"/>
          </w:tcPr>
          <w:p w14:paraId="66F3093B" w14:textId="77777777" w:rsidR="0042554E" w:rsidRPr="0042554E" w:rsidRDefault="0042554E" w:rsidP="0096238D">
            <w:pPr>
              <w:snapToGrid w:val="0"/>
              <w:jc w:val="center"/>
              <w:rPr>
                <w:rFonts w:cs="Calibri"/>
                <w:sz w:val="8"/>
                <w:szCs w:val="14"/>
              </w:rPr>
            </w:pPr>
          </w:p>
        </w:tc>
        <w:tc>
          <w:tcPr>
            <w:tcW w:w="239" w:type="pct"/>
            <w:vMerge/>
            <w:shd w:val="clear" w:color="auto" w:fill="auto"/>
            <w:vAlign w:val="center"/>
          </w:tcPr>
          <w:p w14:paraId="14B60F60" w14:textId="77777777" w:rsidR="0042554E" w:rsidRPr="0042554E" w:rsidRDefault="0042554E" w:rsidP="0096238D">
            <w:pPr>
              <w:snapToGrid w:val="0"/>
              <w:jc w:val="center"/>
              <w:rPr>
                <w:rFonts w:cs="Calibri"/>
                <w:sz w:val="8"/>
                <w:szCs w:val="14"/>
              </w:rPr>
            </w:pPr>
          </w:p>
        </w:tc>
        <w:tc>
          <w:tcPr>
            <w:tcW w:w="461" w:type="pct"/>
            <w:vMerge/>
            <w:shd w:val="clear" w:color="auto" w:fill="auto"/>
            <w:vAlign w:val="center"/>
          </w:tcPr>
          <w:p w14:paraId="2778A1C7" w14:textId="77777777" w:rsidR="0042554E" w:rsidRPr="0042554E" w:rsidRDefault="0042554E" w:rsidP="0096238D">
            <w:pPr>
              <w:snapToGrid w:val="0"/>
              <w:jc w:val="center"/>
              <w:rPr>
                <w:rFonts w:cs="Calibri"/>
                <w:sz w:val="8"/>
                <w:szCs w:val="14"/>
              </w:rPr>
            </w:pPr>
          </w:p>
        </w:tc>
        <w:tc>
          <w:tcPr>
            <w:tcW w:w="484" w:type="pct"/>
            <w:vMerge/>
            <w:shd w:val="clear" w:color="auto" w:fill="auto"/>
            <w:vAlign w:val="center"/>
          </w:tcPr>
          <w:p w14:paraId="59E32935" w14:textId="77777777" w:rsidR="0042554E" w:rsidRPr="0042554E" w:rsidRDefault="0042554E" w:rsidP="0096238D">
            <w:pPr>
              <w:snapToGrid w:val="0"/>
              <w:jc w:val="center"/>
              <w:rPr>
                <w:rFonts w:cs="Calibri"/>
                <w:sz w:val="8"/>
                <w:szCs w:val="14"/>
              </w:rPr>
            </w:pPr>
          </w:p>
        </w:tc>
        <w:tc>
          <w:tcPr>
            <w:tcW w:w="411" w:type="pct"/>
            <w:shd w:val="clear" w:color="auto" w:fill="auto"/>
            <w:vAlign w:val="center"/>
          </w:tcPr>
          <w:p w14:paraId="7AB0AEE4" w14:textId="77777777" w:rsidR="0042554E" w:rsidRPr="0042554E" w:rsidRDefault="0042554E" w:rsidP="0096238D">
            <w:pPr>
              <w:jc w:val="center"/>
              <w:rPr>
                <w:rFonts w:cs="Calibri"/>
                <w:sz w:val="8"/>
                <w:szCs w:val="14"/>
              </w:rPr>
            </w:pPr>
            <w:r w:rsidRPr="0042554E">
              <w:rPr>
                <w:rFonts w:cs="Calibri"/>
                <w:sz w:val="8"/>
                <w:szCs w:val="14"/>
              </w:rPr>
              <w:t>2021</w:t>
            </w:r>
          </w:p>
        </w:tc>
        <w:tc>
          <w:tcPr>
            <w:tcW w:w="411" w:type="pct"/>
            <w:shd w:val="clear" w:color="auto" w:fill="auto"/>
            <w:vAlign w:val="center"/>
          </w:tcPr>
          <w:p w14:paraId="67325C75" w14:textId="77777777" w:rsidR="0042554E" w:rsidRPr="0042554E" w:rsidRDefault="0042554E" w:rsidP="0096238D">
            <w:pPr>
              <w:jc w:val="center"/>
              <w:rPr>
                <w:rFonts w:cs="Calibri"/>
                <w:sz w:val="8"/>
                <w:szCs w:val="14"/>
              </w:rPr>
            </w:pPr>
            <w:r w:rsidRPr="0042554E">
              <w:rPr>
                <w:rFonts w:cs="Calibri"/>
                <w:sz w:val="8"/>
                <w:szCs w:val="14"/>
              </w:rPr>
              <w:t>2022</w:t>
            </w:r>
          </w:p>
        </w:tc>
        <w:tc>
          <w:tcPr>
            <w:tcW w:w="411" w:type="pct"/>
            <w:shd w:val="clear" w:color="auto" w:fill="auto"/>
            <w:vAlign w:val="center"/>
          </w:tcPr>
          <w:p w14:paraId="1211E99F" w14:textId="77777777" w:rsidR="0042554E" w:rsidRPr="0042554E" w:rsidRDefault="0042554E" w:rsidP="0096238D">
            <w:pPr>
              <w:jc w:val="center"/>
              <w:rPr>
                <w:rFonts w:cs="Calibri"/>
                <w:sz w:val="8"/>
                <w:szCs w:val="14"/>
              </w:rPr>
            </w:pPr>
            <w:r w:rsidRPr="0042554E">
              <w:rPr>
                <w:rFonts w:cs="Calibri"/>
                <w:sz w:val="8"/>
                <w:szCs w:val="14"/>
              </w:rPr>
              <w:t>2023</w:t>
            </w:r>
          </w:p>
        </w:tc>
        <w:tc>
          <w:tcPr>
            <w:tcW w:w="411" w:type="pct"/>
            <w:shd w:val="clear" w:color="auto" w:fill="auto"/>
            <w:vAlign w:val="center"/>
          </w:tcPr>
          <w:p w14:paraId="543C2891" w14:textId="77777777" w:rsidR="0042554E" w:rsidRPr="0042554E" w:rsidRDefault="0042554E" w:rsidP="0096238D">
            <w:pPr>
              <w:jc w:val="center"/>
              <w:rPr>
                <w:rFonts w:cs="Calibri"/>
                <w:sz w:val="8"/>
                <w:szCs w:val="14"/>
                <w:lang w:val="en-US"/>
              </w:rPr>
            </w:pPr>
            <w:r w:rsidRPr="0042554E">
              <w:rPr>
                <w:rFonts w:cs="Calibri"/>
                <w:sz w:val="8"/>
                <w:szCs w:val="14"/>
              </w:rPr>
              <w:t>2024</w:t>
            </w:r>
          </w:p>
        </w:tc>
        <w:tc>
          <w:tcPr>
            <w:tcW w:w="411" w:type="pct"/>
            <w:shd w:val="clear" w:color="auto" w:fill="auto"/>
            <w:vAlign w:val="center"/>
          </w:tcPr>
          <w:p w14:paraId="22ED182C" w14:textId="77777777" w:rsidR="0042554E" w:rsidRPr="0042554E" w:rsidRDefault="0042554E" w:rsidP="0096238D">
            <w:pPr>
              <w:jc w:val="center"/>
              <w:rPr>
                <w:rFonts w:cs="Calibri"/>
                <w:sz w:val="8"/>
                <w:szCs w:val="14"/>
              </w:rPr>
            </w:pPr>
            <w:r w:rsidRPr="0042554E">
              <w:rPr>
                <w:rFonts w:cs="Calibri"/>
                <w:sz w:val="8"/>
                <w:szCs w:val="14"/>
                <w:lang w:val="en-US"/>
              </w:rPr>
              <w:t>20</w:t>
            </w:r>
            <w:r w:rsidRPr="0042554E">
              <w:rPr>
                <w:rFonts w:cs="Calibri"/>
                <w:sz w:val="8"/>
                <w:szCs w:val="14"/>
              </w:rPr>
              <w:t>25</w:t>
            </w:r>
          </w:p>
        </w:tc>
        <w:tc>
          <w:tcPr>
            <w:tcW w:w="411" w:type="pct"/>
            <w:shd w:val="clear" w:color="auto" w:fill="auto"/>
            <w:vAlign w:val="center"/>
          </w:tcPr>
          <w:p w14:paraId="7CC50D1F" w14:textId="77777777" w:rsidR="0042554E" w:rsidRPr="0042554E" w:rsidRDefault="0042554E" w:rsidP="0096238D">
            <w:pPr>
              <w:jc w:val="center"/>
              <w:rPr>
                <w:rFonts w:cs="Calibri"/>
                <w:sz w:val="8"/>
                <w:szCs w:val="14"/>
              </w:rPr>
            </w:pPr>
            <w:r w:rsidRPr="0042554E">
              <w:rPr>
                <w:rFonts w:cs="Calibri"/>
                <w:sz w:val="8"/>
                <w:szCs w:val="14"/>
                <w:lang w:val="en-US"/>
              </w:rPr>
              <w:t>20</w:t>
            </w:r>
            <w:r w:rsidRPr="0042554E">
              <w:rPr>
                <w:rFonts w:cs="Calibri"/>
                <w:sz w:val="8"/>
                <w:szCs w:val="14"/>
              </w:rPr>
              <w:t>26</w:t>
            </w:r>
          </w:p>
        </w:tc>
      </w:tr>
      <w:tr w:rsidR="0042554E" w:rsidRPr="0042554E" w14:paraId="096443C6" w14:textId="77777777" w:rsidTr="0042554E">
        <w:trPr>
          <w:trHeight w:val="20"/>
        </w:trPr>
        <w:tc>
          <w:tcPr>
            <w:tcW w:w="216" w:type="pct"/>
            <w:shd w:val="clear" w:color="auto" w:fill="auto"/>
          </w:tcPr>
          <w:p w14:paraId="3497BE7E" w14:textId="77777777" w:rsidR="0042554E" w:rsidRPr="0042554E" w:rsidRDefault="0042554E" w:rsidP="0096238D">
            <w:pPr>
              <w:jc w:val="center"/>
              <w:rPr>
                <w:rFonts w:cs="Calibri"/>
                <w:sz w:val="8"/>
                <w:szCs w:val="14"/>
              </w:rPr>
            </w:pPr>
            <w:r w:rsidRPr="0042554E">
              <w:rPr>
                <w:rFonts w:cs="Calibri"/>
                <w:sz w:val="8"/>
                <w:szCs w:val="14"/>
              </w:rPr>
              <w:t>1</w:t>
            </w:r>
          </w:p>
        </w:tc>
        <w:tc>
          <w:tcPr>
            <w:tcW w:w="645" w:type="pct"/>
            <w:shd w:val="clear" w:color="auto" w:fill="auto"/>
          </w:tcPr>
          <w:p w14:paraId="3C73C6EF" w14:textId="77777777" w:rsidR="0042554E" w:rsidRPr="0042554E" w:rsidRDefault="0042554E" w:rsidP="0096238D">
            <w:pPr>
              <w:jc w:val="center"/>
              <w:rPr>
                <w:rFonts w:cs="Calibri"/>
                <w:sz w:val="8"/>
                <w:szCs w:val="14"/>
              </w:rPr>
            </w:pPr>
            <w:r w:rsidRPr="0042554E">
              <w:rPr>
                <w:rFonts w:cs="Calibri"/>
                <w:sz w:val="8"/>
                <w:szCs w:val="14"/>
              </w:rPr>
              <w:t>2</w:t>
            </w:r>
          </w:p>
        </w:tc>
        <w:tc>
          <w:tcPr>
            <w:tcW w:w="490" w:type="pct"/>
            <w:shd w:val="clear" w:color="auto" w:fill="auto"/>
          </w:tcPr>
          <w:p w14:paraId="40A38C86" w14:textId="77777777" w:rsidR="0042554E" w:rsidRPr="0042554E" w:rsidRDefault="0042554E" w:rsidP="0096238D">
            <w:pPr>
              <w:jc w:val="center"/>
              <w:rPr>
                <w:rFonts w:cs="Calibri"/>
                <w:sz w:val="8"/>
                <w:szCs w:val="14"/>
              </w:rPr>
            </w:pPr>
            <w:r w:rsidRPr="0042554E">
              <w:rPr>
                <w:rFonts w:cs="Calibri"/>
                <w:sz w:val="8"/>
                <w:szCs w:val="14"/>
              </w:rPr>
              <w:t>3</w:t>
            </w:r>
          </w:p>
        </w:tc>
        <w:tc>
          <w:tcPr>
            <w:tcW w:w="239" w:type="pct"/>
            <w:shd w:val="clear" w:color="auto" w:fill="auto"/>
          </w:tcPr>
          <w:p w14:paraId="5D52D861" w14:textId="77777777" w:rsidR="0042554E" w:rsidRPr="0042554E" w:rsidRDefault="0042554E" w:rsidP="0096238D">
            <w:pPr>
              <w:jc w:val="center"/>
              <w:rPr>
                <w:rFonts w:cs="Calibri"/>
                <w:sz w:val="8"/>
                <w:szCs w:val="14"/>
              </w:rPr>
            </w:pPr>
            <w:r w:rsidRPr="0042554E">
              <w:rPr>
                <w:rFonts w:cs="Calibri"/>
                <w:sz w:val="8"/>
                <w:szCs w:val="14"/>
              </w:rPr>
              <w:t>4</w:t>
            </w:r>
          </w:p>
        </w:tc>
        <w:tc>
          <w:tcPr>
            <w:tcW w:w="461" w:type="pct"/>
            <w:shd w:val="clear" w:color="auto" w:fill="auto"/>
          </w:tcPr>
          <w:p w14:paraId="4E43EA10" w14:textId="77777777" w:rsidR="0042554E" w:rsidRPr="0042554E" w:rsidRDefault="0042554E" w:rsidP="0096238D">
            <w:pPr>
              <w:jc w:val="center"/>
              <w:rPr>
                <w:rFonts w:cs="Calibri"/>
                <w:sz w:val="8"/>
                <w:szCs w:val="14"/>
              </w:rPr>
            </w:pPr>
            <w:r w:rsidRPr="0042554E">
              <w:rPr>
                <w:rFonts w:cs="Calibri"/>
                <w:sz w:val="8"/>
                <w:szCs w:val="14"/>
              </w:rPr>
              <w:t>5</w:t>
            </w:r>
          </w:p>
        </w:tc>
        <w:tc>
          <w:tcPr>
            <w:tcW w:w="484" w:type="pct"/>
            <w:shd w:val="clear" w:color="auto" w:fill="auto"/>
          </w:tcPr>
          <w:p w14:paraId="1E774613" w14:textId="77777777" w:rsidR="0042554E" w:rsidRPr="0042554E" w:rsidRDefault="0042554E" w:rsidP="0096238D">
            <w:pPr>
              <w:jc w:val="center"/>
              <w:rPr>
                <w:rFonts w:cs="Calibri"/>
                <w:sz w:val="8"/>
                <w:szCs w:val="14"/>
              </w:rPr>
            </w:pPr>
            <w:r w:rsidRPr="0042554E">
              <w:rPr>
                <w:rFonts w:cs="Calibri"/>
                <w:sz w:val="8"/>
                <w:szCs w:val="14"/>
              </w:rPr>
              <w:t>6</w:t>
            </w:r>
          </w:p>
        </w:tc>
        <w:tc>
          <w:tcPr>
            <w:tcW w:w="411" w:type="pct"/>
            <w:shd w:val="clear" w:color="auto" w:fill="auto"/>
          </w:tcPr>
          <w:p w14:paraId="60C80DB5" w14:textId="77777777" w:rsidR="0042554E" w:rsidRPr="0042554E" w:rsidRDefault="0042554E" w:rsidP="0096238D">
            <w:pPr>
              <w:jc w:val="center"/>
              <w:rPr>
                <w:rFonts w:cs="Calibri"/>
                <w:sz w:val="8"/>
                <w:szCs w:val="14"/>
              </w:rPr>
            </w:pPr>
            <w:r w:rsidRPr="0042554E">
              <w:rPr>
                <w:rFonts w:cs="Calibri"/>
                <w:sz w:val="8"/>
                <w:szCs w:val="14"/>
              </w:rPr>
              <w:t>7</w:t>
            </w:r>
          </w:p>
        </w:tc>
        <w:tc>
          <w:tcPr>
            <w:tcW w:w="411" w:type="pct"/>
            <w:shd w:val="clear" w:color="auto" w:fill="auto"/>
          </w:tcPr>
          <w:p w14:paraId="75C2CB8B" w14:textId="77777777" w:rsidR="0042554E" w:rsidRPr="0042554E" w:rsidRDefault="0042554E" w:rsidP="0096238D">
            <w:pPr>
              <w:jc w:val="center"/>
              <w:rPr>
                <w:rFonts w:cs="Calibri"/>
                <w:sz w:val="8"/>
                <w:szCs w:val="14"/>
              </w:rPr>
            </w:pPr>
            <w:r w:rsidRPr="0042554E">
              <w:rPr>
                <w:rFonts w:cs="Calibri"/>
                <w:sz w:val="8"/>
                <w:szCs w:val="14"/>
              </w:rPr>
              <w:t>8</w:t>
            </w:r>
          </w:p>
        </w:tc>
        <w:tc>
          <w:tcPr>
            <w:tcW w:w="411" w:type="pct"/>
            <w:shd w:val="clear" w:color="auto" w:fill="auto"/>
          </w:tcPr>
          <w:p w14:paraId="4D0777D3" w14:textId="77777777" w:rsidR="0042554E" w:rsidRPr="0042554E" w:rsidRDefault="0042554E" w:rsidP="0096238D">
            <w:pPr>
              <w:jc w:val="center"/>
              <w:rPr>
                <w:rFonts w:cs="Calibri"/>
                <w:sz w:val="8"/>
                <w:szCs w:val="14"/>
              </w:rPr>
            </w:pPr>
            <w:r w:rsidRPr="0042554E">
              <w:rPr>
                <w:rFonts w:cs="Calibri"/>
                <w:sz w:val="8"/>
                <w:szCs w:val="14"/>
              </w:rPr>
              <w:t>9</w:t>
            </w:r>
          </w:p>
        </w:tc>
        <w:tc>
          <w:tcPr>
            <w:tcW w:w="411" w:type="pct"/>
            <w:shd w:val="clear" w:color="auto" w:fill="auto"/>
          </w:tcPr>
          <w:p w14:paraId="328CBBE2" w14:textId="77777777" w:rsidR="0042554E" w:rsidRPr="0042554E" w:rsidRDefault="0042554E" w:rsidP="0096238D">
            <w:pPr>
              <w:jc w:val="center"/>
              <w:rPr>
                <w:rFonts w:cs="Calibri"/>
                <w:sz w:val="8"/>
                <w:szCs w:val="14"/>
                <w:lang w:val="en-US"/>
              </w:rPr>
            </w:pPr>
            <w:r w:rsidRPr="0042554E">
              <w:rPr>
                <w:rFonts w:cs="Calibri"/>
                <w:sz w:val="8"/>
                <w:szCs w:val="14"/>
              </w:rPr>
              <w:t>10</w:t>
            </w:r>
          </w:p>
        </w:tc>
        <w:tc>
          <w:tcPr>
            <w:tcW w:w="411" w:type="pct"/>
            <w:shd w:val="clear" w:color="auto" w:fill="auto"/>
          </w:tcPr>
          <w:p w14:paraId="5C10ABF6" w14:textId="77777777" w:rsidR="0042554E" w:rsidRPr="0042554E" w:rsidRDefault="0042554E" w:rsidP="0096238D">
            <w:pPr>
              <w:jc w:val="center"/>
              <w:rPr>
                <w:rFonts w:cs="Calibri"/>
                <w:sz w:val="8"/>
                <w:szCs w:val="14"/>
              </w:rPr>
            </w:pPr>
            <w:r w:rsidRPr="0042554E">
              <w:rPr>
                <w:rFonts w:cs="Calibri"/>
                <w:sz w:val="8"/>
                <w:szCs w:val="14"/>
                <w:lang w:val="en-US"/>
              </w:rPr>
              <w:t>11</w:t>
            </w:r>
          </w:p>
        </w:tc>
        <w:tc>
          <w:tcPr>
            <w:tcW w:w="411" w:type="pct"/>
            <w:shd w:val="clear" w:color="auto" w:fill="auto"/>
          </w:tcPr>
          <w:p w14:paraId="06A1D490" w14:textId="77777777" w:rsidR="0042554E" w:rsidRPr="0042554E" w:rsidRDefault="0042554E" w:rsidP="0096238D">
            <w:pPr>
              <w:jc w:val="center"/>
              <w:rPr>
                <w:rFonts w:cs="Calibri"/>
                <w:sz w:val="8"/>
                <w:szCs w:val="14"/>
              </w:rPr>
            </w:pPr>
            <w:r w:rsidRPr="0042554E">
              <w:rPr>
                <w:rFonts w:cs="Calibri"/>
                <w:sz w:val="8"/>
                <w:szCs w:val="14"/>
              </w:rPr>
              <w:t>12</w:t>
            </w:r>
          </w:p>
        </w:tc>
      </w:tr>
      <w:tr w:rsidR="0042554E" w:rsidRPr="0042554E" w14:paraId="416C8006" w14:textId="77777777" w:rsidTr="0042554E">
        <w:trPr>
          <w:trHeight w:val="20"/>
        </w:trPr>
        <w:tc>
          <w:tcPr>
            <w:tcW w:w="216" w:type="pct"/>
            <w:shd w:val="clear" w:color="auto" w:fill="auto"/>
          </w:tcPr>
          <w:p w14:paraId="6688C3E4" w14:textId="77777777" w:rsidR="0042554E" w:rsidRPr="0042554E" w:rsidRDefault="0042554E" w:rsidP="0096238D">
            <w:pPr>
              <w:jc w:val="center"/>
              <w:rPr>
                <w:rFonts w:cs="Calibri"/>
                <w:b/>
                <w:bCs/>
                <w:sz w:val="8"/>
                <w:szCs w:val="14"/>
              </w:rPr>
            </w:pPr>
            <w:r w:rsidRPr="0042554E">
              <w:rPr>
                <w:rFonts w:cs="Calibri"/>
                <w:b/>
                <w:bCs/>
                <w:sz w:val="8"/>
                <w:szCs w:val="14"/>
              </w:rPr>
              <w:t>1.</w:t>
            </w:r>
          </w:p>
        </w:tc>
        <w:tc>
          <w:tcPr>
            <w:tcW w:w="4784" w:type="pct"/>
            <w:gridSpan w:val="11"/>
            <w:shd w:val="clear" w:color="auto" w:fill="auto"/>
          </w:tcPr>
          <w:p w14:paraId="27CFEE2D" w14:textId="77777777" w:rsidR="0042554E" w:rsidRPr="0042554E" w:rsidRDefault="0042554E" w:rsidP="0096238D">
            <w:pPr>
              <w:jc w:val="both"/>
              <w:rPr>
                <w:rFonts w:cs="Calibri"/>
                <w:sz w:val="8"/>
                <w:szCs w:val="14"/>
              </w:rPr>
            </w:pPr>
            <w:r w:rsidRPr="0042554E">
              <w:rPr>
                <w:rFonts w:cs="Calibri"/>
                <w:b/>
                <w:bCs/>
                <w:sz w:val="8"/>
                <w:szCs w:val="14"/>
              </w:rPr>
              <w:t>Задача 1</w:t>
            </w:r>
          </w:p>
          <w:p w14:paraId="6EF100D9" w14:textId="77777777" w:rsidR="0042554E" w:rsidRPr="0042554E" w:rsidRDefault="0042554E" w:rsidP="0096238D">
            <w:pPr>
              <w:rPr>
                <w:rFonts w:cs="Calibri"/>
                <w:sz w:val="8"/>
                <w:szCs w:val="14"/>
              </w:rPr>
            </w:pPr>
            <w:r w:rsidRPr="0042554E">
              <w:rPr>
                <w:rFonts w:cs="Calibri"/>
                <w:sz w:val="8"/>
                <w:szCs w:val="14"/>
              </w:rPr>
              <w:t>Модернизация дошкольного и общего образования</w:t>
            </w:r>
          </w:p>
          <w:p w14:paraId="2EBA7021" w14:textId="77777777" w:rsidR="0042554E" w:rsidRPr="0042554E" w:rsidRDefault="0042554E" w:rsidP="0096238D">
            <w:pPr>
              <w:rPr>
                <w:rFonts w:cs="Calibri"/>
                <w:sz w:val="8"/>
                <w:szCs w:val="14"/>
              </w:rPr>
            </w:pPr>
          </w:p>
        </w:tc>
      </w:tr>
      <w:tr w:rsidR="0042554E" w:rsidRPr="0042554E" w14:paraId="1349C63C" w14:textId="77777777" w:rsidTr="0042554E">
        <w:trPr>
          <w:trHeight w:val="20"/>
        </w:trPr>
        <w:tc>
          <w:tcPr>
            <w:tcW w:w="216" w:type="pct"/>
            <w:shd w:val="clear" w:color="auto" w:fill="auto"/>
          </w:tcPr>
          <w:p w14:paraId="7A783E71" w14:textId="77777777" w:rsidR="0042554E" w:rsidRPr="0042554E" w:rsidRDefault="0042554E" w:rsidP="0096238D">
            <w:pPr>
              <w:jc w:val="center"/>
              <w:rPr>
                <w:rFonts w:cs="Calibri"/>
                <w:sz w:val="8"/>
                <w:szCs w:val="14"/>
              </w:rPr>
            </w:pPr>
            <w:r w:rsidRPr="0042554E">
              <w:rPr>
                <w:rFonts w:cs="Calibri"/>
                <w:sz w:val="8"/>
                <w:szCs w:val="14"/>
              </w:rPr>
              <w:t xml:space="preserve">1.1. </w:t>
            </w:r>
          </w:p>
        </w:tc>
        <w:tc>
          <w:tcPr>
            <w:tcW w:w="645" w:type="pct"/>
            <w:shd w:val="clear" w:color="auto" w:fill="auto"/>
          </w:tcPr>
          <w:p w14:paraId="72007434" w14:textId="77777777" w:rsidR="0042554E" w:rsidRPr="0042554E" w:rsidRDefault="0042554E" w:rsidP="0096238D">
            <w:pPr>
              <w:keepNext/>
              <w:jc w:val="both"/>
              <w:rPr>
                <w:rFonts w:cs="Calibri"/>
                <w:sz w:val="8"/>
                <w:szCs w:val="14"/>
              </w:rPr>
            </w:pPr>
            <w:r w:rsidRPr="0042554E">
              <w:rPr>
                <w:rFonts w:cs="Calibri"/>
                <w:sz w:val="8"/>
                <w:szCs w:val="14"/>
              </w:rPr>
              <w:t xml:space="preserve">Внедрение  различных форм </w:t>
            </w:r>
            <w:r w:rsidRPr="0042554E">
              <w:rPr>
                <w:rFonts w:cs="Calibri"/>
                <w:sz w:val="8"/>
                <w:szCs w:val="14"/>
              </w:rPr>
              <w:t xml:space="preserve">реализации программ   дошкольного образования в  муниципальных дошкольных  образовательных учреждениях   </w:t>
            </w:r>
          </w:p>
        </w:tc>
        <w:tc>
          <w:tcPr>
            <w:tcW w:w="490" w:type="pct"/>
            <w:shd w:val="clear" w:color="auto" w:fill="auto"/>
          </w:tcPr>
          <w:p w14:paraId="1676D22C" w14:textId="77777777" w:rsidR="0042554E" w:rsidRPr="0042554E" w:rsidRDefault="0042554E" w:rsidP="0096238D">
            <w:pPr>
              <w:rPr>
                <w:rFonts w:cs="Calibri"/>
                <w:sz w:val="8"/>
                <w:szCs w:val="14"/>
              </w:rPr>
            </w:pPr>
            <w:r w:rsidRPr="0042554E">
              <w:rPr>
                <w:rFonts w:cs="Calibri"/>
                <w:sz w:val="8"/>
                <w:szCs w:val="14"/>
              </w:rPr>
              <w:t xml:space="preserve">муниципальные образовательные учреждения </w:t>
            </w:r>
          </w:p>
        </w:tc>
        <w:tc>
          <w:tcPr>
            <w:tcW w:w="239" w:type="pct"/>
            <w:shd w:val="clear" w:color="auto" w:fill="auto"/>
          </w:tcPr>
          <w:p w14:paraId="6769AF62"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5C7A34CA" w14:textId="77777777" w:rsidR="0042554E" w:rsidRPr="0042554E" w:rsidRDefault="0042554E" w:rsidP="0096238D">
            <w:pPr>
              <w:jc w:val="center"/>
              <w:rPr>
                <w:rFonts w:cs="Calibri"/>
                <w:sz w:val="8"/>
                <w:szCs w:val="14"/>
              </w:rPr>
            </w:pPr>
            <w:r w:rsidRPr="0042554E">
              <w:rPr>
                <w:rFonts w:cs="Calibri"/>
                <w:sz w:val="8"/>
                <w:szCs w:val="14"/>
              </w:rPr>
              <w:t>1.1</w:t>
            </w:r>
          </w:p>
        </w:tc>
        <w:tc>
          <w:tcPr>
            <w:tcW w:w="484" w:type="pct"/>
            <w:shd w:val="clear" w:color="auto" w:fill="auto"/>
          </w:tcPr>
          <w:p w14:paraId="574822B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567BD11" w14:textId="77777777" w:rsidR="0042554E" w:rsidRPr="0042554E" w:rsidRDefault="0042554E" w:rsidP="0096238D">
            <w:pPr>
              <w:jc w:val="center"/>
              <w:rPr>
                <w:rFonts w:cs="Calibri"/>
                <w:sz w:val="8"/>
                <w:szCs w:val="14"/>
                <w:highlight w:val="lightGray"/>
              </w:rPr>
            </w:pPr>
            <w:r w:rsidRPr="0042554E">
              <w:rPr>
                <w:rFonts w:cs="Calibri"/>
                <w:sz w:val="8"/>
                <w:szCs w:val="14"/>
              </w:rPr>
              <w:t>-</w:t>
            </w:r>
          </w:p>
        </w:tc>
        <w:tc>
          <w:tcPr>
            <w:tcW w:w="411" w:type="pct"/>
            <w:shd w:val="clear" w:color="auto" w:fill="auto"/>
          </w:tcPr>
          <w:p w14:paraId="77CCE3B4"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A4868E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6EC3637"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7EE8917A"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3B21E9AF" w14:textId="77777777" w:rsidR="0042554E" w:rsidRPr="0042554E" w:rsidRDefault="0042554E" w:rsidP="0096238D">
            <w:pPr>
              <w:jc w:val="center"/>
              <w:rPr>
                <w:rFonts w:cs="Calibri"/>
                <w:sz w:val="8"/>
                <w:szCs w:val="14"/>
              </w:rPr>
            </w:pPr>
            <w:r w:rsidRPr="0042554E">
              <w:rPr>
                <w:rFonts w:cs="Calibri"/>
                <w:sz w:val="8"/>
                <w:szCs w:val="14"/>
              </w:rPr>
              <w:t>-</w:t>
            </w:r>
          </w:p>
          <w:p w14:paraId="1F0EBBDD" w14:textId="77777777" w:rsidR="0042554E" w:rsidRPr="0042554E" w:rsidRDefault="0042554E" w:rsidP="0096238D">
            <w:pPr>
              <w:jc w:val="center"/>
              <w:rPr>
                <w:rFonts w:cs="Calibri"/>
                <w:sz w:val="8"/>
                <w:szCs w:val="14"/>
              </w:rPr>
            </w:pPr>
          </w:p>
        </w:tc>
      </w:tr>
      <w:tr w:rsidR="0042554E" w:rsidRPr="0042554E" w14:paraId="5AA03A59" w14:textId="77777777" w:rsidTr="0042554E">
        <w:trPr>
          <w:trHeight w:val="20"/>
        </w:trPr>
        <w:tc>
          <w:tcPr>
            <w:tcW w:w="216" w:type="pct"/>
            <w:shd w:val="clear" w:color="auto" w:fill="auto"/>
          </w:tcPr>
          <w:p w14:paraId="1046A113" w14:textId="77777777" w:rsidR="0042554E" w:rsidRPr="0042554E" w:rsidRDefault="0042554E" w:rsidP="0096238D">
            <w:pPr>
              <w:jc w:val="center"/>
              <w:rPr>
                <w:rFonts w:cs="Calibri"/>
                <w:sz w:val="8"/>
                <w:szCs w:val="14"/>
              </w:rPr>
            </w:pPr>
            <w:r w:rsidRPr="0042554E">
              <w:rPr>
                <w:rFonts w:cs="Calibri"/>
                <w:sz w:val="8"/>
                <w:szCs w:val="14"/>
              </w:rPr>
              <w:t>1.2.</w:t>
            </w:r>
          </w:p>
        </w:tc>
        <w:tc>
          <w:tcPr>
            <w:tcW w:w="645" w:type="pct"/>
            <w:shd w:val="clear" w:color="auto" w:fill="auto"/>
          </w:tcPr>
          <w:p w14:paraId="009E0F00" w14:textId="77777777" w:rsidR="0042554E" w:rsidRPr="0042554E" w:rsidRDefault="0042554E" w:rsidP="0096238D">
            <w:pPr>
              <w:jc w:val="both"/>
              <w:rPr>
                <w:rFonts w:cs="Calibri"/>
                <w:sz w:val="8"/>
                <w:szCs w:val="14"/>
              </w:rPr>
            </w:pPr>
            <w:r w:rsidRPr="0042554E">
              <w:rPr>
                <w:rFonts w:cs="Calibri"/>
                <w:sz w:val="8"/>
                <w:szCs w:val="14"/>
              </w:rPr>
              <w:t>Реализация федерального государственного образовательного стандарта дошкольного образования</w:t>
            </w:r>
          </w:p>
        </w:tc>
        <w:tc>
          <w:tcPr>
            <w:tcW w:w="490" w:type="pct"/>
            <w:shd w:val="clear" w:color="auto" w:fill="auto"/>
          </w:tcPr>
          <w:p w14:paraId="4AB23636" w14:textId="77777777" w:rsidR="0042554E" w:rsidRPr="0042554E" w:rsidRDefault="0042554E" w:rsidP="0096238D">
            <w:pPr>
              <w:rPr>
                <w:rFonts w:cs="Calibri"/>
                <w:sz w:val="8"/>
                <w:szCs w:val="14"/>
              </w:rPr>
            </w:pPr>
            <w:r w:rsidRPr="0042554E">
              <w:rPr>
                <w:rFonts w:cs="Calibri"/>
                <w:sz w:val="8"/>
                <w:szCs w:val="14"/>
              </w:rPr>
              <w:t>муниципальные образовательные учреждения</w:t>
            </w:r>
          </w:p>
        </w:tc>
        <w:tc>
          <w:tcPr>
            <w:tcW w:w="239" w:type="pct"/>
            <w:shd w:val="clear" w:color="auto" w:fill="auto"/>
          </w:tcPr>
          <w:p w14:paraId="31D68CD6" w14:textId="77777777" w:rsidR="0042554E" w:rsidRPr="0042554E" w:rsidRDefault="0042554E" w:rsidP="0096238D">
            <w:pPr>
              <w:rPr>
                <w:rFonts w:cs="Calibri"/>
                <w:sz w:val="8"/>
                <w:szCs w:val="14"/>
              </w:rPr>
            </w:pPr>
            <w:r w:rsidRPr="0042554E">
              <w:rPr>
                <w:rFonts w:cs="Calibri"/>
                <w:sz w:val="8"/>
                <w:szCs w:val="14"/>
              </w:rPr>
              <w:t>2021-2026 годы</w:t>
            </w:r>
          </w:p>
        </w:tc>
        <w:tc>
          <w:tcPr>
            <w:tcW w:w="461" w:type="pct"/>
            <w:shd w:val="clear" w:color="auto" w:fill="auto"/>
          </w:tcPr>
          <w:p w14:paraId="0EE5BD2B" w14:textId="77777777" w:rsidR="0042554E" w:rsidRPr="0042554E" w:rsidRDefault="0042554E" w:rsidP="0096238D">
            <w:pPr>
              <w:jc w:val="center"/>
              <w:rPr>
                <w:rFonts w:cs="Calibri"/>
                <w:sz w:val="8"/>
                <w:szCs w:val="14"/>
              </w:rPr>
            </w:pPr>
          </w:p>
        </w:tc>
        <w:tc>
          <w:tcPr>
            <w:tcW w:w="484" w:type="pct"/>
            <w:shd w:val="clear" w:color="auto" w:fill="auto"/>
          </w:tcPr>
          <w:p w14:paraId="1E96E2C8"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D86C310"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5F5FD53"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904420D"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366D1F4"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A914053"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15DA351" w14:textId="77777777" w:rsidR="0042554E" w:rsidRPr="0042554E" w:rsidRDefault="0042554E" w:rsidP="0096238D">
            <w:pPr>
              <w:jc w:val="center"/>
              <w:rPr>
                <w:rFonts w:cs="Calibri"/>
                <w:sz w:val="8"/>
                <w:szCs w:val="14"/>
              </w:rPr>
            </w:pPr>
            <w:r w:rsidRPr="0042554E">
              <w:rPr>
                <w:rFonts w:cs="Calibri"/>
                <w:sz w:val="8"/>
                <w:szCs w:val="14"/>
              </w:rPr>
              <w:t>-</w:t>
            </w:r>
          </w:p>
          <w:p w14:paraId="604F3B3B" w14:textId="77777777" w:rsidR="0042554E" w:rsidRPr="0042554E" w:rsidRDefault="0042554E" w:rsidP="0096238D">
            <w:pPr>
              <w:jc w:val="center"/>
              <w:rPr>
                <w:rFonts w:cs="Calibri"/>
                <w:sz w:val="8"/>
                <w:szCs w:val="14"/>
              </w:rPr>
            </w:pPr>
          </w:p>
        </w:tc>
      </w:tr>
      <w:tr w:rsidR="0042554E" w:rsidRPr="0042554E" w14:paraId="0FDC63D3" w14:textId="77777777" w:rsidTr="0042554E">
        <w:trPr>
          <w:trHeight w:val="20"/>
        </w:trPr>
        <w:tc>
          <w:tcPr>
            <w:tcW w:w="216" w:type="pct"/>
            <w:shd w:val="clear" w:color="auto" w:fill="auto"/>
          </w:tcPr>
          <w:p w14:paraId="4FEB4218" w14:textId="77777777" w:rsidR="0042554E" w:rsidRPr="0042554E" w:rsidRDefault="0042554E" w:rsidP="0096238D">
            <w:pPr>
              <w:jc w:val="center"/>
              <w:rPr>
                <w:rFonts w:cs="Calibri"/>
                <w:sz w:val="8"/>
                <w:szCs w:val="14"/>
              </w:rPr>
            </w:pPr>
            <w:r w:rsidRPr="0042554E">
              <w:rPr>
                <w:rFonts w:cs="Calibri"/>
                <w:sz w:val="8"/>
                <w:szCs w:val="14"/>
              </w:rPr>
              <w:t>1.3.</w:t>
            </w:r>
          </w:p>
        </w:tc>
        <w:tc>
          <w:tcPr>
            <w:tcW w:w="645" w:type="pct"/>
            <w:shd w:val="clear" w:color="auto" w:fill="auto"/>
          </w:tcPr>
          <w:p w14:paraId="0F5383CA"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Обеспечение муниципальных общеобразовательных учреждений учебниками и учебными пособиями</w:t>
            </w:r>
          </w:p>
        </w:tc>
        <w:tc>
          <w:tcPr>
            <w:tcW w:w="490" w:type="pct"/>
            <w:shd w:val="clear" w:color="auto" w:fill="auto"/>
          </w:tcPr>
          <w:p w14:paraId="11F39388"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муниципальные образовательные учреждения</w:t>
            </w:r>
          </w:p>
        </w:tc>
        <w:tc>
          <w:tcPr>
            <w:tcW w:w="239" w:type="pct"/>
            <w:shd w:val="clear" w:color="auto" w:fill="auto"/>
          </w:tcPr>
          <w:p w14:paraId="486F9642"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7BE4313F" w14:textId="77777777" w:rsidR="0042554E" w:rsidRPr="0042554E" w:rsidRDefault="0042554E" w:rsidP="0096238D">
            <w:pPr>
              <w:jc w:val="center"/>
              <w:rPr>
                <w:rFonts w:cs="Calibri"/>
                <w:sz w:val="8"/>
                <w:szCs w:val="14"/>
              </w:rPr>
            </w:pPr>
            <w:r w:rsidRPr="0042554E">
              <w:rPr>
                <w:rFonts w:cs="Calibri"/>
                <w:sz w:val="8"/>
                <w:szCs w:val="14"/>
              </w:rPr>
              <w:t>1.2</w:t>
            </w:r>
          </w:p>
          <w:p w14:paraId="7C4244D4" w14:textId="77777777" w:rsidR="0042554E" w:rsidRPr="0042554E" w:rsidRDefault="0042554E" w:rsidP="0096238D">
            <w:pPr>
              <w:jc w:val="center"/>
              <w:rPr>
                <w:rFonts w:cs="Calibri"/>
                <w:sz w:val="8"/>
                <w:szCs w:val="14"/>
              </w:rPr>
            </w:pPr>
            <w:r w:rsidRPr="0042554E">
              <w:rPr>
                <w:rFonts w:cs="Calibri"/>
                <w:sz w:val="8"/>
                <w:szCs w:val="14"/>
              </w:rPr>
              <w:t>1.3</w:t>
            </w:r>
          </w:p>
          <w:p w14:paraId="15577E77" w14:textId="77777777" w:rsidR="0042554E" w:rsidRPr="0042554E" w:rsidRDefault="0042554E" w:rsidP="0096238D">
            <w:pPr>
              <w:rPr>
                <w:rFonts w:cs="Calibri"/>
                <w:sz w:val="8"/>
                <w:szCs w:val="14"/>
              </w:rPr>
            </w:pPr>
          </w:p>
        </w:tc>
        <w:tc>
          <w:tcPr>
            <w:tcW w:w="484" w:type="pct"/>
            <w:shd w:val="clear" w:color="auto" w:fill="auto"/>
          </w:tcPr>
          <w:p w14:paraId="589B6209" w14:textId="77777777" w:rsidR="0042554E" w:rsidRPr="0042554E" w:rsidRDefault="0042554E" w:rsidP="0096238D">
            <w:pP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5C0CE60F" w14:textId="77777777" w:rsidR="0042554E" w:rsidRPr="0042554E" w:rsidRDefault="0042554E" w:rsidP="0096238D">
            <w:pPr>
              <w:jc w:val="center"/>
              <w:rPr>
                <w:rFonts w:cs="Calibri"/>
                <w:sz w:val="8"/>
                <w:szCs w:val="14"/>
              </w:rPr>
            </w:pPr>
            <w:r w:rsidRPr="0042554E">
              <w:rPr>
                <w:rFonts w:cs="Calibri"/>
                <w:sz w:val="8"/>
                <w:szCs w:val="14"/>
              </w:rPr>
              <w:t>479,60000</w:t>
            </w:r>
          </w:p>
        </w:tc>
        <w:tc>
          <w:tcPr>
            <w:tcW w:w="411" w:type="pct"/>
            <w:shd w:val="clear" w:color="auto" w:fill="auto"/>
            <w:vAlign w:val="center"/>
          </w:tcPr>
          <w:p w14:paraId="75E2B1C6" w14:textId="77777777" w:rsidR="0042554E" w:rsidRPr="0042554E" w:rsidRDefault="0042554E" w:rsidP="0096238D">
            <w:pPr>
              <w:jc w:val="center"/>
              <w:rPr>
                <w:rFonts w:cs="Calibri"/>
                <w:sz w:val="8"/>
                <w:szCs w:val="14"/>
              </w:rPr>
            </w:pPr>
            <w:r w:rsidRPr="0042554E">
              <w:rPr>
                <w:rFonts w:cs="Calibri"/>
                <w:sz w:val="8"/>
                <w:szCs w:val="14"/>
              </w:rPr>
              <w:t>476,50000</w:t>
            </w:r>
          </w:p>
        </w:tc>
        <w:tc>
          <w:tcPr>
            <w:tcW w:w="411" w:type="pct"/>
            <w:shd w:val="clear" w:color="auto" w:fill="auto"/>
            <w:vAlign w:val="center"/>
          </w:tcPr>
          <w:p w14:paraId="14CB0174" w14:textId="77777777" w:rsidR="0042554E" w:rsidRPr="0042554E" w:rsidRDefault="0042554E" w:rsidP="0096238D">
            <w:pPr>
              <w:jc w:val="center"/>
              <w:rPr>
                <w:rFonts w:cs="Calibri"/>
                <w:sz w:val="8"/>
                <w:szCs w:val="14"/>
              </w:rPr>
            </w:pPr>
            <w:r w:rsidRPr="0042554E">
              <w:rPr>
                <w:rFonts w:cs="Calibri"/>
                <w:sz w:val="8"/>
                <w:szCs w:val="14"/>
              </w:rPr>
              <w:t>496,80000</w:t>
            </w:r>
          </w:p>
        </w:tc>
        <w:tc>
          <w:tcPr>
            <w:tcW w:w="411" w:type="pct"/>
            <w:shd w:val="clear" w:color="auto" w:fill="auto"/>
            <w:vAlign w:val="center"/>
          </w:tcPr>
          <w:p w14:paraId="4B0370D1" w14:textId="77777777" w:rsidR="0042554E" w:rsidRPr="0042554E" w:rsidRDefault="0042554E" w:rsidP="0096238D">
            <w:pPr>
              <w:jc w:val="center"/>
              <w:rPr>
                <w:rFonts w:cs="Calibri"/>
                <w:sz w:val="8"/>
                <w:szCs w:val="14"/>
              </w:rPr>
            </w:pPr>
            <w:r w:rsidRPr="0042554E">
              <w:rPr>
                <w:rFonts w:cs="Calibri"/>
                <w:sz w:val="8"/>
                <w:szCs w:val="14"/>
              </w:rPr>
              <w:t>496,80000</w:t>
            </w:r>
          </w:p>
        </w:tc>
        <w:tc>
          <w:tcPr>
            <w:tcW w:w="411" w:type="pct"/>
            <w:shd w:val="clear" w:color="auto" w:fill="auto"/>
            <w:vAlign w:val="center"/>
          </w:tcPr>
          <w:p w14:paraId="5E0BEC2C" w14:textId="77777777" w:rsidR="0042554E" w:rsidRPr="0042554E" w:rsidRDefault="0042554E" w:rsidP="0096238D">
            <w:pPr>
              <w:jc w:val="center"/>
              <w:rPr>
                <w:rFonts w:cs="Calibri"/>
                <w:sz w:val="8"/>
                <w:szCs w:val="14"/>
              </w:rPr>
            </w:pPr>
            <w:r w:rsidRPr="0042554E">
              <w:rPr>
                <w:rFonts w:cs="Calibri"/>
                <w:sz w:val="8"/>
                <w:szCs w:val="14"/>
              </w:rPr>
              <w:t>501,20000</w:t>
            </w:r>
          </w:p>
        </w:tc>
        <w:tc>
          <w:tcPr>
            <w:tcW w:w="411" w:type="pct"/>
            <w:shd w:val="clear" w:color="auto" w:fill="auto"/>
            <w:vAlign w:val="center"/>
          </w:tcPr>
          <w:p w14:paraId="0A70438E" w14:textId="77777777" w:rsidR="0042554E" w:rsidRPr="0042554E" w:rsidRDefault="0042554E" w:rsidP="0096238D">
            <w:pPr>
              <w:jc w:val="center"/>
              <w:rPr>
                <w:rFonts w:cs="Calibri"/>
                <w:sz w:val="8"/>
                <w:szCs w:val="14"/>
              </w:rPr>
            </w:pPr>
            <w:r w:rsidRPr="0042554E">
              <w:rPr>
                <w:rFonts w:cs="Calibri"/>
                <w:sz w:val="8"/>
                <w:szCs w:val="14"/>
              </w:rPr>
              <w:t>501,20000</w:t>
            </w:r>
          </w:p>
        </w:tc>
      </w:tr>
      <w:tr w:rsidR="0042554E" w:rsidRPr="0042554E" w14:paraId="17E5FD66" w14:textId="77777777" w:rsidTr="0042554E">
        <w:trPr>
          <w:trHeight w:val="20"/>
        </w:trPr>
        <w:tc>
          <w:tcPr>
            <w:tcW w:w="216" w:type="pct"/>
            <w:shd w:val="clear" w:color="auto" w:fill="auto"/>
          </w:tcPr>
          <w:p w14:paraId="14EE42D6" w14:textId="77777777" w:rsidR="0042554E" w:rsidRPr="0042554E" w:rsidRDefault="0042554E" w:rsidP="0096238D">
            <w:pPr>
              <w:jc w:val="center"/>
              <w:rPr>
                <w:rFonts w:cs="Calibri"/>
                <w:sz w:val="8"/>
                <w:szCs w:val="14"/>
              </w:rPr>
            </w:pPr>
            <w:r w:rsidRPr="0042554E">
              <w:rPr>
                <w:rFonts w:cs="Calibri"/>
                <w:sz w:val="8"/>
                <w:szCs w:val="14"/>
              </w:rPr>
              <w:t>1.4.</w:t>
            </w:r>
          </w:p>
        </w:tc>
        <w:tc>
          <w:tcPr>
            <w:tcW w:w="645" w:type="pct"/>
            <w:shd w:val="clear" w:color="auto" w:fill="auto"/>
          </w:tcPr>
          <w:p w14:paraId="1386D387" w14:textId="77777777" w:rsidR="0042554E" w:rsidRPr="0042554E" w:rsidRDefault="0042554E" w:rsidP="0096238D">
            <w:pPr>
              <w:snapToGrid w:val="0"/>
              <w:jc w:val="both"/>
              <w:rPr>
                <w:rFonts w:cs="Calibri"/>
                <w:sz w:val="8"/>
                <w:szCs w:val="14"/>
              </w:rPr>
            </w:pPr>
            <w:r w:rsidRPr="0042554E">
              <w:rPr>
                <w:rFonts w:cs="Calibri"/>
                <w:sz w:val="8"/>
                <w:szCs w:val="14"/>
              </w:rPr>
              <w:t>Организация повышения квалификации педагогических и руководящих работников муниципальных               общеобразовательных учреждений</w:t>
            </w:r>
            <w:r w:rsidRPr="0042554E">
              <w:rPr>
                <w:rFonts w:cs="Calibri"/>
                <w:sz w:val="8"/>
                <w:szCs w:val="14"/>
              </w:rPr>
              <w:br/>
              <w:t xml:space="preserve">с целью внедрения федеральных </w:t>
            </w:r>
            <w:r w:rsidRPr="0042554E">
              <w:rPr>
                <w:rFonts w:cs="Calibri"/>
                <w:sz w:val="8"/>
                <w:szCs w:val="14"/>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490" w:type="pct"/>
            <w:shd w:val="clear" w:color="auto" w:fill="auto"/>
          </w:tcPr>
          <w:p w14:paraId="366D95F8" w14:textId="77777777" w:rsidR="0042554E" w:rsidRPr="0042554E" w:rsidRDefault="0042554E" w:rsidP="0096238D">
            <w:pPr>
              <w:rPr>
                <w:rFonts w:cs="Calibri"/>
                <w:sz w:val="8"/>
                <w:szCs w:val="14"/>
              </w:rPr>
            </w:pPr>
            <w:r w:rsidRPr="0042554E">
              <w:rPr>
                <w:rFonts w:cs="Calibri"/>
                <w:sz w:val="8"/>
                <w:szCs w:val="14"/>
              </w:rPr>
              <w:t>муниципальные образовательные учреждения</w:t>
            </w:r>
          </w:p>
        </w:tc>
        <w:tc>
          <w:tcPr>
            <w:tcW w:w="239" w:type="pct"/>
            <w:shd w:val="clear" w:color="auto" w:fill="auto"/>
          </w:tcPr>
          <w:p w14:paraId="251F2037"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36239EA5" w14:textId="77777777" w:rsidR="0042554E" w:rsidRPr="0042554E" w:rsidRDefault="0042554E" w:rsidP="0096238D">
            <w:pPr>
              <w:jc w:val="center"/>
              <w:rPr>
                <w:rFonts w:cs="Calibri"/>
                <w:sz w:val="8"/>
                <w:szCs w:val="14"/>
              </w:rPr>
            </w:pPr>
            <w:r w:rsidRPr="0042554E">
              <w:rPr>
                <w:rFonts w:cs="Calibri"/>
                <w:sz w:val="8"/>
                <w:szCs w:val="14"/>
              </w:rPr>
              <w:t>1.2</w:t>
            </w:r>
          </w:p>
          <w:p w14:paraId="0F89F06B" w14:textId="77777777" w:rsidR="0042554E" w:rsidRPr="0042554E" w:rsidRDefault="0042554E" w:rsidP="0096238D">
            <w:pPr>
              <w:jc w:val="center"/>
              <w:rPr>
                <w:rFonts w:cs="Calibri"/>
                <w:sz w:val="8"/>
                <w:szCs w:val="14"/>
              </w:rPr>
            </w:pPr>
            <w:r w:rsidRPr="0042554E">
              <w:rPr>
                <w:rFonts w:cs="Calibri"/>
                <w:sz w:val="8"/>
                <w:szCs w:val="14"/>
              </w:rPr>
              <w:t>1.3</w:t>
            </w:r>
          </w:p>
          <w:p w14:paraId="39D8EF7F" w14:textId="77777777" w:rsidR="0042554E" w:rsidRPr="0042554E" w:rsidRDefault="0042554E" w:rsidP="0096238D">
            <w:pPr>
              <w:jc w:val="center"/>
              <w:rPr>
                <w:rFonts w:cs="Calibri"/>
                <w:sz w:val="8"/>
                <w:szCs w:val="14"/>
              </w:rPr>
            </w:pPr>
            <w:r w:rsidRPr="0042554E">
              <w:rPr>
                <w:rFonts w:cs="Calibri"/>
                <w:sz w:val="8"/>
                <w:szCs w:val="14"/>
              </w:rPr>
              <w:t>1.5</w:t>
            </w:r>
          </w:p>
          <w:p w14:paraId="52689E92" w14:textId="77777777" w:rsidR="0042554E" w:rsidRPr="0042554E" w:rsidRDefault="0042554E" w:rsidP="0096238D">
            <w:pPr>
              <w:rPr>
                <w:rFonts w:cs="Calibri"/>
                <w:sz w:val="8"/>
                <w:szCs w:val="14"/>
              </w:rPr>
            </w:pPr>
          </w:p>
        </w:tc>
        <w:tc>
          <w:tcPr>
            <w:tcW w:w="484" w:type="pct"/>
            <w:shd w:val="clear" w:color="auto" w:fill="auto"/>
          </w:tcPr>
          <w:p w14:paraId="1298332A"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73EF89DA"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78867D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705198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79B1D34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3603D05E"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B5D842F" w14:textId="77777777" w:rsidR="0042554E" w:rsidRPr="0042554E" w:rsidRDefault="0042554E" w:rsidP="0096238D">
            <w:pPr>
              <w:jc w:val="center"/>
              <w:rPr>
                <w:rFonts w:cs="Calibri"/>
                <w:sz w:val="8"/>
                <w:szCs w:val="14"/>
              </w:rPr>
            </w:pPr>
            <w:r w:rsidRPr="0042554E">
              <w:rPr>
                <w:rFonts w:cs="Calibri"/>
                <w:sz w:val="8"/>
                <w:szCs w:val="14"/>
              </w:rPr>
              <w:t>-</w:t>
            </w:r>
          </w:p>
          <w:p w14:paraId="5DA4D757" w14:textId="77777777" w:rsidR="0042554E" w:rsidRPr="0042554E" w:rsidRDefault="0042554E" w:rsidP="0096238D">
            <w:pPr>
              <w:jc w:val="center"/>
              <w:rPr>
                <w:rFonts w:cs="Calibri"/>
                <w:sz w:val="8"/>
                <w:szCs w:val="14"/>
              </w:rPr>
            </w:pPr>
          </w:p>
        </w:tc>
      </w:tr>
      <w:tr w:rsidR="0042554E" w:rsidRPr="0042554E" w14:paraId="224136FB" w14:textId="77777777" w:rsidTr="0042554E">
        <w:trPr>
          <w:trHeight w:val="20"/>
        </w:trPr>
        <w:tc>
          <w:tcPr>
            <w:tcW w:w="216" w:type="pct"/>
            <w:shd w:val="clear" w:color="auto" w:fill="auto"/>
          </w:tcPr>
          <w:p w14:paraId="6D36EEE5" w14:textId="77777777" w:rsidR="0042554E" w:rsidRPr="0042554E" w:rsidRDefault="0042554E" w:rsidP="0096238D">
            <w:pPr>
              <w:jc w:val="center"/>
              <w:rPr>
                <w:rFonts w:cs="Calibri"/>
                <w:sz w:val="8"/>
                <w:szCs w:val="14"/>
              </w:rPr>
            </w:pPr>
            <w:r w:rsidRPr="0042554E">
              <w:rPr>
                <w:rFonts w:cs="Calibri"/>
                <w:sz w:val="8"/>
                <w:szCs w:val="14"/>
              </w:rPr>
              <w:t>1.5</w:t>
            </w:r>
          </w:p>
        </w:tc>
        <w:tc>
          <w:tcPr>
            <w:tcW w:w="645" w:type="pct"/>
            <w:shd w:val="clear" w:color="auto" w:fill="auto"/>
          </w:tcPr>
          <w:p w14:paraId="6F77B3E9" w14:textId="77777777" w:rsidR="0042554E" w:rsidRPr="0042554E" w:rsidRDefault="0042554E" w:rsidP="0096238D">
            <w:pPr>
              <w:snapToGrid w:val="0"/>
              <w:jc w:val="both"/>
              <w:rPr>
                <w:rFonts w:cs="Calibri"/>
                <w:sz w:val="8"/>
                <w:szCs w:val="14"/>
              </w:rPr>
            </w:pPr>
            <w:r w:rsidRPr="0042554E">
              <w:rPr>
                <w:rFonts w:cs="Calibri"/>
                <w:sz w:val="8"/>
                <w:szCs w:val="14"/>
              </w:rPr>
              <w:t xml:space="preserve">Обеспечение участия руководителей и  педагогов   в областных мероприятиях (семинарах, курсах), внедрение методических рекомендаций      </w:t>
            </w:r>
            <w:r w:rsidRPr="0042554E">
              <w:rPr>
                <w:rFonts w:cs="Calibri"/>
                <w:sz w:val="8"/>
                <w:szCs w:val="14"/>
              </w:rPr>
              <w:br/>
              <w:t xml:space="preserve">по вопросам организации инновационной деятельности в образовательных учреждениях                   </w:t>
            </w:r>
          </w:p>
        </w:tc>
        <w:tc>
          <w:tcPr>
            <w:tcW w:w="490" w:type="pct"/>
            <w:shd w:val="clear" w:color="auto" w:fill="auto"/>
          </w:tcPr>
          <w:p w14:paraId="5E3DE110" w14:textId="77777777" w:rsidR="0042554E" w:rsidRPr="0042554E" w:rsidRDefault="0042554E" w:rsidP="0096238D">
            <w:pPr>
              <w:rPr>
                <w:rFonts w:cs="Calibri"/>
                <w:sz w:val="8"/>
                <w:szCs w:val="14"/>
              </w:rPr>
            </w:pPr>
            <w:r w:rsidRPr="0042554E">
              <w:rPr>
                <w:rFonts w:cs="Calibri"/>
                <w:sz w:val="8"/>
                <w:szCs w:val="14"/>
              </w:rPr>
              <w:t>комитет</w:t>
            </w:r>
          </w:p>
          <w:p w14:paraId="06F0008D" w14:textId="77777777" w:rsidR="0042554E" w:rsidRPr="0042554E" w:rsidRDefault="0042554E" w:rsidP="0096238D">
            <w:pPr>
              <w:rPr>
                <w:rFonts w:cs="Calibri"/>
                <w:sz w:val="8"/>
                <w:szCs w:val="14"/>
              </w:rPr>
            </w:pPr>
          </w:p>
        </w:tc>
        <w:tc>
          <w:tcPr>
            <w:tcW w:w="239" w:type="pct"/>
            <w:shd w:val="clear" w:color="auto" w:fill="auto"/>
          </w:tcPr>
          <w:p w14:paraId="4051DD9D"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1FAFB950" w14:textId="77777777" w:rsidR="0042554E" w:rsidRPr="0042554E" w:rsidRDefault="0042554E" w:rsidP="0096238D">
            <w:pPr>
              <w:jc w:val="center"/>
              <w:rPr>
                <w:rFonts w:cs="Calibri"/>
                <w:sz w:val="8"/>
                <w:szCs w:val="14"/>
              </w:rPr>
            </w:pPr>
            <w:r w:rsidRPr="0042554E">
              <w:rPr>
                <w:rFonts w:cs="Calibri"/>
                <w:sz w:val="8"/>
                <w:szCs w:val="14"/>
              </w:rPr>
              <w:t>1.2</w:t>
            </w:r>
          </w:p>
          <w:p w14:paraId="3364ED68" w14:textId="77777777" w:rsidR="0042554E" w:rsidRPr="0042554E" w:rsidRDefault="0042554E" w:rsidP="0096238D">
            <w:pPr>
              <w:jc w:val="center"/>
              <w:rPr>
                <w:rFonts w:cs="Calibri"/>
                <w:sz w:val="8"/>
                <w:szCs w:val="14"/>
              </w:rPr>
            </w:pPr>
            <w:r w:rsidRPr="0042554E">
              <w:rPr>
                <w:rFonts w:cs="Calibri"/>
                <w:sz w:val="8"/>
                <w:szCs w:val="14"/>
              </w:rPr>
              <w:t>1.3</w:t>
            </w:r>
          </w:p>
          <w:p w14:paraId="41F4833A" w14:textId="77777777" w:rsidR="0042554E" w:rsidRPr="0042554E" w:rsidRDefault="0042554E" w:rsidP="0096238D">
            <w:pPr>
              <w:rPr>
                <w:rFonts w:cs="Calibri"/>
                <w:sz w:val="8"/>
                <w:szCs w:val="14"/>
              </w:rPr>
            </w:pPr>
          </w:p>
        </w:tc>
        <w:tc>
          <w:tcPr>
            <w:tcW w:w="484" w:type="pct"/>
            <w:shd w:val="clear" w:color="auto" w:fill="auto"/>
          </w:tcPr>
          <w:p w14:paraId="5C5B16BE"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D846C96"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C46901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A133EF0"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F6262F0"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C7A84A7"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33FD0FC"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3355A691" w14:textId="77777777" w:rsidTr="0042554E">
        <w:trPr>
          <w:trHeight w:val="20"/>
        </w:trPr>
        <w:tc>
          <w:tcPr>
            <w:tcW w:w="216" w:type="pct"/>
            <w:shd w:val="clear" w:color="auto" w:fill="auto"/>
          </w:tcPr>
          <w:p w14:paraId="3AE6F015" w14:textId="77777777" w:rsidR="0042554E" w:rsidRPr="0042554E" w:rsidRDefault="0042554E" w:rsidP="0096238D">
            <w:pPr>
              <w:jc w:val="center"/>
              <w:rPr>
                <w:rFonts w:cs="Calibri"/>
                <w:sz w:val="8"/>
                <w:szCs w:val="14"/>
              </w:rPr>
            </w:pPr>
            <w:r w:rsidRPr="0042554E">
              <w:rPr>
                <w:rFonts w:cs="Calibri"/>
                <w:sz w:val="8"/>
                <w:szCs w:val="14"/>
              </w:rPr>
              <w:t>1.6.</w:t>
            </w:r>
          </w:p>
        </w:tc>
        <w:tc>
          <w:tcPr>
            <w:tcW w:w="645" w:type="pct"/>
            <w:shd w:val="clear" w:color="auto" w:fill="auto"/>
          </w:tcPr>
          <w:p w14:paraId="4895389C" w14:textId="77777777" w:rsidR="0042554E" w:rsidRPr="0042554E" w:rsidRDefault="0042554E" w:rsidP="0096238D">
            <w:pPr>
              <w:snapToGrid w:val="0"/>
              <w:jc w:val="both"/>
              <w:rPr>
                <w:rFonts w:cs="Calibri"/>
                <w:sz w:val="8"/>
                <w:szCs w:val="14"/>
              </w:rPr>
            </w:pPr>
            <w:r w:rsidRPr="0042554E">
              <w:rPr>
                <w:rFonts w:cs="Calibri"/>
                <w:sz w:val="8"/>
                <w:szCs w:val="14"/>
              </w:rPr>
              <w:t xml:space="preserve">Реализация электронной (дистанционной) формы обучения </w:t>
            </w:r>
            <w:r w:rsidRPr="0042554E">
              <w:rPr>
                <w:rFonts w:cs="Calibri"/>
                <w:sz w:val="8"/>
                <w:szCs w:val="14"/>
              </w:rPr>
              <w:br/>
              <w:t xml:space="preserve">школьников  в общеобразовательных учреждениях округа       </w:t>
            </w:r>
          </w:p>
        </w:tc>
        <w:tc>
          <w:tcPr>
            <w:tcW w:w="490" w:type="pct"/>
            <w:shd w:val="clear" w:color="auto" w:fill="auto"/>
          </w:tcPr>
          <w:p w14:paraId="1FA9907D" w14:textId="77777777" w:rsidR="0042554E" w:rsidRPr="0042554E" w:rsidRDefault="0042554E" w:rsidP="0096238D">
            <w:pPr>
              <w:rPr>
                <w:rFonts w:cs="Calibri"/>
                <w:sz w:val="8"/>
                <w:szCs w:val="14"/>
              </w:rPr>
            </w:pPr>
            <w:r w:rsidRPr="0042554E">
              <w:rPr>
                <w:rFonts w:cs="Calibri"/>
                <w:sz w:val="8"/>
                <w:szCs w:val="14"/>
              </w:rPr>
              <w:t xml:space="preserve">муниципальные образовательные учреждения </w:t>
            </w:r>
          </w:p>
        </w:tc>
        <w:tc>
          <w:tcPr>
            <w:tcW w:w="239" w:type="pct"/>
            <w:shd w:val="clear" w:color="auto" w:fill="auto"/>
          </w:tcPr>
          <w:p w14:paraId="4718E0C1"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207321AF" w14:textId="77777777" w:rsidR="0042554E" w:rsidRPr="0042554E" w:rsidRDefault="0042554E" w:rsidP="0096238D">
            <w:pPr>
              <w:jc w:val="center"/>
              <w:rPr>
                <w:rFonts w:cs="Calibri"/>
                <w:sz w:val="8"/>
                <w:szCs w:val="14"/>
              </w:rPr>
            </w:pPr>
            <w:r w:rsidRPr="0042554E">
              <w:rPr>
                <w:rFonts w:cs="Calibri"/>
                <w:sz w:val="8"/>
                <w:szCs w:val="14"/>
              </w:rPr>
              <w:t>1.2</w:t>
            </w:r>
          </w:p>
          <w:p w14:paraId="7BDFFAAE" w14:textId="77777777" w:rsidR="0042554E" w:rsidRPr="0042554E" w:rsidRDefault="0042554E" w:rsidP="0096238D">
            <w:pPr>
              <w:jc w:val="center"/>
              <w:rPr>
                <w:rFonts w:cs="Calibri"/>
                <w:sz w:val="8"/>
                <w:szCs w:val="14"/>
              </w:rPr>
            </w:pPr>
            <w:r w:rsidRPr="0042554E">
              <w:rPr>
                <w:rFonts w:cs="Calibri"/>
                <w:sz w:val="8"/>
                <w:szCs w:val="14"/>
              </w:rPr>
              <w:t>1.3</w:t>
            </w:r>
          </w:p>
          <w:p w14:paraId="5AA0E9AF" w14:textId="77777777" w:rsidR="0042554E" w:rsidRPr="0042554E" w:rsidRDefault="0042554E" w:rsidP="0096238D">
            <w:pPr>
              <w:rPr>
                <w:rFonts w:cs="Calibri"/>
                <w:sz w:val="8"/>
                <w:szCs w:val="14"/>
              </w:rPr>
            </w:pPr>
          </w:p>
        </w:tc>
        <w:tc>
          <w:tcPr>
            <w:tcW w:w="484" w:type="pct"/>
            <w:shd w:val="clear" w:color="auto" w:fill="auto"/>
          </w:tcPr>
          <w:p w14:paraId="6A31BDCE"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14B82DF"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8E8623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60D3446"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39B15CD"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FA05867"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56C35B8"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71658547" w14:textId="77777777" w:rsidTr="0042554E">
        <w:trPr>
          <w:trHeight w:val="20"/>
        </w:trPr>
        <w:tc>
          <w:tcPr>
            <w:tcW w:w="216" w:type="pct"/>
            <w:shd w:val="clear" w:color="auto" w:fill="auto"/>
          </w:tcPr>
          <w:p w14:paraId="77E3D087" w14:textId="77777777" w:rsidR="0042554E" w:rsidRPr="0042554E" w:rsidRDefault="0042554E" w:rsidP="0096238D">
            <w:pPr>
              <w:jc w:val="center"/>
              <w:rPr>
                <w:rFonts w:cs="Calibri"/>
                <w:sz w:val="8"/>
                <w:szCs w:val="14"/>
              </w:rPr>
            </w:pPr>
            <w:r w:rsidRPr="0042554E">
              <w:rPr>
                <w:rFonts w:cs="Calibri"/>
                <w:sz w:val="8"/>
                <w:szCs w:val="14"/>
              </w:rPr>
              <w:t>1.7.</w:t>
            </w:r>
          </w:p>
        </w:tc>
        <w:tc>
          <w:tcPr>
            <w:tcW w:w="645" w:type="pct"/>
            <w:shd w:val="clear" w:color="auto" w:fill="auto"/>
          </w:tcPr>
          <w:p w14:paraId="79C3D2A9" w14:textId="77777777" w:rsidR="0042554E" w:rsidRPr="0042554E" w:rsidRDefault="0042554E" w:rsidP="0096238D">
            <w:pPr>
              <w:snapToGrid w:val="0"/>
              <w:rPr>
                <w:rFonts w:cs="Calibri"/>
                <w:sz w:val="8"/>
                <w:szCs w:val="14"/>
              </w:rPr>
            </w:pPr>
            <w:r w:rsidRPr="0042554E">
              <w:rPr>
                <w:rFonts w:cs="Calibri"/>
                <w:sz w:val="8"/>
                <w:szCs w:val="14"/>
              </w:rPr>
              <w:t xml:space="preserve">Обеспечение доступа   общеобразовательных  учреждений к информационно-телекоммуникационной сети </w:t>
            </w:r>
            <w:r w:rsidRPr="0042554E">
              <w:rPr>
                <w:rFonts w:cs="Calibri"/>
                <w:sz w:val="8"/>
                <w:szCs w:val="14"/>
              </w:rPr>
              <w:lastRenderedPageBreak/>
              <w:t xml:space="preserve">«Интернет»    </w:t>
            </w:r>
          </w:p>
        </w:tc>
        <w:tc>
          <w:tcPr>
            <w:tcW w:w="490" w:type="pct"/>
            <w:shd w:val="clear" w:color="auto" w:fill="auto"/>
          </w:tcPr>
          <w:p w14:paraId="687594E7" w14:textId="77777777" w:rsidR="0042554E" w:rsidRPr="0042554E" w:rsidRDefault="0042554E" w:rsidP="0096238D">
            <w:pPr>
              <w:rPr>
                <w:rFonts w:cs="Calibri"/>
                <w:sz w:val="8"/>
                <w:szCs w:val="14"/>
              </w:rPr>
            </w:pPr>
            <w:r w:rsidRPr="0042554E">
              <w:rPr>
                <w:rFonts w:cs="Calibri"/>
                <w:sz w:val="8"/>
                <w:szCs w:val="14"/>
              </w:rPr>
              <w:lastRenderedPageBreak/>
              <w:t>муниципальные образовательные учреждения</w:t>
            </w:r>
          </w:p>
        </w:tc>
        <w:tc>
          <w:tcPr>
            <w:tcW w:w="239" w:type="pct"/>
            <w:shd w:val="clear" w:color="auto" w:fill="auto"/>
          </w:tcPr>
          <w:p w14:paraId="01DE5756"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49C9238E" w14:textId="77777777" w:rsidR="0042554E" w:rsidRPr="0042554E" w:rsidRDefault="0042554E" w:rsidP="0096238D">
            <w:pPr>
              <w:jc w:val="center"/>
              <w:rPr>
                <w:rFonts w:cs="Calibri"/>
                <w:sz w:val="8"/>
                <w:szCs w:val="14"/>
              </w:rPr>
            </w:pPr>
            <w:r w:rsidRPr="0042554E">
              <w:rPr>
                <w:rFonts w:cs="Calibri"/>
                <w:sz w:val="8"/>
                <w:szCs w:val="14"/>
              </w:rPr>
              <w:t>1.2</w:t>
            </w:r>
          </w:p>
          <w:p w14:paraId="4465E9F6" w14:textId="77777777" w:rsidR="0042554E" w:rsidRPr="0042554E" w:rsidRDefault="0042554E" w:rsidP="0096238D">
            <w:pPr>
              <w:jc w:val="center"/>
              <w:rPr>
                <w:rFonts w:cs="Calibri"/>
                <w:sz w:val="8"/>
                <w:szCs w:val="14"/>
              </w:rPr>
            </w:pPr>
            <w:r w:rsidRPr="0042554E">
              <w:rPr>
                <w:rFonts w:cs="Calibri"/>
                <w:sz w:val="8"/>
                <w:szCs w:val="14"/>
              </w:rPr>
              <w:t>1.3</w:t>
            </w:r>
          </w:p>
          <w:p w14:paraId="14CD5803" w14:textId="77777777" w:rsidR="0042554E" w:rsidRPr="0042554E" w:rsidRDefault="0042554E" w:rsidP="0096238D">
            <w:pPr>
              <w:rPr>
                <w:rFonts w:cs="Calibri"/>
                <w:sz w:val="8"/>
                <w:szCs w:val="14"/>
              </w:rPr>
            </w:pPr>
          </w:p>
        </w:tc>
        <w:tc>
          <w:tcPr>
            <w:tcW w:w="484" w:type="pct"/>
            <w:shd w:val="clear" w:color="auto" w:fill="auto"/>
            <w:vAlign w:val="center"/>
          </w:tcPr>
          <w:p w14:paraId="24B6362C" w14:textId="77777777" w:rsidR="0042554E" w:rsidRPr="0042554E" w:rsidRDefault="0042554E" w:rsidP="0096238D">
            <w:pPr>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7D48E99B" w14:textId="77777777" w:rsidR="0042554E" w:rsidRPr="0042554E" w:rsidRDefault="0042554E" w:rsidP="0096238D">
            <w:pPr>
              <w:snapToGrid w:val="0"/>
              <w:jc w:val="center"/>
              <w:rPr>
                <w:rFonts w:cs="Calibri"/>
                <w:sz w:val="8"/>
                <w:szCs w:val="14"/>
              </w:rPr>
            </w:pPr>
            <w:r w:rsidRPr="0042554E">
              <w:rPr>
                <w:rFonts w:cs="Calibri"/>
                <w:sz w:val="8"/>
                <w:szCs w:val="14"/>
              </w:rPr>
              <w:t>94,70000</w:t>
            </w:r>
          </w:p>
        </w:tc>
        <w:tc>
          <w:tcPr>
            <w:tcW w:w="411" w:type="pct"/>
            <w:shd w:val="clear" w:color="auto" w:fill="auto"/>
            <w:vAlign w:val="center"/>
          </w:tcPr>
          <w:p w14:paraId="7136E547" w14:textId="77777777" w:rsidR="0042554E" w:rsidRPr="0042554E" w:rsidRDefault="0042554E" w:rsidP="0096238D">
            <w:pPr>
              <w:jc w:val="center"/>
              <w:rPr>
                <w:rFonts w:cs="Calibri"/>
                <w:sz w:val="8"/>
                <w:szCs w:val="14"/>
              </w:rPr>
            </w:pPr>
            <w:r w:rsidRPr="0042554E">
              <w:rPr>
                <w:rFonts w:cs="Calibri"/>
                <w:sz w:val="8"/>
                <w:szCs w:val="14"/>
              </w:rPr>
              <w:t>94,70000</w:t>
            </w:r>
          </w:p>
        </w:tc>
        <w:tc>
          <w:tcPr>
            <w:tcW w:w="411" w:type="pct"/>
            <w:shd w:val="clear" w:color="auto" w:fill="auto"/>
            <w:vAlign w:val="center"/>
          </w:tcPr>
          <w:p w14:paraId="6206CC4D" w14:textId="77777777" w:rsidR="0042554E" w:rsidRPr="0042554E" w:rsidRDefault="0042554E" w:rsidP="0096238D">
            <w:pPr>
              <w:jc w:val="center"/>
              <w:rPr>
                <w:rFonts w:cs="Calibri"/>
                <w:sz w:val="8"/>
                <w:szCs w:val="14"/>
              </w:rPr>
            </w:pPr>
            <w:r w:rsidRPr="0042554E">
              <w:rPr>
                <w:rFonts w:cs="Calibri"/>
                <w:sz w:val="8"/>
                <w:szCs w:val="14"/>
              </w:rPr>
              <w:t>94,70000</w:t>
            </w:r>
          </w:p>
        </w:tc>
        <w:tc>
          <w:tcPr>
            <w:tcW w:w="411" w:type="pct"/>
            <w:shd w:val="clear" w:color="auto" w:fill="auto"/>
            <w:vAlign w:val="center"/>
          </w:tcPr>
          <w:p w14:paraId="39D89B63" w14:textId="77777777" w:rsidR="0042554E" w:rsidRPr="0042554E" w:rsidRDefault="0042554E" w:rsidP="0096238D">
            <w:pPr>
              <w:jc w:val="center"/>
              <w:rPr>
                <w:rFonts w:cs="Calibri"/>
                <w:sz w:val="8"/>
                <w:szCs w:val="14"/>
              </w:rPr>
            </w:pPr>
            <w:r w:rsidRPr="0042554E">
              <w:rPr>
                <w:rFonts w:cs="Calibri"/>
                <w:sz w:val="8"/>
                <w:szCs w:val="14"/>
              </w:rPr>
              <w:t>94,70000</w:t>
            </w:r>
          </w:p>
        </w:tc>
        <w:tc>
          <w:tcPr>
            <w:tcW w:w="411" w:type="pct"/>
            <w:shd w:val="clear" w:color="auto" w:fill="auto"/>
            <w:vAlign w:val="center"/>
          </w:tcPr>
          <w:p w14:paraId="45CDF0A4" w14:textId="77777777" w:rsidR="0042554E" w:rsidRPr="0042554E" w:rsidRDefault="0042554E" w:rsidP="0096238D">
            <w:pPr>
              <w:jc w:val="center"/>
              <w:rPr>
                <w:rFonts w:cs="Calibri"/>
                <w:sz w:val="8"/>
                <w:szCs w:val="14"/>
              </w:rPr>
            </w:pPr>
            <w:r w:rsidRPr="0042554E">
              <w:rPr>
                <w:rFonts w:cs="Calibri"/>
                <w:sz w:val="8"/>
                <w:szCs w:val="14"/>
              </w:rPr>
              <w:t>94,70000</w:t>
            </w:r>
          </w:p>
        </w:tc>
        <w:tc>
          <w:tcPr>
            <w:tcW w:w="411" w:type="pct"/>
            <w:shd w:val="clear" w:color="auto" w:fill="auto"/>
            <w:vAlign w:val="center"/>
          </w:tcPr>
          <w:p w14:paraId="0895AEF4" w14:textId="77777777" w:rsidR="0042554E" w:rsidRPr="0042554E" w:rsidRDefault="0042554E" w:rsidP="0096238D">
            <w:pPr>
              <w:jc w:val="center"/>
              <w:rPr>
                <w:rFonts w:cs="Calibri"/>
                <w:sz w:val="8"/>
                <w:szCs w:val="14"/>
              </w:rPr>
            </w:pPr>
            <w:r w:rsidRPr="0042554E">
              <w:rPr>
                <w:rFonts w:cs="Calibri"/>
                <w:sz w:val="8"/>
                <w:szCs w:val="14"/>
              </w:rPr>
              <w:t>94,70000</w:t>
            </w:r>
          </w:p>
        </w:tc>
      </w:tr>
      <w:tr w:rsidR="0042554E" w:rsidRPr="0042554E" w14:paraId="51240EC4" w14:textId="77777777" w:rsidTr="0042554E">
        <w:trPr>
          <w:trHeight w:val="20"/>
        </w:trPr>
        <w:tc>
          <w:tcPr>
            <w:tcW w:w="216" w:type="pct"/>
            <w:vMerge w:val="restart"/>
            <w:shd w:val="clear" w:color="auto" w:fill="auto"/>
          </w:tcPr>
          <w:p w14:paraId="5EB6EF4D" w14:textId="77777777" w:rsidR="0042554E" w:rsidRPr="0042554E" w:rsidRDefault="0042554E" w:rsidP="0096238D">
            <w:pPr>
              <w:jc w:val="center"/>
              <w:rPr>
                <w:rFonts w:cs="Calibri"/>
                <w:sz w:val="8"/>
                <w:szCs w:val="14"/>
              </w:rPr>
            </w:pPr>
            <w:r w:rsidRPr="0042554E">
              <w:rPr>
                <w:rFonts w:cs="Calibri"/>
                <w:sz w:val="8"/>
                <w:szCs w:val="14"/>
              </w:rPr>
              <w:t>1.8.</w:t>
            </w:r>
          </w:p>
        </w:tc>
        <w:tc>
          <w:tcPr>
            <w:tcW w:w="645" w:type="pct"/>
            <w:vMerge w:val="restart"/>
            <w:shd w:val="clear" w:color="auto" w:fill="auto"/>
          </w:tcPr>
          <w:p w14:paraId="2B073637" w14:textId="77777777" w:rsidR="0042554E" w:rsidRPr="0042554E" w:rsidRDefault="0042554E" w:rsidP="0096238D">
            <w:pPr>
              <w:snapToGrid w:val="0"/>
              <w:rPr>
                <w:rFonts w:cs="Calibri"/>
                <w:sz w:val="8"/>
                <w:szCs w:val="14"/>
              </w:rPr>
            </w:pPr>
            <w:r w:rsidRPr="0042554E">
              <w:rPr>
                <w:rFonts w:cs="Calibri"/>
                <w:sz w:val="8"/>
                <w:szCs w:val="14"/>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490" w:type="pct"/>
            <w:vMerge w:val="restart"/>
            <w:shd w:val="clear" w:color="auto" w:fill="auto"/>
          </w:tcPr>
          <w:p w14:paraId="4EB79C45" w14:textId="77777777" w:rsidR="0042554E" w:rsidRPr="0042554E" w:rsidRDefault="0042554E" w:rsidP="0096238D">
            <w:pPr>
              <w:rPr>
                <w:rFonts w:cs="Calibri"/>
                <w:sz w:val="8"/>
                <w:szCs w:val="14"/>
              </w:rPr>
            </w:pPr>
            <w:r w:rsidRPr="0042554E">
              <w:rPr>
                <w:rFonts w:cs="Calibri"/>
                <w:sz w:val="8"/>
                <w:szCs w:val="14"/>
              </w:rPr>
              <w:t>комитет</w:t>
            </w:r>
          </w:p>
        </w:tc>
        <w:tc>
          <w:tcPr>
            <w:tcW w:w="239" w:type="pct"/>
            <w:vMerge w:val="restart"/>
            <w:shd w:val="clear" w:color="auto" w:fill="auto"/>
          </w:tcPr>
          <w:p w14:paraId="74F2D70F"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vMerge w:val="restart"/>
            <w:shd w:val="clear" w:color="auto" w:fill="auto"/>
          </w:tcPr>
          <w:p w14:paraId="23314C0B" w14:textId="77777777" w:rsidR="0042554E" w:rsidRPr="0042554E" w:rsidRDefault="0042554E" w:rsidP="0096238D">
            <w:pPr>
              <w:jc w:val="center"/>
              <w:rPr>
                <w:rFonts w:cs="Calibri"/>
                <w:sz w:val="8"/>
                <w:szCs w:val="14"/>
              </w:rPr>
            </w:pPr>
            <w:r w:rsidRPr="0042554E">
              <w:rPr>
                <w:rFonts w:cs="Calibri"/>
                <w:sz w:val="8"/>
                <w:szCs w:val="14"/>
              </w:rPr>
              <w:t>1.1</w:t>
            </w:r>
          </w:p>
        </w:tc>
        <w:tc>
          <w:tcPr>
            <w:tcW w:w="484" w:type="pct"/>
            <w:shd w:val="clear" w:color="auto" w:fill="auto"/>
            <w:vAlign w:val="center"/>
          </w:tcPr>
          <w:p w14:paraId="353F038F" w14:textId="77777777" w:rsidR="0042554E" w:rsidRPr="0042554E" w:rsidRDefault="0042554E" w:rsidP="0096238D">
            <w:pPr>
              <w:jc w:val="center"/>
              <w:rPr>
                <w:rFonts w:cs="Calibri"/>
                <w:sz w:val="8"/>
                <w:szCs w:val="14"/>
              </w:rPr>
            </w:pPr>
            <w:r w:rsidRPr="0042554E">
              <w:rPr>
                <w:rFonts w:cs="Calibri"/>
                <w:sz w:val="8"/>
                <w:szCs w:val="14"/>
              </w:rPr>
              <w:t>бюджет муниципального округа</w:t>
            </w:r>
          </w:p>
        </w:tc>
        <w:tc>
          <w:tcPr>
            <w:tcW w:w="411" w:type="pct"/>
            <w:shd w:val="clear" w:color="auto" w:fill="auto"/>
            <w:vAlign w:val="center"/>
          </w:tcPr>
          <w:p w14:paraId="4D785C51" w14:textId="77777777" w:rsidR="0042554E" w:rsidRPr="0042554E" w:rsidRDefault="0042554E" w:rsidP="0096238D">
            <w:pPr>
              <w:snapToGrid w:val="0"/>
              <w:jc w:val="center"/>
              <w:rPr>
                <w:rFonts w:cs="Calibri"/>
                <w:sz w:val="8"/>
                <w:szCs w:val="14"/>
              </w:rPr>
            </w:pPr>
            <w:r w:rsidRPr="0042554E">
              <w:rPr>
                <w:rFonts w:cs="Calibri"/>
                <w:sz w:val="8"/>
                <w:szCs w:val="14"/>
              </w:rPr>
              <w:t>24909,89240</w:t>
            </w:r>
          </w:p>
        </w:tc>
        <w:tc>
          <w:tcPr>
            <w:tcW w:w="411" w:type="pct"/>
            <w:shd w:val="clear" w:color="auto" w:fill="auto"/>
            <w:vAlign w:val="center"/>
          </w:tcPr>
          <w:p w14:paraId="1D7A6153" w14:textId="77777777" w:rsidR="0042554E" w:rsidRPr="0042554E" w:rsidRDefault="0042554E" w:rsidP="0096238D">
            <w:pPr>
              <w:jc w:val="center"/>
              <w:rPr>
                <w:rFonts w:cs="Calibri"/>
                <w:sz w:val="8"/>
                <w:szCs w:val="14"/>
                <w:highlight w:val="yellow"/>
              </w:rPr>
            </w:pPr>
            <w:r w:rsidRPr="0042554E">
              <w:rPr>
                <w:rFonts w:cs="Calibri"/>
                <w:sz w:val="8"/>
                <w:szCs w:val="14"/>
                <w:highlight w:val="yellow"/>
              </w:rPr>
              <w:t>23873,30699</w:t>
            </w:r>
          </w:p>
        </w:tc>
        <w:tc>
          <w:tcPr>
            <w:tcW w:w="411" w:type="pct"/>
            <w:shd w:val="clear" w:color="auto" w:fill="auto"/>
            <w:vAlign w:val="center"/>
          </w:tcPr>
          <w:p w14:paraId="7AF47515" w14:textId="77777777" w:rsidR="0042554E" w:rsidRPr="0042554E" w:rsidRDefault="0042554E" w:rsidP="0096238D">
            <w:pPr>
              <w:jc w:val="center"/>
              <w:rPr>
                <w:rFonts w:cs="Calibri"/>
                <w:sz w:val="8"/>
                <w:szCs w:val="14"/>
              </w:rPr>
            </w:pPr>
            <w:r w:rsidRPr="0042554E">
              <w:rPr>
                <w:rFonts w:cs="Calibri"/>
                <w:sz w:val="8"/>
                <w:szCs w:val="14"/>
              </w:rPr>
              <w:t>21791,75467</w:t>
            </w:r>
          </w:p>
        </w:tc>
        <w:tc>
          <w:tcPr>
            <w:tcW w:w="411" w:type="pct"/>
            <w:shd w:val="clear" w:color="auto" w:fill="auto"/>
            <w:vAlign w:val="center"/>
          </w:tcPr>
          <w:p w14:paraId="0F3C8EDC" w14:textId="77777777" w:rsidR="0042554E" w:rsidRPr="0042554E" w:rsidRDefault="0042554E" w:rsidP="0096238D">
            <w:pPr>
              <w:jc w:val="center"/>
              <w:rPr>
                <w:rFonts w:cs="Calibri"/>
                <w:sz w:val="8"/>
                <w:szCs w:val="14"/>
              </w:rPr>
            </w:pPr>
            <w:r w:rsidRPr="0042554E">
              <w:rPr>
                <w:rFonts w:cs="Calibri"/>
                <w:sz w:val="8"/>
                <w:szCs w:val="14"/>
              </w:rPr>
              <w:t>22191,75467</w:t>
            </w:r>
          </w:p>
        </w:tc>
        <w:tc>
          <w:tcPr>
            <w:tcW w:w="411" w:type="pct"/>
            <w:shd w:val="clear" w:color="auto" w:fill="auto"/>
            <w:vAlign w:val="center"/>
          </w:tcPr>
          <w:p w14:paraId="21413483" w14:textId="77777777" w:rsidR="0042554E" w:rsidRPr="0042554E" w:rsidRDefault="0042554E" w:rsidP="0096238D">
            <w:pPr>
              <w:jc w:val="center"/>
              <w:rPr>
                <w:rFonts w:cs="Calibri"/>
                <w:sz w:val="8"/>
                <w:szCs w:val="14"/>
              </w:rPr>
            </w:pPr>
            <w:r w:rsidRPr="0042554E">
              <w:rPr>
                <w:rFonts w:cs="Calibri"/>
                <w:sz w:val="8"/>
                <w:szCs w:val="14"/>
              </w:rPr>
              <w:t>22328,90000</w:t>
            </w:r>
          </w:p>
        </w:tc>
        <w:tc>
          <w:tcPr>
            <w:tcW w:w="411" w:type="pct"/>
            <w:shd w:val="clear" w:color="auto" w:fill="auto"/>
            <w:vAlign w:val="center"/>
          </w:tcPr>
          <w:p w14:paraId="5D884DF8" w14:textId="77777777" w:rsidR="0042554E" w:rsidRPr="0042554E" w:rsidRDefault="0042554E" w:rsidP="0096238D">
            <w:pPr>
              <w:jc w:val="center"/>
              <w:rPr>
                <w:rFonts w:cs="Calibri"/>
                <w:sz w:val="8"/>
                <w:szCs w:val="14"/>
              </w:rPr>
            </w:pPr>
            <w:r w:rsidRPr="0042554E">
              <w:rPr>
                <w:rFonts w:cs="Calibri"/>
                <w:sz w:val="8"/>
                <w:szCs w:val="14"/>
              </w:rPr>
              <w:t>22328,90000</w:t>
            </w:r>
          </w:p>
        </w:tc>
      </w:tr>
      <w:tr w:rsidR="0042554E" w:rsidRPr="0042554E" w14:paraId="65AA2968" w14:textId="77777777" w:rsidTr="0042554E">
        <w:trPr>
          <w:trHeight w:val="20"/>
        </w:trPr>
        <w:tc>
          <w:tcPr>
            <w:tcW w:w="216" w:type="pct"/>
            <w:vMerge/>
            <w:shd w:val="clear" w:color="auto" w:fill="auto"/>
          </w:tcPr>
          <w:p w14:paraId="6F574FB7" w14:textId="77777777" w:rsidR="0042554E" w:rsidRPr="0042554E" w:rsidRDefault="0042554E" w:rsidP="0096238D">
            <w:pPr>
              <w:jc w:val="center"/>
              <w:rPr>
                <w:rFonts w:cs="Calibri"/>
                <w:sz w:val="8"/>
                <w:szCs w:val="14"/>
              </w:rPr>
            </w:pPr>
          </w:p>
        </w:tc>
        <w:tc>
          <w:tcPr>
            <w:tcW w:w="645" w:type="pct"/>
            <w:vMerge/>
            <w:shd w:val="clear" w:color="auto" w:fill="auto"/>
          </w:tcPr>
          <w:p w14:paraId="039A0982" w14:textId="77777777" w:rsidR="0042554E" w:rsidRPr="0042554E" w:rsidRDefault="0042554E" w:rsidP="0096238D">
            <w:pPr>
              <w:snapToGrid w:val="0"/>
              <w:rPr>
                <w:rFonts w:cs="Calibri"/>
                <w:sz w:val="8"/>
                <w:szCs w:val="14"/>
              </w:rPr>
            </w:pPr>
          </w:p>
        </w:tc>
        <w:tc>
          <w:tcPr>
            <w:tcW w:w="490" w:type="pct"/>
            <w:vMerge/>
            <w:shd w:val="clear" w:color="auto" w:fill="auto"/>
          </w:tcPr>
          <w:p w14:paraId="476B749A" w14:textId="77777777" w:rsidR="0042554E" w:rsidRPr="0042554E" w:rsidRDefault="0042554E" w:rsidP="0096238D">
            <w:pPr>
              <w:rPr>
                <w:rFonts w:cs="Calibri"/>
                <w:sz w:val="8"/>
                <w:szCs w:val="14"/>
              </w:rPr>
            </w:pPr>
          </w:p>
        </w:tc>
        <w:tc>
          <w:tcPr>
            <w:tcW w:w="239" w:type="pct"/>
            <w:vMerge/>
            <w:shd w:val="clear" w:color="auto" w:fill="auto"/>
          </w:tcPr>
          <w:p w14:paraId="00651084" w14:textId="77777777" w:rsidR="0042554E" w:rsidRPr="0042554E" w:rsidRDefault="0042554E" w:rsidP="0096238D">
            <w:pPr>
              <w:rPr>
                <w:rFonts w:cs="Calibri"/>
                <w:sz w:val="8"/>
                <w:szCs w:val="14"/>
              </w:rPr>
            </w:pPr>
          </w:p>
        </w:tc>
        <w:tc>
          <w:tcPr>
            <w:tcW w:w="461" w:type="pct"/>
            <w:vMerge/>
            <w:shd w:val="clear" w:color="auto" w:fill="auto"/>
          </w:tcPr>
          <w:p w14:paraId="40373FE4" w14:textId="77777777" w:rsidR="0042554E" w:rsidRPr="0042554E" w:rsidRDefault="0042554E" w:rsidP="0096238D">
            <w:pPr>
              <w:jc w:val="center"/>
              <w:rPr>
                <w:rFonts w:cs="Calibri"/>
                <w:sz w:val="8"/>
                <w:szCs w:val="14"/>
              </w:rPr>
            </w:pPr>
          </w:p>
        </w:tc>
        <w:tc>
          <w:tcPr>
            <w:tcW w:w="484" w:type="pct"/>
            <w:shd w:val="clear" w:color="auto" w:fill="auto"/>
            <w:vAlign w:val="center"/>
          </w:tcPr>
          <w:p w14:paraId="229AE08D" w14:textId="77777777" w:rsidR="0042554E" w:rsidRPr="0042554E" w:rsidRDefault="0042554E" w:rsidP="0096238D">
            <w:pPr>
              <w:jc w:val="center"/>
              <w:rPr>
                <w:rFonts w:cs="Calibri"/>
                <w:sz w:val="8"/>
                <w:szCs w:val="14"/>
              </w:rPr>
            </w:pPr>
          </w:p>
          <w:p w14:paraId="2AA55777" w14:textId="77777777" w:rsidR="0042554E" w:rsidRPr="0042554E" w:rsidRDefault="0042554E" w:rsidP="0096238D">
            <w:pPr>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24194CB2" w14:textId="77777777" w:rsidR="0042554E" w:rsidRPr="0042554E" w:rsidRDefault="0042554E" w:rsidP="0096238D">
            <w:pPr>
              <w:snapToGrid w:val="0"/>
              <w:jc w:val="center"/>
              <w:rPr>
                <w:rFonts w:cs="Calibri"/>
                <w:sz w:val="8"/>
                <w:szCs w:val="14"/>
              </w:rPr>
            </w:pPr>
            <w:r w:rsidRPr="0042554E">
              <w:rPr>
                <w:rFonts w:cs="Calibri"/>
                <w:sz w:val="8"/>
                <w:szCs w:val="14"/>
              </w:rPr>
              <w:t>86825,40000</w:t>
            </w:r>
          </w:p>
        </w:tc>
        <w:tc>
          <w:tcPr>
            <w:tcW w:w="411" w:type="pct"/>
            <w:shd w:val="clear" w:color="auto" w:fill="auto"/>
            <w:vAlign w:val="center"/>
          </w:tcPr>
          <w:p w14:paraId="79A001AE" w14:textId="77777777" w:rsidR="0042554E" w:rsidRPr="0042554E" w:rsidRDefault="0042554E" w:rsidP="0096238D">
            <w:pPr>
              <w:jc w:val="center"/>
              <w:rPr>
                <w:rFonts w:cs="Calibri"/>
                <w:sz w:val="8"/>
                <w:szCs w:val="14"/>
                <w:highlight w:val="yellow"/>
              </w:rPr>
            </w:pPr>
            <w:r w:rsidRPr="0042554E">
              <w:rPr>
                <w:rFonts w:cs="Calibri"/>
                <w:sz w:val="8"/>
                <w:szCs w:val="14"/>
                <w:highlight w:val="yellow"/>
              </w:rPr>
              <w:t>82027,22600</w:t>
            </w:r>
          </w:p>
        </w:tc>
        <w:tc>
          <w:tcPr>
            <w:tcW w:w="411" w:type="pct"/>
            <w:shd w:val="clear" w:color="auto" w:fill="auto"/>
            <w:vAlign w:val="center"/>
          </w:tcPr>
          <w:p w14:paraId="0A6D792F" w14:textId="77777777" w:rsidR="0042554E" w:rsidRPr="0042554E" w:rsidRDefault="0042554E" w:rsidP="0096238D">
            <w:pPr>
              <w:jc w:val="center"/>
              <w:rPr>
                <w:rFonts w:cs="Calibri"/>
                <w:sz w:val="8"/>
                <w:szCs w:val="14"/>
              </w:rPr>
            </w:pPr>
            <w:r w:rsidRPr="0042554E">
              <w:rPr>
                <w:rFonts w:cs="Calibri"/>
                <w:sz w:val="8"/>
                <w:szCs w:val="14"/>
              </w:rPr>
              <w:t>69907,80000</w:t>
            </w:r>
          </w:p>
        </w:tc>
        <w:tc>
          <w:tcPr>
            <w:tcW w:w="411" w:type="pct"/>
            <w:shd w:val="clear" w:color="auto" w:fill="auto"/>
            <w:vAlign w:val="center"/>
          </w:tcPr>
          <w:p w14:paraId="24CEB50D" w14:textId="77777777" w:rsidR="0042554E" w:rsidRPr="0042554E" w:rsidRDefault="0042554E" w:rsidP="0096238D">
            <w:pPr>
              <w:jc w:val="center"/>
              <w:rPr>
                <w:rFonts w:cs="Calibri"/>
                <w:sz w:val="8"/>
                <w:szCs w:val="14"/>
              </w:rPr>
            </w:pPr>
            <w:r w:rsidRPr="0042554E">
              <w:rPr>
                <w:rFonts w:cs="Calibri"/>
                <w:sz w:val="8"/>
                <w:szCs w:val="14"/>
              </w:rPr>
              <w:t>69907,80000</w:t>
            </w:r>
          </w:p>
        </w:tc>
        <w:tc>
          <w:tcPr>
            <w:tcW w:w="411" w:type="pct"/>
            <w:shd w:val="clear" w:color="auto" w:fill="auto"/>
            <w:vAlign w:val="center"/>
          </w:tcPr>
          <w:p w14:paraId="2904774F" w14:textId="77777777" w:rsidR="0042554E" w:rsidRPr="0042554E" w:rsidRDefault="0042554E" w:rsidP="0096238D">
            <w:pPr>
              <w:jc w:val="center"/>
              <w:rPr>
                <w:rFonts w:cs="Calibri"/>
                <w:sz w:val="8"/>
                <w:szCs w:val="14"/>
              </w:rPr>
            </w:pPr>
            <w:r w:rsidRPr="0042554E">
              <w:rPr>
                <w:rFonts w:cs="Calibri"/>
                <w:sz w:val="8"/>
                <w:szCs w:val="14"/>
              </w:rPr>
              <w:t>73829,00000</w:t>
            </w:r>
          </w:p>
        </w:tc>
        <w:tc>
          <w:tcPr>
            <w:tcW w:w="411" w:type="pct"/>
            <w:shd w:val="clear" w:color="auto" w:fill="auto"/>
            <w:vAlign w:val="center"/>
          </w:tcPr>
          <w:p w14:paraId="2B61E565" w14:textId="77777777" w:rsidR="0042554E" w:rsidRPr="0042554E" w:rsidRDefault="0042554E" w:rsidP="0096238D">
            <w:pPr>
              <w:jc w:val="center"/>
              <w:rPr>
                <w:rFonts w:cs="Calibri"/>
                <w:sz w:val="8"/>
                <w:szCs w:val="14"/>
              </w:rPr>
            </w:pPr>
            <w:r w:rsidRPr="0042554E">
              <w:rPr>
                <w:rFonts w:cs="Calibri"/>
                <w:sz w:val="8"/>
                <w:szCs w:val="14"/>
              </w:rPr>
              <w:t>73829,00000</w:t>
            </w:r>
          </w:p>
        </w:tc>
      </w:tr>
      <w:tr w:rsidR="0042554E" w:rsidRPr="0042554E" w14:paraId="12D5DC26" w14:textId="77777777" w:rsidTr="0042554E">
        <w:trPr>
          <w:trHeight w:val="20"/>
        </w:trPr>
        <w:tc>
          <w:tcPr>
            <w:tcW w:w="216" w:type="pct"/>
            <w:vMerge w:val="restart"/>
            <w:shd w:val="clear" w:color="auto" w:fill="auto"/>
          </w:tcPr>
          <w:p w14:paraId="4C037331" w14:textId="77777777" w:rsidR="0042554E" w:rsidRPr="0042554E" w:rsidRDefault="0042554E" w:rsidP="0096238D">
            <w:pPr>
              <w:jc w:val="center"/>
              <w:rPr>
                <w:rFonts w:cs="Calibri"/>
                <w:sz w:val="8"/>
                <w:szCs w:val="14"/>
              </w:rPr>
            </w:pPr>
            <w:r w:rsidRPr="0042554E">
              <w:rPr>
                <w:rFonts w:cs="Calibri"/>
                <w:sz w:val="8"/>
                <w:szCs w:val="14"/>
              </w:rPr>
              <w:t>1.9.</w:t>
            </w:r>
          </w:p>
        </w:tc>
        <w:tc>
          <w:tcPr>
            <w:tcW w:w="645" w:type="pct"/>
            <w:vMerge w:val="restart"/>
            <w:shd w:val="clear" w:color="auto" w:fill="auto"/>
          </w:tcPr>
          <w:p w14:paraId="3B66F4AB" w14:textId="77777777" w:rsidR="0042554E" w:rsidRPr="0042554E" w:rsidRDefault="0042554E" w:rsidP="0096238D">
            <w:pPr>
              <w:snapToGrid w:val="0"/>
              <w:rPr>
                <w:rFonts w:cs="Calibri"/>
                <w:sz w:val="8"/>
                <w:szCs w:val="14"/>
              </w:rPr>
            </w:pPr>
            <w:r w:rsidRPr="0042554E">
              <w:rPr>
                <w:rFonts w:cs="Calibri"/>
                <w:sz w:val="8"/>
                <w:szCs w:val="14"/>
              </w:rPr>
              <w:t>Предоставление  субсидии на цели, не связанные с выполнением  муниципального задания, дошкольным и общеобразовательным учреждениям</w:t>
            </w:r>
          </w:p>
        </w:tc>
        <w:tc>
          <w:tcPr>
            <w:tcW w:w="490" w:type="pct"/>
            <w:vMerge w:val="restart"/>
            <w:shd w:val="clear" w:color="auto" w:fill="auto"/>
          </w:tcPr>
          <w:p w14:paraId="77C5241A" w14:textId="77777777" w:rsidR="0042554E" w:rsidRPr="0042554E" w:rsidRDefault="0042554E" w:rsidP="0096238D">
            <w:pPr>
              <w:rPr>
                <w:rFonts w:cs="Calibri"/>
                <w:sz w:val="8"/>
                <w:szCs w:val="14"/>
              </w:rPr>
            </w:pPr>
            <w:r w:rsidRPr="0042554E">
              <w:rPr>
                <w:rFonts w:cs="Calibri"/>
                <w:sz w:val="8"/>
                <w:szCs w:val="14"/>
              </w:rPr>
              <w:t>комитет</w:t>
            </w:r>
          </w:p>
        </w:tc>
        <w:tc>
          <w:tcPr>
            <w:tcW w:w="239" w:type="pct"/>
            <w:vMerge w:val="restart"/>
            <w:shd w:val="clear" w:color="auto" w:fill="auto"/>
          </w:tcPr>
          <w:p w14:paraId="6106ED6F"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vMerge w:val="restart"/>
            <w:shd w:val="clear" w:color="auto" w:fill="auto"/>
          </w:tcPr>
          <w:p w14:paraId="61CF9C0E" w14:textId="77777777" w:rsidR="0042554E" w:rsidRPr="0042554E" w:rsidRDefault="0042554E" w:rsidP="0096238D">
            <w:pPr>
              <w:jc w:val="center"/>
              <w:rPr>
                <w:rFonts w:cs="Calibri"/>
                <w:sz w:val="8"/>
                <w:szCs w:val="14"/>
              </w:rPr>
            </w:pPr>
            <w:r w:rsidRPr="0042554E">
              <w:rPr>
                <w:rFonts w:cs="Calibri"/>
                <w:sz w:val="8"/>
                <w:szCs w:val="14"/>
              </w:rPr>
              <w:t>1.1</w:t>
            </w:r>
          </w:p>
        </w:tc>
        <w:tc>
          <w:tcPr>
            <w:tcW w:w="484" w:type="pct"/>
            <w:shd w:val="clear" w:color="auto" w:fill="auto"/>
            <w:vAlign w:val="center"/>
          </w:tcPr>
          <w:p w14:paraId="74A2B207"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федеральный  бюджет</w:t>
            </w:r>
          </w:p>
        </w:tc>
        <w:tc>
          <w:tcPr>
            <w:tcW w:w="411" w:type="pct"/>
            <w:shd w:val="clear" w:color="auto" w:fill="auto"/>
            <w:vAlign w:val="center"/>
          </w:tcPr>
          <w:p w14:paraId="2094BACB"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04CEC827"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0BE141CF"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5BA65A2B"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17DE17C3"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3E425C25" w14:textId="77777777" w:rsidR="0042554E" w:rsidRPr="0042554E" w:rsidRDefault="0042554E" w:rsidP="0096238D">
            <w:pPr>
              <w:snapToGrid w:val="0"/>
              <w:jc w:val="center"/>
              <w:rPr>
                <w:rFonts w:cs="Calibri"/>
                <w:sz w:val="8"/>
                <w:szCs w:val="14"/>
              </w:rPr>
            </w:pPr>
            <w:r w:rsidRPr="0042554E">
              <w:rPr>
                <w:rFonts w:cs="Calibri"/>
                <w:sz w:val="8"/>
                <w:szCs w:val="14"/>
              </w:rPr>
              <w:t>0</w:t>
            </w:r>
          </w:p>
        </w:tc>
      </w:tr>
      <w:tr w:rsidR="0042554E" w:rsidRPr="0042554E" w14:paraId="7D4D8C8D" w14:textId="77777777" w:rsidTr="0042554E">
        <w:trPr>
          <w:trHeight w:val="20"/>
        </w:trPr>
        <w:tc>
          <w:tcPr>
            <w:tcW w:w="216" w:type="pct"/>
            <w:vMerge/>
            <w:shd w:val="clear" w:color="auto" w:fill="auto"/>
          </w:tcPr>
          <w:p w14:paraId="316B5614" w14:textId="77777777" w:rsidR="0042554E" w:rsidRPr="0042554E" w:rsidRDefault="0042554E" w:rsidP="0096238D">
            <w:pPr>
              <w:jc w:val="center"/>
              <w:rPr>
                <w:rFonts w:cs="Calibri"/>
                <w:sz w:val="8"/>
                <w:szCs w:val="14"/>
              </w:rPr>
            </w:pPr>
          </w:p>
        </w:tc>
        <w:tc>
          <w:tcPr>
            <w:tcW w:w="645" w:type="pct"/>
            <w:vMerge/>
            <w:shd w:val="clear" w:color="auto" w:fill="auto"/>
          </w:tcPr>
          <w:p w14:paraId="7DD2008C" w14:textId="77777777" w:rsidR="0042554E" w:rsidRPr="0042554E" w:rsidRDefault="0042554E" w:rsidP="0096238D">
            <w:pPr>
              <w:snapToGrid w:val="0"/>
              <w:rPr>
                <w:rFonts w:cs="Calibri"/>
                <w:sz w:val="8"/>
                <w:szCs w:val="14"/>
              </w:rPr>
            </w:pPr>
          </w:p>
        </w:tc>
        <w:tc>
          <w:tcPr>
            <w:tcW w:w="490" w:type="pct"/>
            <w:vMerge/>
            <w:shd w:val="clear" w:color="auto" w:fill="auto"/>
          </w:tcPr>
          <w:p w14:paraId="7C6BFF67" w14:textId="77777777" w:rsidR="0042554E" w:rsidRPr="0042554E" w:rsidRDefault="0042554E" w:rsidP="0096238D">
            <w:pPr>
              <w:rPr>
                <w:rFonts w:cs="Calibri"/>
                <w:sz w:val="8"/>
                <w:szCs w:val="14"/>
              </w:rPr>
            </w:pPr>
          </w:p>
        </w:tc>
        <w:tc>
          <w:tcPr>
            <w:tcW w:w="239" w:type="pct"/>
            <w:vMerge/>
            <w:shd w:val="clear" w:color="auto" w:fill="auto"/>
          </w:tcPr>
          <w:p w14:paraId="56321F0F" w14:textId="77777777" w:rsidR="0042554E" w:rsidRPr="0042554E" w:rsidRDefault="0042554E" w:rsidP="0096238D">
            <w:pPr>
              <w:rPr>
                <w:rFonts w:cs="Calibri"/>
                <w:sz w:val="8"/>
                <w:szCs w:val="14"/>
              </w:rPr>
            </w:pPr>
          </w:p>
        </w:tc>
        <w:tc>
          <w:tcPr>
            <w:tcW w:w="461" w:type="pct"/>
            <w:vMerge/>
            <w:shd w:val="clear" w:color="auto" w:fill="auto"/>
          </w:tcPr>
          <w:p w14:paraId="5BDE5A0A" w14:textId="77777777" w:rsidR="0042554E" w:rsidRPr="0042554E" w:rsidRDefault="0042554E" w:rsidP="0096238D">
            <w:pPr>
              <w:jc w:val="center"/>
              <w:rPr>
                <w:rFonts w:cs="Calibri"/>
                <w:sz w:val="8"/>
                <w:szCs w:val="14"/>
              </w:rPr>
            </w:pPr>
          </w:p>
        </w:tc>
        <w:tc>
          <w:tcPr>
            <w:tcW w:w="484" w:type="pct"/>
            <w:shd w:val="clear" w:color="auto" w:fill="auto"/>
            <w:vAlign w:val="center"/>
          </w:tcPr>
          <w:p w14:paraId="7C31186E"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областной   бюджет</w:t>
            </w:r>
          </w:p>
          <w:p w14:paraId="02833C42" w14:textId="77777777" w:rsidR="0042554E" w:rsidRPr="0042554E" w:rsidRDefault="0042554E" w:rsidP="0096238D">
            <w:pPr>
              <w:widowControl w:val="0"/>
              <w:autoSpaceDE w:val="0"/>
              <w:autoSpaceDN w:val="0"/>
              <w:jc w:val="center"/>
              <w:rPr>
                <w:rFonts w:cs="Calibri"/>
                <w:sz w:val="8"/>
                <w:szCs w:val="14"/>
              </w:rPr>
            </w:pPr>
          </w:p>
        </w:tc>
        <w:tc>
          <w:tcPr>
            <w:tcW w:w="411" w:type="pct"/>
            <w:shd w:val="clear" w:color="auto" w:fill="auto"/>
            <w:vAlign w:val="center"/>
          </w:tcPr>
          <w:p w14:paraId="7FAB7309"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6F690FEA"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2C94674A"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544B4F48"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682D6F58"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32157C47" w14:textId="77777777" w:rsidR="0042554E" w:rsidRPr="0042554E" w:rsidRDefault="0042554E" w:rsidP="0096238D">
            <w:pPr>
              <w:snapToGrid w:val="0"/>
              <w:jc w:val="center"/>
              <w:rPr>
                <w:rFonts w:cs="Calibri"/>
                <w:sz w:val="8"/>
                <w:szCs w:val="14"/>
              </w:rPr>
            </w:pPr>
            <w:r w:rsidRPr="0042554E">
              <w:rPr>
                <w:rFonts w:cs="Calibri"/>
                <w:sz w:val="8"/>
                <w:szCs w:val="14"/>
              </w:rPr>
              <w:t>0</w:t>
            </w:r>
          </w:p>
        </w:tc>
      </w:tr>
      <w:tr w:rsidR="0042554E" w:rsidRPr="0042554E" w14:paraId="6D60725B" w14:textId="77777777" w:rsidTr="0042554E">
        <w:trPr>
          <w:trHeight w:val="20"/>
        </w:trPr>
        <w:tc>
          <w:tcPr>
            <w:tcW w:w="216" w:type="pct"/>
            <w:vMerge/>
            <w:shd w:val="clear" w:color="auto" w:fill="auto"/>
          </w:tcPr>
          <w:p w14:paraId="2315F87B" w14:textId="77777777" w:rsidR="0042554E" w:rsidRPr="0042554E" w:rsidRDefault="0042554E" w:rsidP="0096238D">
            <w:pPr>
              <w:jc w:val="center"/>
              <w:rPr>
                <w:rFonts w:cs="Calibri"/>
                <w:sz w:val="8"/>
                <w:szCs w:val="14"/>
              </w:rPr>
            </w:pPr>
          </w:p>
        </w:tc>
        <w:tc>
          <w:tcPr>
            <w:tcW w:w="645" w:type="pct"/>
            <w:vMerge/>
            <w:shd w:val="clear" w:color="auto" w:fill="auto"/>
          </w:tcPr>
          <w:p w14:paraId="1CEA58E2" w14:textId="77777777" w:rsidR="0042554E" w:rsidRPr="0042554E" w:rsidRDefault="0042554E" w:rsidP="0096238D">
            <w:pPr>
              <w:snapToGrid w:val="0"/>
              <w:rPr>
                <w:rFonts w:cs="Calibri"/>
                <w:sz w:val="8"/>
                <w:szCs w:val="14"/>
              </w:rPr>
            </w:pPr>
          </w:p>
        </w:tc>
        <w:tc>
          <w:tcPr>
            <w:tcW w:w="490" w:type="pct"/>
            <w:vMerge/>
            <w:shd w:val="clear" w:color="auto" w:fill="auto"/>
          </w:tcPr>
          <w:p w14:paraId="6560938A" w14:textId="77777777" w:rsidR="0042554E" w:rsidRPr="0042554E" w:rsidRDefault="0042554E" w:rsidP="0096238D">
            <w:pPr>
              <w:rPr>
                <w:rFonts w:cs="Calibri"/>
                <w:sz w:val="8"/>
                <w:szCs w:val="14"/>
              </w:rPr>
            </w:pPr>
          </w:p>
        </w:tc>
        <w:tc>
          <w:tcPr>
            <w:tcW w:w="239" w:type="pct"/>
            <w:vMerge/>
            <w:shd w:val="clear" w:color="auto" w:fill="auto"/>
          </w:tcPr>
          <w:p w14:paraId="4509133D" w14:textId="77777777" w:rsidR="0042554E" w:rsidRPr="0042554E" w:rsidRDefault="0042554E" w:rsidP="0096238D">
            <w:pPr>
              <w:rPr>
                <w:rFonts w:cs="Calibri"/>
                <w:sz w:val="8"/>
                <w:szCs w:val="14"/>
              </w:rPr>
            </w:pPr>
          </w:p>
        </w:tc>
        <w:tc>
          <w:tcPr>
            <w:tcW w:w="461" w:type="pct"/>
            <w:vMerge/>
            <w:shd w:val="clear" w:color="auto" w:fill="auto"/>
          </w:tcPr>
          <w:p w14:paraId="0833D98A" w14:textId="77777777" w:rsidR="0042554E" w:rsidRPr="0042554E" w:rsidRDefault="0042554E" w:rsidP="0096238D">
            <w:pPr>
              <w:jc w:val="center"/>
              <w:rPr>
                <w:rFonts w:cs="Calibri"/>
                <w:sz w:val="8"/>
                <w:szCs w:val="14"/>
              </w:rPr>
            </w:pPr>
          </w:p>
        </w:tc>
        <w:tc>
          <w:tcPr>
            <w:tcW w:w="484" w:type="pct"/>
            <w:shd w:val="clear" w:color="auto" w:fill="auto"/>
            <w:vAlign w:val="center"/>
          </w:tcPr>
          <w:p w14:paraId="482D3675"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бюджет муниципального округа</w:t>
            </w:r>
          </w:p>
        </w:tc>
        <w:tc>
          <w:tcPr>
            <w:tcW w:w="411" w:type="pct"/>
            <w:shd w:val="clear" w:color="auto" w:fill="auto"/>
            <w:vAlign w:val="center"/>
          </w:tcPr>
          <w:p w14:paraId="098F109B"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507CC594"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5DB48C3D"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7274F951"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0C8D8D9E"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2D7E9D2C" w14:textId="77777777" w:rsidR="0042554E" w:rsidRPr="0042554E" w:rsidRDefault="0042554E" w:rsidP="0096238D">
            <w:pPr>
              <w:snapToGrid w:val="0"/>
              <w:jc w:val="center"/>
              <w:rPr>
                <w:rFonts w:cs="Calibri"/>
                <w:sz w:val="8"/>
                <w:szCs w:val="14"/>
              </w:rPr>
            </w:pPr>
            <w:r w:rsidRPr="0042554E">
              <w:rPr>
                <w:rFonts w:cs="Calibri"/>
                <w:sz w:val="8"/>
                <w:szCs w:val="14"/>
              </w:rPr>
              <w:t>0</w:t>
            </w:r>
          </w:p>
        </w:tc>
      </w:tr>
      <w:tr w:rsidR="0042554E" w:rsidRPr="0042554E" w14:paraId="3D835CAC" w14:textId="77777777" w:rsidTr="0042554E">
        <w:trPr>
          <w:trHeight w:val="20"/>
        </w:trPr>
        <w:tc>
          <w:tcPr>
            <w:tcW w:w="216" w:type="pct"/>
            <w:shd w:val="clear" w:color="auto" w:fill="auto"/>
          </w:tcPr>
          <w:p w14:paraId="280FF0F1" w14:textId="77777777" w:rsidR="0042554E" w:rsidRPr="0042554E" w:rsidRDefault="0042554E" w:rsidP="0096238D">
            <w:pPr>
              <w:jc w:val="center"/>
              <w:rPr>
                <w:rFonts w:cs="Calibri"/>
                <w:sz w:val="8"/>
                <w:szCs w:val="14"/>
              </w:rPr>
            </w:pPr>
            <w:r w:rsidRPr="0042554E">
              <w:rPr>
                <w:rFonts w:cs="Calibri"/>
                <w:sz w:val="8"/>
                <w:szCs w:val="14"/>
              </w:rPr>
              <w:t>1.10.</w:t>
            </w:r>
          </w:p>
        </w:tc>
        <w:tc>
          <w:tcPr>
            <w:tcW w:w="645" w:type="pct"/>
            <w:shd w:val="clear" w:color="auto" w:fill="auto"/>
          </w:tcPr>
          <w:p w14:paraId="069B05FA" w14:textId="77777777" w:rsidR="0042554E" w:rsidRPr="0042554E" w:rsidRDefault="0042554E" w:rsidP="0096238D">
            <w:pPr>
              <w:snapToGrid w:val="0"/>
              <w:rPr>
                <w:rFonts w:cs="Calibri"/>
                <w:sz w:val="8"/>
                <w:szCs w:val="14"/>
              </w:rPr>
            </w:pPr>
            <w:r w:rsidRPr="0042554E">
              <w:rPr>
                <w:rFonts w:cs="Calibri"/>
                <w:sz w:val="8"/>
                <w:szCs w:val="14"/>
              </w:rPr>
              <w:t xml:space="preserve">Финансовое обеспечение исполнения публичных обязательств, в том числе публичных обязательств перед  физическим лицом </w:t>
            </w:r>
          </w:p>
        </w:tc>
        <w:tc>
          <w:tcPr>
            <w:tcW w:w="490" w:type="pct"/>
            <w:shd w:val="clear" w:color="auto" w:fill="auto"/>
          </w:tcPr>
          <w:p w14:paraId="0440F2AF" w14:textId="77777777" w:rsidR="0042554E" w:rsidRPr="0042554E" w:rsidRDefault="0042554E" w:rsidP="0096238D">
            <w:pPr>
              <w:rPr>
                <w:rFonts w:cs="Calibri"/>
                <w:sz w:val="8"/>
                <w:szCs w:val="14"/>
              </w:rPr>
            </w:pPr>
            <w:r w:rsidRPr="0042554E">
              <w:rPr>
                <w:rFonts w:cs="Calibri"/>
                <w:sz w:val="8"/>
                <w:szCs w:val="14"/>
              </w:rPr>
              <w:t>комитет</w:t>
            </w:r>
          </w:p>
        </w:tc>
        <w:tc>
          <w:tcPr>
            <w:tcW w:w="239" w:type="pct"/>
            <w:shd w:val="clear" w:color="auto" w:fill="auto"/>
          </w:tcPr>
          <w:p w14:paraId="4AAAD327"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1673661F" w14:textId="77777777" w:rsidR="0042554E" w:rsidRPr="0042554E" w:rsidRDefault="0042554E" w:rsidP="0096238D">
            <w:pPr>
              <w:jc w:val="center"/>
              <w:rPr>
                <w:rFonts w:cs="Calibri"/>
                <w:sz w:val="8"/>
                <w:szCs w:val="14"/>
              </w:rPr>
            </w:pPr>
            <w:r w:rsidRPr="0042554E">
              <w:rPr>
                <w:rFonts w:cs="Calibri"/>
                <w:sz w:val="8"/>
                <w:szCs w:val="14"/>
              </w:rPr>
              <w:t>1.1</w:t>
            </w:r>
          </w:p>
        </w:tc>
        <w:tc>
          <w:tcPr>
            <w:tcW w:w="484" w:type="pct"/>
            <w:shd w:val="clear" w:color="auto" w:fill="auto"/>
            <w:vAlign w:val="center"/>
          </w:tcPr>
          <w:p w14:paraId="64217CC4" w14:textId="77777777" w:rsidR="0042554E" w:rsidRPr="0042554E" w:rsidRDefault="0042554E" w:rsidP="0096238D">
            <w:pPr>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73BC4C4F" w14:textId="77777777" w:rsidR="0042554E" w:rsidRPr="0042554E" w:rsidRDefault="0042554E" w:rsidP="0096238D">
            <w:pPr>
              <w:snapToGrid w:val="0"/>
              <w:jc w:val="center"/>
              <w:rPr>
                <w:rFonts w:cs="Calibri"/>
                <w:sz w:val="8"/>
                <w:szCs w:val="14"/>
              </w:rPr>
            </w:pPr>
            <w:r w:rsidRPr="0042554E">
              <w:rPr>
                <w:rFonts w:cs="Calibri"/>
                <w:sz w:val="8"/>
                <w:szCs w:val="14"/>
              </w:rPr>
              <w:t>16431,60000</w:t>
            </w:r>
          </w:p>
        </w:tc>
        <w:tc>
          <w:tcPr>
            <w:tcW w:w="411" w:type="pct"/>
            <w:shd w:val="clear" w:color="auto" w:fill="auto"/>
            <w:vAlign w:val="center"/>
          </w:tcPr>
          <w:p w14:paraId="19C85C20" w14:textId="77777777" w:rsidR="0042554E" w:rsidRPr="0042554E" w:rsidRDefault="0042554E" w:rsidP="0096238D">
            <w:pPr>
              <w:jc w:val="center"/>
              <w:rPr>
                <w:rFonts w:cs="Calibri"/>
                <w:sz w:val="8"/>
                <w:szCs w:val="14"/>
              </w:rPr>
            </w:pPr>
            <w:r w:rsidRPr="0042554E">
              <w:rPr>
                <w:rFonts w:cs="Calibri"/>
                <w:sz w:val="8"/>
                <w:szCs w:val="14"/>
              </w:rPr>
              <w:t>17944,40000</w:t>
            </w:r>
          </w:p>
        </w:tc>
        <w:tc>
          <w:tcPr>
            <w:tcW w:w="411" w:type="pct"/>
            <w:shd w:val="clear" w:color="auto" w:fill="auto"/>
            <w:vAlign w:val="center"/>
          </w:tcPr>
          <w:p w14:paraId="368300FB" w14:textId="77777777" w:rsidR="0042554E" w:rsidRPr="0042554E" w:rsidRDefault="0042554E" w:rsidP="0096238D">
            <w:pPr>
              <w:jc w:val="center"/>
              <w:rPr>
                <w:rFonts w:cs="Calibri"/>
                <w:sz w:val="8"/>
                <w:szCs w:val="14"/>
              </w:rPr>
            </w:pPr>
            <w:r w:rsidRPr="0042554E">
              <w:rPr>
                <w:rFonts w:cs="Calibri"/>
                <w:sz w:val="8"/>
                <w:szCs w:val="14"/>
              </w:rPr>
              <w:t>17944,40000</w:t>
            </w:r>
          </w:p>
        </w:tc>
        <w:tc>
          <w:tcPr>
            <w:tcW w:w="411" w:type="pct"/>
            <w:shd w:val="clear" w:color="auto" w:fill="auto"/>
            <w:vAlign w:val="center"/>
          </w:tcPr>
          <w:p w14:paraId="5AC9705A" w14:textId="77777777" w:rsidR="0042554E" w:rsidRPr="0042554E" w:rsidRDefault="0042554E" w:rsidP="0096238D">
            <w:pPr>
              <w:jc w:val="center"/>
              <w:rPr>
                <w:rFonts w:cs="Calibri"/>
                <w:sz w:val="8"/>
                <w:szCs w:val="14"/>
              </w:rPr>
            </w:pPr>
            <w:r w:rsidRPr="0042554E">
              <w:rPr>
                <w:rFonts w:cs="Calibri"/>
                <w:sz w:val="8"/>
                <w:szCs w:val="14"/>
              </w:rPr>
              <w:t>17944,40000</w:t>
            </w:r>
          </w:p>
        </w:tc>
        <w:tc>
          <w:tcPr>
            <w:tcW w:w="411" w:type="pct"/>
            <w:shd w:val="clear" w:color="auto" w:fill="auto"/>
            <w:vAlign w:val="center"/>
          </w:tcPr>
          <w:p w14:paraId="7CE81E5C" w14:textId="77777777" w:rsidR="0042554E" w:rsidRPr="0042554E" w:rsidRDefault="0042554E" w:rsidP="0096238D">
            <w:pPr>
              <w:jc w:val="center"/>
              <w:rPr>
                <w:rFonts w:cs="Calibri"/>
                <w:sz w:val="8"/>
                <w:szCs w:val="14"/>
              </w:rPr>
            </w:pPr>
            <w:r w:rsidRPr="0042554E">
              <w:rPr>
                <w:rFonts w:cs="Calibri"/>
                <w:sz w:val="8"/>
                <w:szCs w:val="14"/>
              </w:rPr>
              <w:t>13327,000000</w:t>
            </w:r>
          </w:p>
        </w:tc>
        <w:tc>
          <w:tcPr>
            <w:tcW w:w="411" w:type="pct"/>
            <w:shd w:val="clear" w:color="auto" w:fill="auto"/>
            <w:vAlign w:val="center"/>
          </w:tcPr>
          <w:p w14:paraId="6FE19E50" w14:textId="77777777" w:rsidR="0042554E" w:rsidRPr="0042554E" w:rsidRDefault="0042554E" w:rsidP="0096238D">
            <w:pPr>
              <w:jc w:val="center"/>
              <w:rPr>
                <w:rFonts w:cs="Calibri"/>
                <w:sz w:val="8"/>
                <w:szCs w:val="14"/>
              </w:rPr>
            </w:pPr>
            <w:r w:rsidRPr="0042554E">
              <w:rPr>
                <w:rFonts w:cs="Calibri"/>
                <w:sz w:val="8"/>
                <w:szCs w:val="14"/>
              </w:rPr>
              <w:t>13327,000000</w:t>
            </w:r>
          </w:p>
        </w:tc>
      </w:tr>
      <w:tr w:rsidR="0042554E" w:rsidRPr="0042554E" w14:paraId="0D6F29B1" w14:textId="77777777" w:rsidTr="0042554E">
        <w:trPr>
          <w:trHeight w:val="20"/>
        </w:trPr>
        <w:tc>
          <w:tcPr>
            <w:tcW w:w="216" w:type="pct"/>
            <w:vMerge w:val="restart"/>
            <w:shd w:val="clear" w:color="auto" w:fill="auto"/>
          </w:tcPr>
          <w:p w14:paraId="738704D4" w14:textId="77777777" w:rsidR="0042554E" w:rsidRPr="0042554E" w:rsidRDefault="0042554E" w:rsidP="0096238D">
            <w:pPr>
              <w:jc w:val="center"/>
              <w:rPr>
                <w:rFonts w:cs="Calibri"/>
                <w:sz w:val="8"/>
                <w:szCs w:val="14"/>
              </w:rPr>
            </w:pPr>
            <w:r w:rsidRPr="0042554E">
              <w:rPr>
                <w:rFonts w:cs="Calibri"/>
                <w:sz w:val="8"/>
                <w:szCs w:val="14"/>
              </w:rPr>
              <w:t>1.11.</w:t>
            </w:r>
          </w:p>
          <w:p w14:paraId="1DD12AC2" w14:textId="77777777" w:rsidR="0042554E" w:rsidRPr="0042554E" w:rsidRDefault="0042554E" w:rsidP="0096238D">
            <w:pPr>
              <w:jc w:val="center"/>
              <w:rPr>
                <w:rFonts w:cs="Calibri"/>
                <w:sz w:val="8"/>
                <w:szCs w:val="14"/>
              </w:rPr>
            </w:pPr>
          </w:p>
          <w:p w14:paraId="7C62241F" w14:textId="77777777" w:rsidR="0042554E" w:rsidRPr="0042554E" w:rsidRDefault="0042554E" w:rsidP="0096238D">
            <w:pPr>
              <w:jc w:val="center"/>
              <w:rPr>
                <w:rFonts w:cs="Calibri"/>
                <w:sz w:val="8"/>
                <w:szCs w:val="14"/>
              </w:rPr>
            </w:pPr>
          </w:p>
        </w:tc>
        <w:tc>
          <w:tcPr>
            <w:tcW w:w="645" w:type="pct"/>
            <w:vMerge w:val="restart"/>
            <w:shd w:val="clear" w:color="auto" w:fill="auto"/>
          </w:tcPr>
          <w:p w14:paraId="5C10BCAF" w14:textId="77777777" w:rsidR="0042554E" w:rsidRPr="0042554E" w:rsidRDefault="0042554E" w:rsidP="0096238D">
            <w:pPr>
              <w:snapToGrid w:val="0"/>
              <w:rPr>
                <w:rFonts w:cs="Calibri"/>
                <w:bCs/>
                <w:iCs/>
                <w:sz w:val="8"/>
                <w:szCs w:val="14"/>
              </w:rPr>
            </w:pPr>
            <w:r w:rsidRPr="0042554E">
              <w:rPr>
                <w:rFonts w:cs="Calibri"/>
                <w:sz w:val="8"/>
                <w:szCs w:val="14"/>
              </w:rPr>
              <w:t xml:space="preserve">Обеспечение деятельности </w:t>
            </w:r>
            <w:r w:rsidRPr="0042554E">
              <w:rPr>
                <w:rFonts w:cs="Calibri"/>
                <w:bCs/>
                <w:iCs/>
                <w:sz w:val="8"/>
                <w:szCs w:val="14"/>
              </w:rPr>
              <w:t>МКУ  «Центр  координации действий оперативных служб Солецкого округа и обслуживания  муниципальных учреждений» в части  предоставления муниципальными учреждениями услуг в сфере образования</w:t>
            </w:r>
          </w:p>
        </w:tc>
        <w:tc>
          <w:tcPr>
            <w:tcW w:w="490" w:type="pct"/>
            <w:vMerge w:val="restart"/>
            <w:shd w:val="clear" w:color="auto" w:fill="auto"/>
          </w:tcPr>
          <w:p w14:paraId="0923767F" w14:textId="77777777" w:rsidR="0042554E" w:rsidRPr="0042554E" w:rsidRDefault="0042554E" w:rsidP="0096238D">
            <w:pPr>
              <w:rPr>
                <w:rFonts w:cs="Calibri"/>
                <w:bCs/>
                <w:iCs/>
                <w:sz w:val="8"/>
                <w:szCs w:val="14"/>
              </w:rPr>
            </w:pPr>
            <w:r w:rsidRPr="0042554E">
              <w:rPr>
                <w:rFonts w:cs="Calibri"/>
                <w:bCs/>
                <w:iCs/>
                <w:sz w:val="8"/>
                <w:szCs w:val="14"/>
              </w:rPr>
              <w:t>МКУ «Центр</w:t>
            </w:r>
          </w:p>
          <w:p w14:paraId="30858F59" w14:textId="77777777" w:rsidR="0042554E" w:rsidRPr="0042554E" w:rsidRDefault="0042554E" w:rsidP="0096238D">
            <w:pPr>
              <w:rPr>
                <w:rFonts w:cs="Calibri"/>
                <w:sz w:val="8"/>
                <w:szCs w:val="14"/>
              </w:rPr>
            </w:pPr>
            <w:r w:rsidRPr="0042554E">
              <w:rPr>
                <w:rFonts w:cs="Calibri"/>
                <w:bCs/>
                <w:iCs/>
                <w:sz w:val="8"/>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239" w:type="pct"/>
            <w:vMerge w:val="restart"/>
            <w:shd w:val="clear" w:color="auto" w:fill="auto"/>
          </w:tcPr>
          <w:p w14:paraId="0ED91F6E"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vMerge w:val="restart"/>
            <w:shd w:val="clear" w:color="auto" w:fill="auto"/>
          </w:tcPr>
          <w:p w14:paraId="3A976720" w14:textId="77777777" w:rsidR="0042554E" w:rsidRPr="0042554E" w:rsidRDefault="0042554E" w:rsidP="0096238D">
            <w:pPr>
              <w:jc w:val="center"/>
              <w:rPr>
                <w:rFonts w:cs="Calibri"/>
                <w:sz w:val="8"/>
                <w:szCs w:val="14"/>
              </w:rPr>
            </w:pPr>
            <w:r w:rsidRPr="0042554E">
              <w:rPr>
                <w:rFonts w:cs="Calibri"/>
                <w:sz w:val="8"/>
                <w:szCs w:val="14"/>
              </w:rPr>
              <w:t>1.1</w:t>
            </w:r>
          </w:p>
        </w:tc>
        <w:tc>
          <w:tcPr>
            <w:tcW w:w="484" w:type="pct"/>
            <w:shd w:val="clear" w:color="auto" w:fill="auto"/>
            <w:vAlign w:val="center"/>
          </w:tcPr>
          <w:p w14:paraId="5D5BF7E3"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2C41A153"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5840,50000</w:t>
            </w:r>
          </w:p>
        </w:tc>
        <w:tc>
          <w:tcPr>
            <w:tcW w:w="411" w:type="pct"/>
            <w:shd w:val="clear" w:color="auto" w:fill="auto"/>
            <w:vAlign w:val="center"/>
          </w:tcPr>
          <w:p w14:paraId="6CD6A92B"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w:t>
            </w:r>
          </w:p>
        </w:tc>
        <w:tc>
          <w:tcPr>
            <w:tcW w:w="411" w:type="pct"/>
            <w:shd w:val="clear" w:color="auto" w:fill="auto"/>
            <w:vAlign w:val="center"/>
          </w:tcPr>
          <w:p w14:paraId="0224C36C"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w:t>
            </w:r>
          </w:p>
        </w:tc>
        <w:tc>
          <w:tcPr>
            <w:tcW w:w="411" w:type="pct"/>
            <w:shd w:val="clear" w:color="auto" w:fill="auto"/>
            <w:vAlign w:val="center"/>
          </w:tcPr>
          <w:p w14:paraId="5769AFD2"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vAlign w:val="center"/>
          </w:tcPr>
          <w:p w14:paraId="0C8ADDDE" w14:textId="77777777" w:rsidR="0042554E" w:rsidRPr="0042554E" w:rsidRDefault="0042554E" w:rsidP="0096238D">
            <w:pPr>
              <w:jc w:val="center"/>
              <w:rPr>
                <w:rFonts w:cs="Calibri"/>
                <w:sz w:val="8"/>
                <w:szCs w:val="14"/>
              </w:rPr>
            </w:pPr>
            <w:r w:rsidRPr="0042554E">
              <w:rPr>
                <w:rFonts w:cs="Calibri"/>
                <w:sz w:val="8"/>
                <w:szCs w:val="14"/>
              </w:rPr>
              <w:t>148,00000</w:t>
            </w:r>
          </w:p>
        </w:tc>
        <w:tc>
          <w:tcPr>
            <w:tcW w:w="411" w:type="pct"/>
            <w:shd w:val="clear" w:color="auto" w:fill="auto"/>
            <w:vAlign w:val="center"/>
          </w:tcPr>
          <w:p w14:paraId="466E3835" w14:textId="77777777" w:rsidR="0042554E" w:rsidRPr="0042554E" w:rsidRDefault="0042554E" w:rsidP="0096238D">
            <w:pPr>
              <w:jc w:val="center"/>
              <w:rPr>
                <w:rFonts w:cs="Calibri"/>
                <w:sz w:val="8"/>
                <w:szCs w:val="14"/>
              </w:rPr>
            </w:pPr>
            <w:r w:rsidRPr="0042554E">
              <w:rPr>
                <w:rFonts w:cs="Calibri"/>
                <w:sz w:val="8"/>
                <w:szCs w:val="14"/>
              </w:rPr>
              <w:t>148,00000</w:t>
            </w:r>
          </w:p>
        </w:tc>
      </w:tr>
      <w:tr w:rsidR="0042554E" w:rsidRPr="0042554E" w14:paraId="69340F2E" w14:textId="77777777" w:rsidTr="0042554E">
        <w:trPr>
          <w:trHeight w:val="20"/>
        </w:trPr>
        <w:tc>
          <w:tcPr>
            <w:tcW w:w="216" w:type="pct"/>
            <w:vMerge/>
            <w:shd w:val="clear" w:color="auto" w:fill="auto"/>
          </w:tcPr>
          <w:p w14:paraId="7C9F1602" w14:textId="77777777" w:rsidR="0042554E" w:rsidRPr="0042554E" w:rsidRDefault="0042554E" w:rsidP="0096238D">
            <w:pPr>
              <w:jc w:val="center"/>
              <w:rPr>
                <w:rFonts w:cs="Calibri"/>
                <w:sz w:val="8"/>
                <w:szCs w:val="14"/>
              </w:rPr>
            </w:pPr>
          </w:p>
        </w:tc>
        <w:tc>
          <w:tcPr>
            <w:tcW w:w="645" w:type="pct"/>
            <w:vMerge/>
            <w:shd w:val="clear" w:color="auto" w:fill="auto"/>
          </w:tcPr>
          <w:p w14:paraId="7E1C3918" w14:textId="77777777" w:rsidR="0042554E" w:rsidRPr="0042554E" w:rsidRDefault="0042554E" w:rsidP="0096238D">
            <w:pPr>
              <w:snapToGrid w:val="0"/>
              <w:rPr>
                <w:rFonts w:cs="Calibri"/>
                <w:sz w:val="8"/>
                <w:szCs w:val="14"/>
              </w:rPr>
            </w:pPr>
          </w:p>
        </w:tc>
        <w:tc>
          <w:tcPr>
            <w:tcW w:w="490" w:type="pct"/>
            <w:vMerge/>
            <w:shd w:val="clear" w:color="auto" w:fill="auto"/>
          </w:tcPr>
          <w:p w14:paraId="1BC73CFD" w14:textId="77777777" w:rsidR="0042554E" w:rsidRPr="0042554E" w:rsidRDefault="0042554E" w:rsidP="0096238D">
            <w:pPr>
              <w:rPr>
                <w:rFonts w:cs="Calibri"/>
                <w:bCs/>
                <w:iCs/>
                <w:sz w:val="8"/>
                <w:szCs w:val="14"/>
              </w:rPr>
            </w:pPr>
          </w:p>
        </w:tc>
        <w:tc>
          <w:tcPr>
            <w:tcW w:w="239" w:type="pct"/>
            <w:vMerge/>
            <w:shd w:val="clear" w:color="auto" w:fill="auto"/>
          </w:tcPr>
          <w:p w14:paraId="457B85B5" w14:textId="77777777" w:rsidR="0042554E" w:rsidRPr="0042554E" w:rsidRDefault="0042554E" w:rsidP="0096238D">
            <w:pPr>
              <w:rPr>
                <w:rFonts w:cs="Calibri"/>
                <w:sz w:val="8"/>
                <w:szCs w:val="14"/>
              </w:rPr>
            </w:pPr>
          </w:p>
        </w:tc>
        <w:tc>
          <w:tcPr>
            <w:tcW w:w="461" w:type="pct"/>
            <w:vMerge/>
            <w:shd w:val="clear" w:color="auto" w:fill="auto"/>
          </w:tcPr>
          <w:p w14:paraId="2EC55BC1" w14:textId="77777777" w:rsidR="0042554E" w:rsidRPr="0042554E" w:rsidRDefault="0042554E" w:rsidP="0096238D">
            <w:pPr>
              <w:jc w:val="center"/>
              <w:rPr>
                <w:rFonts w:cs="Calibri"/>
                <w:sz w:val="8"/>
                <w:szCs w:val="14"/>
              </w:rPr>
            </w:pPr>
          </w:p>
        </w:tc>
        <w:tc>
          <w:tcPr>
            <w:tcW w:w="484" w:type="pct"/>
            <w:shd w:val="clear" w:color="auto" w:fill="auto"/>
            <w:vAlign w:val="center"/>
          </w:tcPr>
          <w:p w14:paraId="645DBD46"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бюджет муниципального округа</w:t>
            </w:r>
          </w:p>
        </w:tc>
        <w:tc>
          <w:tcPr>
            <w:tcW w:w="411" w:type="pct"/>
            <w:shd w:val="clear" w:color="auto" w:fill="auto"/>
            <w:vAlign w:val="center"/>
          </w:tcPr>
          <w:p w14:paraId="7B330F2D" w14:textId="77777777" w:rsidR="0042554E" w:rsidRPr="0042554E" w:rsidRDefault="0042554E" w:rsidP="0096238D">
            <w:pPr>
              <w:widowControl w:val="0"/>
              <w:autoSpaceDE w:val="0"/>
              <w:autoSpaceDN w:val="0"/>
              <w:jc w:val="center"/>
              <w:rPr>
                <w:rFonts w:cs="Calibri"/>
                <w:sz w:val="8"/>
                <w:szCs w:val="14"/>
              </w:rPr>
            </w:pPr>
            <w:r w:rsidRPr="0042554E">
              <w:rPr>
                <w:rFonts w:cs="Calibri"/>
                <w:sz w:val="8"/>
                <w:szCs w:val="14"/>
              </w:rPr>
              <w:t>5982,21000</w:t>
            </w:r>
          </w:p>
        </w:tc>
        <w:tc>
          <w:tcPr>
            <w:tcW w:w="411" w:type="pct"/>
            <w:shd w:val="clear" w:color="auto" w:fill="auto"/>
            <w:vAlign w:val="center"/>
          </w:tcPr>
          <w:p w14:paraId="70DA2F00" w14:textId="77777777" w:rsidR="0042554E" w:rsidRPr="0042554E" w:rsidRDefault="0042554E" w:rsidP="0096238D">
            <w:pPr>
              <w:jc w:val="center"/>
              <w:rPr>
                <w:rFonts w:cs="Calibri"/>
                <w:sz w:val="8"/>
                <w:szCs w:val="14"/>
              </w:rPr>
            </w:pPr>
            <w:r w:rsidRPr="0042554E">
              <w:rPr>
                <w:rFonts w:cs="Calibri"/>
                <w:sz w:val="8"/>
                <w:szCs w:val="14"/>
              </w:rPr>
              <w:t>8113,30928</w:t>
            </w:r>
          </w:p>
        </w:tc>
        <w:tc>
          <w:tcPr>
            <w:tcW w:w="411" w:type="pct"/>
            <w:shd w:val="clear" w:color="auto" w:fill="auto"/>
            <w:vAlign w:val="center"/>
          </w:tcPr>
          <w:p w14:paraId="7D4A045D" w14:textId="77777777" w:rsidR="0042554E" w:rsidRPr="0042554E" w:rsidRDefault="0042554E" w:rsidP="0096238D">
            <w:pPr>
              <w:jc w:val="center"/>
              <w:rPr>
                <w:rFonts w:cs="Calibri"/>
                <w:sz w:val="8"/>
                <w:szCs w:val="14"/>
              </w:rPr>
            </w:pPr>
            <w:r w:rsidRPr="0042554E">
              <w:rPr>
                <w:rFonts w:cs="Calibri"/>
                <w:sz w:val="8"/>
                <w:szCs w:val="14"/>
              </w:rPr>
              <w:t>6075,89100</w:t>
            </w:r>
          </w:p>
        </w:tc>
        <w:tc>
          <w:tcPr>
            <w:tcW w:w="411" w:type="pct"/>
            <w:shd w:val="clear" w:color="auto" w:fill="auto"/>
            <w:vAlign w:val="center"/>
          </w:tcPr>
          <w:p w14:paraId="1B965D3F" w14:textId="77777777" w:rsidR="0042554E" w:rsidRPr="0042554E" w:rsidRDefault="0042554E" w:rsidP="0096238D">
            <w:pPr>
              <w:jc w:val="center"/>
              <w:rPr>
                <w:rFonts w:cs="Calibri"/>
                <w:sz w:val="8"/>
                <w:szCs w:val="14"/>
              </w:rPr>
            </w:pPr>
            <w:r w:rsidRPr="0042554E">
              <w:rPr>
                <w:rFonts w:cs="Calibri"/>
                <w:sz w:val="8"/>
                <w:szCs w:val="14"/>
              </w:rPr>
              <w:t>6075,89100</w:t>
            </w:r>
          </w:p>
        </w:tc>
        <w:tc>
          <w:tcPr>
            <w:tcW w:w="411" w:type="pct"/>
            <w:shd w:val="clear" w:color="auto" w:fill="auto"/>
            <w:vAlign w:val="center"/>
          </w:tcPr>
          <w:p w14:paraId="7283FE4B" w14:textId="77777777" w:rsidR="0042554E" w:rsidRPr="0042554E" w:rsidRDefault="0042554E" w:rsidP="0096238D">
            <w:pPr>
              <w:jc w:val="center"/>
              <w:rPr>
                <w:rFonts w:cs="Calibri"/>
                <w:sz w:val="8"/>
                <w:szCs w:val="14"/>
              </w:rPr>
            </w:pPr>
            <w:r w:rsidRPr="0042554E">
              <w:rPr>
                <w:rFonts w:cs="Calibri"/>
                <w:sz w:val="8"/>
                <w:szCs w:val="14"/>
              </w:rPr>
              <w:t>5867,40000</w:t>
            </w:r>
          </w:p>
        </w:tc>
        <w:tc>
          <w:tcPr>
            <w:tcW w:w="411" w:type="pct"/>
            <w:shd w:val="clear" w:color="auto" w:fill="auto"/>
            <w:vAlign w:val="center"/>
          </w:tcPr>
          <w:p w14:paraId="4CBF7D3B" w14:textId="77777777" w:rsidR="0042554E" w:rsidRPr="0042554E" w:rsidRDefault="0042554E" w:rsidP="0096238D">
            <w:pPr>
              <w:jc w:val="center"/>
              <w:rPr>
                <w:rFonts w:cs="Calibri"/>
                <w:sz w:val="8"/>
                <w:szCs w:val="14"/>
              </w:rPr>
            </w:pPr>
            <w:r w:rsidRPr="0042554E">
              <w:rPr>
                <w:rFonts w:cs="Calibri"/>
                <w:sz w:val="8"/>
                <w:szCs w:val="14"/>
              </w:rPr>
              <w:t>5867,40000</w:t>
            </w:r>
          </w:p>
        </w:tc>
      </w:tr>
      <w:tr w:rsidR="0042554E" w:rsidRPr="0042554E" w14:paraId="2F82AC4B" w14:textId="77777777" w:rsidTr="0042554E">
        <w:trPr>
          <w:trHeight w:val="20"/>
        </w:trPr>
        <w:tc>
          <w:tcPr>
            <w:tcW w:w="216" w:type="pct"/>
            <w:vMerge w:val="restart"/>
            <w:shd w:val="clear" w:color="auto" w:fill="auto"/>
          </w:tcPr>
          <w:p w14:paraId="0D37543F" w14:textId="77777777" w:rsidR="0042554E" w:rsidRPr="0042554E" w:rsidRDefault="0042554E" w:rsidP="0096238D">
            <w:pPr>
              <w:rPr>
                <w:rFonts w:cs="Calibri"/>
                <w:sz w:val="8"/>
                <w:szCs w:val="14"/>
              </w:rPr>
            </w:pPr>
            <w:r w:rsidRPr="0042554E">
              <w:rPr>
                <w:rFonts w:cs="Calibri"/>
                <w:sz w:val="8"/>
                <w:szCs w:val="14"/>
              </w:rPr>
              <w:t>1.12</w:t>
            </w:r>
          </w:p>
        </w:tc>
        <w:tc>
          <w:tcPr>
            <w:tcW w:w="645" w:type="pct"/>
            <w:vMerge w:val="restart"/>
            <w:shd w:val="clear" w:color="auto" w:fill="auto"/>
          </w:tcPr>
          <w:p w14:paraId="1EA7A405" w14:textId="77777777" w:rsidR="0042554E" w:rsidRPr="0042554E" w:rsidRDefault="0042554E" w:rsidP="0096238D">
            <w:pPr>
              <w:snapToGrid w:val="0"/>
              <w:rPr>
                <w:rFonts w:cs="Calibri"/>
                <w:sz w:val="8"/>
                <w:szCs w:val="14"/>
              </w:rPr>
            </w:pPr>
            <w:r w:rsidRPr="0042554E">
              <w:rPr>
                <w:rFonts w:cs="Calibri"/>
                <w:sz w:val="8"/>
                <w:szCs w:val="14"/>
              </w:rPr>
              <w:t>Обновление материально-технической базы для формирования современных технологических и гуманитарных навыков</w:t>
            </w:r>
          </w:p>
        </w:tc>
        <w:tc>
          <w:tcPr>
            <w:tcW w:w="490" w:type="pct"/>
            <w:vMerge w:val="restart"/>
            <w:shd w:val="clear" w:color="auto" w:fill="auto"/>
          </w:tcPr>
          <w:p w14:paraId="204C10F6" w14:textId="77777777" w:rsidR="0042554E" w:rsidRPr="0042554E" w:rsidRDefault="0042554E" w:rsidP="0096238D">
            <w:pPr>
              <w:rPr>
                <w:rFonts w:cs="Calibri"/>
                <w:sz w:val="8"/>
                <w:szCs w:val="14"/>
              </w:rPr>
            </w:pPr>
            <w:r w:rsidRPr="0042554E">
              <w:rPr>
                <w:rFonts w:cs="Calibri"/>
                <w:sz w:val="8"/>
                <w:szCs w:val="14"/>
              </w:rPr>
              <w:t>комитет</w:t>
            </w:r>
          </w:p>
        </w:tc>
        <w:tc>
          <w:tcPr>
            <w:tcW w:w="239" w:type="pct"/>
            <w:vMerge w:val="restart"/>
            <w:shd w:val="clear" w:color="auto" w:fill="auto"/>
          </w:tcPr>
          <w:p w14:paraId="2133693D"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vMerge w:val="restart"/>
            <w:shd w:val="clear" w:color="auto" w:fill="auto"/>
          </w:tcPr>
          <w:p w14:paraId="4C5901A8" w14:textId="77777777" w:rsidR="0042554E" w:rsidRPr="0042554E" w:rsidRDefault="0042554E" w:rsidP="0096238D">
            <w:pPr>
              <w:jc w:val="center"/>
              <w:rPr>
                <w:rFonts w:cs="Calibri"/>
                <w:sz w:val="8"/>
                <w:szCs w:val="14"/>
              </w:rPr>
            </w:pPr>
            <w:r w:rsidRPr="0042554E">
              <w:rPr>
                <w:rFonts w:cs="Calibri"/>
                <w:sz w:val="8"/>
                <w:szCs w:val="14"/>
              </w:rPr>
              <w:t>1.2</w:t>
            </w:r>
          </w:p>
          <w:p w14:paraId="0DA1623A" w14:textId="77777777" w:rsidR="0042554E" w:rsidRPr="0042554E" w:rsidRDefault="0042554E" w:rsidP="0096238D">
            <w:pPr>
              <w:jc w:val="center"/>
              <w:rPr>
                <w:rFonts w:cs="Calibri"/>
                <w:sz w:val="8"/>
                <w:szCs w:val="14"/>
              </w:rPr>
            </w:pPr>
            <w:r w:rsidRPr="0042554E">
              <w:rPr>
                <w:rFonts w:cs="Calibri"/>
                <w:sz w:val="8"/>
                <w:szCs w:val="14"/>
              </w:rPr>
              <w:t>1.3</w:t>
            </w:r>
          </w:p>
        </w:tc>
        <w:tc>
          <w:tcPr>
            <w:tcW w:w="484" w:type="pct"/>
            <w:shd w:val="clear" w:color="auto" w:fill="auto"/>
            <w:vAlign w:val="center"/>
          </w:tcPr>
          <w:p w14:paraId="0341F688" w14:textId="77777777" w:rsidR="0042554E" w:rsidRPr="0042554E" w:rsidRDefault="0042554E" w:rsidP="0096238D">
            <w:pPr>
              <w:jc w:val="center"/>
              <w:rPr>
                <w:rFonts w:cs="Calibri"/>
                <w:sz w:val="8"/>
                <w:szCs w:val="14"/>
              </w:rPr>
            </w:pPr>
            <w:r w:rsidRPr="0042554E">
              <w:rPr>
                <w:rFonts w:cs="Calibri"/>
                <w:sz w:val="8"/>
                <w:szCs w:val="14"/>
              </w:rPr>
              <w:t>федеральный  бюджет</w:t>
            </w:r>
          </w:p>
        </w:tc>
        <w:tc>
          <w:tcPr>
            <w:tcW w:w="411" w:type="pct"/>
            <w:shd w:val="clear" w:color="auto" w:fill="auto"/>
            <w:vAlign w:val="center"/>
          </w:tcPr>
          <w:p w14:paraId="149B805F"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2C988280"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71D325A4"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4C57E6CF"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633E7222"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6DAD6182"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1B01EABF" w14:textId="77777777" w:rsidTr="0042554E">
        <w:trPr>
          <w:trHeight w:val="20"/>
        </w:trPr>
        <w:tc>
          <w:tcPr>
            <w:tcW w:w="216" w:type="pct"/>
            <w:vMerge/>
            <w:shd w:val="clear" w:color="auto" w:fill="auto"/>
          </w:tcPr>
          <w:p w14:paraId="43187AA9" w14:textId="77777777" w:rsidR="0042554E" w:rsidRPr="0042554E" w:rsidRDefault="0042554E" w:rsidP="0096238D">
            <w:pPr>
              <w:rPr>
                <w:rFonts w:cs="Calibri"/>
                <w:sz w:val="8"/>
                <w:szCs w:val="14"/>
              </w:rPr>
            </w:pPr>
          </w:p>
        </w:tc>
        <w:tc>
          <w:tcPr>
            <w:tcW w:w="645" w:type="pct"/>
            <w:vMerge/>
            <w:shd w:val="clear" w:color="auto" w:fill="auto"/>
          </w:tcPr>
          <w:p w14:paraId="1D266ED4" w14:textId="77777777" w:rsidR="0042554E" w:rsidRPr="0042554E" w:rsidRDefault="0042554E" w:rsidP="0096238D">
            <w:pPr>
              <w:snapToGrid w:val="0"/>
              <w:rPr>
                <w:rFonts w:cs="Calibri"/>
                <w:sz w:val="8"/>
                <w:szCs w:val="14"/>
              </w:rPr>
            </w:pPr>
          </w:p>
        </w:tc>
        <w:tc>
          <w:tcPr>
            <w:tcW w:w="490" w:type="pct"/>
            <w:vMerge/>
            <w:shd w:val="clear" w:color="auto" w:fill="auto"/>
          </w:tcPr>
          <w:p w14:paraId="66766ECA" w14:textId="77777777" w:rsidR="0042554E" w:rsidRPr="0042554E" w:rsidRDefault="0042554E" w:rsidP="0096238D">
            <w:pPr>
              <w:rPr>
                <w:rFonts w:cs="Calibri"/>
                <w:sz w:val="8"/>
                <w:szCs w:val="14"/>
              </w:rPr>
            </w:pPr>
          </w:p>
        </w:tc>
        <w:tc>
          <w:tcPr>
            <w:tcW w:w="239" w:type="pct"/>
            <w:vMerge/>
            <w:shd w:val="clear" w:color="auto" w:fill="auto"/>
          </w:tcPr>
          <w:p w14:paraId="688528ED" w14:textId="77777777" w:rsidR="0042554E" w:rsidRPr="0042554E" w:rsidRDefault="0042554E" w:rsidP="0096238D">
            <w:pPr>
              <w:rPr>
                <w:rFonts w:cs="Calibri"/>
                <w:sz w:val="8"/>
                <w:szCs w:val="14"/>
              </w:rPr>
            </w:pPr>
          </w:p>
        </w:tc>
        <w:tc>
          <w:tcPr>
            <w:tcW w:w="461" w:type="pct"/>
            <w:vMerge/>
            <w:shd w:val="clear" w:color="auto" w:fill="auto"/>
          </w:tcPr>
          <w:p w14:paraId="577FFB5D" w14:textId="77777777" w:rsidR="0042554E" w:rsidRPr="0042554E" w:rsidRDefault="0042554E" w:rsidP="0096238D">
            <w:pPr>
              <w:jc w:val="center"/>
              <w:rPr>
                <w:rFonts w:cs="Calibri"/>
                <w:sz w:val="8"/>
                <w:szCs w:val="14"/>
              </w:rPr>
            </w:pPr>
          </w:p>
        </w:tc>
        <w:tc>
          <w:tcPr>
            <w:tcW w:w="484" w:type="pct"/>
            <w:shd w:val="clear" w:color="auto" w:fill="auto"/>
            <w:vAlign w:val="center"/>
          </w:tcPr>
          <w:p w14:paraId="63DB14DF" w14:textId="77777777" w:rsidR="0042554E" w:rsidRPr="0042554E" w:rsidRDefault="0042554E" w:rsidP="0096238D">
            <w:pPr>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66BC930A" w14:textId="77777777" w:rsidR="0042554E" w:rsidRPr="0042554E" w:rsidRDefault="0042554E" w:rsidP="0096238D">
            <w:pPr>
              <w:jc w:val="center"/>
              <w:rPr>
                <w:rFonts w:cs="Calibri"/>
                <w:sz w:val="8"/>
                <w:szCs w:val="14"/>
              </w:rPr>
            </w:pPr>
            <w:r w:rsidRPr="0042554E">
              <w:rPr>
                <w:rFonts w:cs="Calibri"/>
                <w:sz w:val="8"/>
                <w:szCs w:val="14"/>
              </w:rPr>
              <w:t>879,60000</w:t>
            </w:r>
          </w:p>
        </w:tc>
        <w:tc>
          <w:tcPr>
            <w:tcW w:w="411" w:type="pct"/>
            <w:shd w:val="clear" w:color="auto" w:fill="auto"/>
            <w:vAlign w:val="center"/>
          </w:tcPr>
          <w:p w14:paraId="6B61D347" w14:textId="77777777" w:rsidR="0042554E" w:rsidRPr="0042554E" w:rsidRDefault="0042554E" w:rsidP="0096238D">
            <w:pPr>
              <w:jc w:val="center"/>
              <w:rPr>
                <w:rFonts w:cs="Calibri"/>
                <w:sz w:val="8"/>
                <w:szCs w:val="14"/>
              </w:rPr>
            </w:pPr>
            <w:r w:rsidRPr="0042554E">
              <w:rPr>
                <w:rFonts w:cs="Calibri"/>
                <w:sz w:val="8"/>
                <w:szCs w:val="14"/>
              </w:rPr>
              <w:t>894,100000</w:t>
            </w:r>
          </w:p>
        </w:tc>
        <w:tc>
          <w:tcPr>
            <w:tcW w:w="411" w:type="pct"/>
            <w:shd w:val="clear" w:color="auto" w:fill="auto"/>
            <w:vAlign w:val="center"/>
          </w:tcPr>
          <w:p w14:paraId="22F3332C" w14:textId="77777777" w:rsidR="0042554E" w:rsidRPr="0042554E" w:rsidRDefault="0042554E" w:rsidP="0096238D">
            <w:pPr>
              <w:jc w:val="center"/>
              <w:rPr>
                <w:rFonts w:cs="Calibri"/>
                <w:sz w:val="8"/>
                <w:szCs w:val="14"/>
              </w:rPr>
            </w:pPr>
            <w:r w:rsidRPr="0042554E">
              <w:rPr>
                <w:rFonts w:cs="Calibri"/>
                <w:sz w:val="8"/>
                <w:szCs w:val="14"/>
              </w:rPr>
              <w:t>894,10000</w:t>
            </w:r>
          </w:p>
        </w:tc>
        <w:tc>
          <w:tcPr>
            <w:tcW w:w="411" w:type="pct"/>
            <w:shd w:val="clear" w:color="auto" w:fill="auto"/>
            <w:vAlign w:val="center"/>
          </w:tcPr>
          <w:p w14:paraId="66FED382" w14:textId="77777777" w:rsidR="0042554E" w:rsidRPr="0042554E" w:rsidRDefault="0042554E" w:rsidP="0096238D">
            <w:pPr>
              <w:jc w:val="center"/>
              <w:rPr>
                <w:rFonts w:cs="Calibri"/>
                <w:sz w:val="8"/>
                <w:szCs w:val="14"/>
              </w:rPr>
            </w:pPr>
            <w:r w:rsidRPr="0042554E">
              <w:rPr>
                <w:rFonts w:cs="Calibri"/>
                <w:sz w:val="8"/>
                <w:szCs w:val="14"/>
              </w:rPr>
              <w:t>894,10000</w:t>
            </w:r>
          </w:p>
        </w:tc>
        <w:tc>
          <w:tcPr>
            <w:tcW w:w="411" w:type="pct"/>
            <w:shd w:val="clear" w:color="auto" w:fill="auto"/>
            <w:vAlign w:val="center"/>
          </w:tcPr>
          <w:p w14:paraId="590508BA"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312CB3FE"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4ACFF68A" w14:textId="77777777" w:rsidTr="0042554E">
        <w:trPr>
          <w:trHeight w:val="20"/>
        </w:trPr>
        <w:tc>
          <w:tcPr>
            <w:tcW w:w="216" w:type="pct"/>
            <w:vMerge/>
            <w:shd w:val="clear" w:color="auto" w:fill="auto"/>
          </w:tcPr>
          <w:p w14:paraId="33976233" w14:textId="77777777" w:rsidR="0042554E" w:rsidRPr="0042554E" w:rsidRDefault="0042554E" w:rsidP="0096238D">
            <w:pPr>
              <w:jc w:val="center"/>
              <w:rPr>
                <w:rFonts w:cs="Calibri"/>
                <w:sz w:val="8"/>
                <w:szCs w:val="14"/>
              </w:rPr>
            </w:pPr>
          </w:p>
        </w:tc>
        <w:tc>
          <w:tcPr>
            <w:tcW w:w="645" w:type="pct"/>
            <w:vMerge/>
            <w:shd w:val="clear" w:color="auto" w:fill="auto"/>
          </w:tcPr>
          <w:p w14:paraId="519F1CF0" w14:textId="77777777" w:rsidR="0042554E" w:rsidRPr="0042554E" w:rsidRDefault="0042554E" w:rsidP="0096238D">
            <w:pPr>
              <w:snapToGrid w:val="0"/>
              <w:rPr>
                <w:rFonts w:cs="Calibri"/>
                <w:sz w:val="8"/>
                <w:szCs w:val="14"/>
              </w:rPr>
            </w:pPr>
          </w:p>
        </w:tc>
        <w:tc>
          <w:tcPr>
            <w:tcW w:w="490" w:type="pct"/>
            <w:vMerge/>
            <w:shd w:val="clear" w:color="auto" w:fill="auto"/>
          </w:tcPr>
          <w:p w14:paraId="6025F7EE" w14:textId="77777777" w:rsidR="0042554E" w:rsidRPr="0042554E" w:rsidRDefault="0042554E" w:rsidP="0096238D">
            <w:pPr>
              <w:rPr>
                <w:rFonts w:cs="Calibri"/>
                <w:sz w:val="8"/>
                <w:szCs w:val="14"/>
              </w:rPr>
            </w:pPr>
          </w:p>
        </w:tc>
        <w:tc>
          <w:tcPr>
            <w:tcW w:w="239" w:type="pct"/>
            <w:vMerge/>
            <w:shd w:val="clear" w:color="auto" w:fill="auto"/>
          </w:tcPr>
          <w:p w14:paraId="2BA55003" w14:textId="77777777" w:rsidR="0042554E" w:rsidRPr="0042554E" w:rsidRDefault="0042554E" w:rsidP="0096238D">
            <w:pPr>
              <w:rPr>
                <w:rFonts w:cs="Calibri"/>
                <w:sz w:val="8"/>
                <w:szCs w:val="14"/>
              </w:rPr>
            </w:pPr>
          </w:p>
        </w:tc>
        <w:tc>
          <w:tcPr>
            <w:tcW w:w="461" w:type="pct"/>
            <w:vMerge/>
            <w:shd w:val="clear" w:color="auto" w:fill="auto"/>
          </w:tcPr>
          <w:p w14:paraId="7FFB41CD" w14:textId="77777777" w:rsidR="0042554E" w:rsidRPr="0042554E" w:rsidRDefault="0042554E" w:rsidP="0096238D">
            <w:pPr>
              <w:jc w:val="center"/>
              <w:rPr>
                <w:rFonts w:cs="Calibri"/>
                <w:sz w:val="8"/>
                <w:szCs w:val="14"/>
              </w:rPr>
            </w:pPr>
          </w:p>
        </w:tc>
        <w:tc>
          <w:tcPr>
            <w:tcW w:w="484" w:type="pct"/>
            <w:shd w:val="clear" w:color="auto" w:fill="auto"/>
            <w:vAlign w:val="center"/>
          </w:tcPr>
          <w:p w14:paraId="651856F2" w14:textId="77777777" w:rsidR="0042554E" w:rsidRPr="0042554E" w:rsidRDefault="0042554E" w:rsidP="0096238D">
            <w:pPr>
              <w:jc w:val="center"/>
              <w:rPr>
                <w:rFonts w:cs="Calibri"/>
                <w:sz w:val="8"/>
                <w:szCs w:val="14"/>
              </w:rPr>
            </w:pPr>
            <w:r w:rsidRPr="0042554E">
              <w:rPr>
                <w:rFonts w:cs="Calibri"/>
                <w:sz w:val="8"/>
                <w:szCs w:val="14"/>
              </w:rPr>
              <w:t>бюджет</w:t>
            </w:r>
          </w:p>
          <w:p w14:paraId="71CC7D51" w14:textId="77777777" w:rsidR="0042554E" w:rsidRPr="0042554E" w:rsidRDefault="0042554E" w:rsidP="0096238D">
            <w:pPr>
              <w:jc w:val="center"/>
              <w:rPr>
                <w:rFonts w:cs="Calibri"/>
                <w:sz w:val="8"/>
                <w:szCs w:val="14"/>
              </w:rPr>
            </w:pPr>
            <w:r w:rsidRPr="0042554E">
              <w:rPr>
                <w:rFonts w:cs="Calibri"/>
                <w:sz w:val="8"/>
                <w:szCs w:val="14"/>
              </w:rPr>
              <w:t>муниципального</w:t>
            </w:r>
          </w:p>
          <w:p w14:paraId="4CF092D9" w14:textId="77777777" w:rsidR="0042554E" w:rsidRPr="0042554E" w:rsidRDefault="0042554E" w:rsidP="0096238D">
            <w:pPr>
              <w:jc w:val="center"/>
              <w:rPr>
                <w:rFonts w:cs="Calibri"/>
                <w:sz w:val="8"/>
                <w:szCs w:val="14"/>
              </w:rPr>
            </w:pPr>
            <w:r w:rsidRPr="0042554E">
              <w:rPr>
                <w:rFonts w:cs="Calibri"/>
                <w:sz w:val="8"/>
                <w:szCs w:val="14"/>
              </w:rPr>
              <w:t>округа</w:t>
            </w:r>
          </w:p>
        </w:tc>
        <w:tc>
          <w:tcPr>
            <w:tcW w:w="411" w:type="pct"/>
            <w:shd w:val="clear" w:color="auto" w:fill="auto"/>
            <w:vAlign w:val="center"/>
          </w:tcPr>
          <w:p w14:paraId="443E6393"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287EE8F4"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27BB975B"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62AA592B"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3C2BC207"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75BF6699"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43B363E9" w14:textId="77777777" w:rsidTr="0042554E">
        <w:trPr>
          <w:trHeight w:val="20"/>
        </w:trPr>
        <w:tc>
          <w:tcPr>
            <w:tcW w:w="216" w:type="pct"/>
            <w:vMerge w:val="restart"/>
            <w:shd w:val="clear" w:color="auto" w:fill="auto"/>
          </w:tcPr>
          <w:p w14:paraId="2731E8D2" w14:textId="77777777" w:rsidR="0042554E" w:rsidRPr="0042554E" w:rsidRDefault="0042554E" w:rsidP="0096238D">
            <w:pPr>
              <w:jc w:val="center"/>
              <w:rPr>
                <w:rFonts w:cs="Calibri"/>
                <w:sz w:val="8"/>
                <w:szCs w:val="14"/>
              </w:rPr>
            </w:pPr>
            <w:r w:rsidRPr="0042554E">
              <w:rPr>
                <w:rFonts w:cs="Calibri"/>
                <w:sz w:val="8"/>
                <w:szCs w:val="14"/>
              </w:rPr>
              <w:t>1.13</w:t>
            </w:r>
          </w:p>
          <w:p w14:paraId="40BD8E37" w14:textId="77777777" w:rsidR="0042554E" w:rsidRPr="0042554E" w:rsidRDefault="0042554E" w:rsidP="0096238D">
            <w:pPr>
              <w:jc w:val="center"/>
              <w:rPr>
                <w:rFonts w:cs="Calibri"/>
                <w:sz w:val="8"/>
                <w:szCs w:val="14"/>
              </w:rPr>
            </w:pPr>
          </w:p>
          <w:p w14:paraId="4305AA39" w14:textId="77777777" w:rsidR="0042554E" w:rsidRPr="0042554E" w:rsidRDefault="0042554E" w:rsidP="0096238D">
            <w:pPr>
              <w:jc w:val="center"/>
              <w:rPr>
                <w:rFonts w:cs="Calibri"/>
                <w:sz w:val="8"/>
                <w:szCs w:val="14"/>
              </w:rPr>
            </w:pPr>
          </w:p>
          <w:p w14:paraId="4B60292B" w14:textId="77777777" w:rsidR="0042554E" w:rsidRPr="0042554E" w:rsidRDefault="0042554E" w:rsidP="0096238D">
            <w:pPr>
              <w:jc w:val="center"/>
              <w:rPr>
                <w:rFonts w:cs="Calibri"/>
                <w:sz w:val="8"/>
                <w:szCs w:val="14"/>
              </w:rPr>
            </w:pPr>
          </w:p>
        </w:tc>
        <w:tc>
          <w:tcPr>
            <w:tcW w:w="645" w:type="pct"/>
            <w:vMerge w:val="restart"/>
            <w:shd w:val="clear" w:color="auto" w:fill="auto"/>
          </w:tcPr>
          <w:p w14:paraId="43183601" w14:textId="77777777" w:rsidR="0042554E" w:rsidRPr="0042554E" w:rsidRDefault="0042554E" w:rsidP="0096238D">
            <w:pPr>
              <w:snapToGrid w:val="0"/>
              <w:rPr>
                <w:rFonts w:cs="Calibri"/>
                <w:sz w:val="8"/>
                <w:szCs w:val="14"/>
              </w:rPr>
            </w:pPr>
            <w:r w:rsidRPr="0042554E">
              <w:rPr>
                <w:rFonts w:cs="Calibri"/>
                <w:sz w:val="8"/>
                <w:szCs w:val="14"/>
              </w:rPr>
              <w:t>Внедрение целевой модели цифровой образовательной среды «Цифровая образовательная среда»</w:t>
            </w:r>
          </w:p>
        </w:tc>
        <w:tc>
          <w:tcPr>
            <w:tcW w:w="490" w:type="pct"/>
            <w:vMerge w:val="restart"/>
            <w:shd w:val="clear" w:color="auto" w:fill="auto"/>
          </w:tcPr>
          <w:p w14:paraId="12DCA6F9" w14:textId="77777777" w:rsidR="0042554E" w:rsidRPr="0042554E" w:rsidRDefault="0042554E" w:rsidP="0096238D">
            <w:pPr>
              <w:rPr>
                <w:rFonts w:cs="Calibri"/>
                <w:sz w:val="8"/>
                <w:szCs w:val="14"/>
              </w:rPr>
            </w:pPr>
            <w:r w:rsidRPr="0042554E">
              <w:rPr>
                <w:rFonts w:cs="Calibri"/>
                <w:sz w:val="8"/>
                <w:szCs w:val="14"/>
              </w:rPr>
              <w:t>комитет</w:t>
            </w:r>
          </w:p>
        </w:tc>
        <w:tc>
          <w:tcPr>
            <w:tcW w:w="239" w:type="pct"/>
            <w:vMerge w:val="restart"/>
            <w:shd w:val="clear" w:color="auto" w:fill="auto"/>
          </w:tcPr>
          <w:p w14:paraId="35FE536F"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2021-2026 годы</w:t>
            </w:r>
          </w:p>
        </w:tc>
        <w:tc>
          <w:tcPr>
            <w:tcW w:w="461" w:type="pct"/>
            <w:vMerge w:val="restart"/>
            <w:shd w:val="clear" w:color="auto" w:fill="auto"/>
          </w:tcPr>
          <w:p w14:paraId="78D38CE8" w14:textId="77777777" w:rsidR="0042554E" w:rsidRPr="0042554E" w:rsidRDefault="0042554E" w:rsidP="0096238D">
            <w:pPr>
              <w:jc w:val="center"/>
              <w:rPr>
                <w:rFonts w:cs="Calibri"/>
                <w:sz w:val="8"/>
                <w:szCs w:val="14"/>
              </w:rPr>
            </w:pPr>
            <w:r w:rsidRPr="0042554E">
              <w:rPr>
                <w:rFonts w:cs="Calibri"/>
                <w:sz w:val="8"/>
                <w:szCs w:val="14"/>
              </w:rPr>
              <w:t>1.2</w:t>
            </w:r>
          </w:p>
          <w:p w14:paraId="66D19A56" w14:textId="77777777" w:rsidR="0042554E" w:rsidRPr="0042554E" w:rsidRDefault="0042554E" w:rsidP="0096238D">
            <w:pPr>
              <w:jc w:val="center"/>
              <w:rPr>
                <w:rFonts w:cs="Calibri"/>
                <w:sz w:val="8"/>
                <w:szCs w:val="14"/>
              </w:rPr>
            </w:pPr>
            <w:r w:rsidRPr="0042554E">
              <w:rPr>
                <w:rFonts w:cs="Calibri"/>
                <w:sz w:val="8"/>
                <w:szCs w:val="14"/>
              </w:rPr>
              <w:t>1.3</w:t>
            </w:r>
          </w:p>
        </w:tc>
        <w:tc>
          <w:tcPr>
            <w:tcW w:w="484" w:type="pct"/>
            <w:shd w:val="clear" w:color="auto" w:fill="auto"/>
            <w:vAlign w:val="center"/>
          </w:tcPr>
          <w:p w14:paraId="121AD167" w14:textId="77777777" w:rsidR="0042554E" w:rsidRPr="0042554E" w:rsidRDefault="0042554E" w:rsidP="0096238D">
            <w:pPr>
              <w:jc w:val="center"/>
              <w:rPr>
                <w:rFonts w:cs="Calibri"/>
                <w:sz w:val="8"/>
                <w:szCs w:val="14"/>
              </w:rPr>
            </w:pPr>
            <w:r w:rsidRPr="0042554E">
              <w:rPr>
                <w:rFonts w:cs="Calibri"/>
                <w:sz w:val="8"/>
                <w:szCs w:val="14"/>
              </w:rPr>
              <w:t>федеральный  бюджет</w:t>
            </w:r>
          </w:p>
        </w:tc>
        <w:tc>
          <w:tcPr>
            <w:tcW w:w="411" w:type="pct"/>
            <w:shd w:val="clear" w:color="auto" w:fill="auto"/>
            <w:vAlign w:val="center"/>
          </w:tcPr>
          <w:p w14:paraId="29E00F12"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13AEF74A"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3A518BE1"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657000D7"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14DD2A99"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03B7F80B"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4E53786B" w14:textId="77777777" w:rsidTr="0042554E">
        <w:trPr>
          <w:trHeight w:val="20"/>
        </w:trPr>
        <w:tc>
          <w:tcPr>
            <w:tcW w:w="216" w:type="pct"/>
            <w:vMerge/>
            <w:shd w:val="clear" w:color="auto" w:fill="auto"/>
          </w:tcPr>
          <w:p w14:paraId="540CB809" w14:textId="77777777" w:rsidR="0042554E" w:rsidRPr="0042554E" w:rsidRDefault="0042554E" w:rsidP="0096238D">
            <w:pPr>
              <w:jc w:val="center"/>
              <w:rPr>
                <w:rFonts w:cs="Calibri"/>
                <w:sz w:val="8"/>
                <w:szCs w:val="14"/>
              </w:rPr>
            </w:pPr>
          </w:p>
        </w:tc>
        <w:tc>
          <w:tcPr>
            <w:tcW w:w="645" w:type="pct"/>
            <w:vMerge/>
            <w:shd w:val="clear" w:color="auto" w:fill="auto"/>
          </w:tcPr>
          <w:p w14:paraId="06FD1BAC" w14:textId="77777777" w:rsidR="0042554E" w:rsidRPr="0042554E" w:rsidRDefault="0042554E" w:rsidP="0096238D">
            <w:pPr>
              <w:snapToGrid w:val="0"/>
              <w:rPr>
                <w:rFonts w:cs="Calibri"/>
                <w:sz w:val="8"/>
                <w:szCs w:val="14"/>
              </w:rPr>
            </w:pPr>
          </w:p>
        </w:tc>
        <w:tc>
          <w:tcPr>
            <w:tcW w:w="490" w:type="pct"/>
            <w:vMerge/>
            <w:shd w:val="clear" w:color="auto" w:fill="auto"/>
          </w:tcPr>
          <w:p w14:paraId="371B4643" w14:textId="77777777" w:rsidR="0042554E" w:rsidRPr="0042554E" w:rsidRDefault="0042554E" w:rsidP="0096238D">
            <w:pPr>
              <w:rPr>
                <w:rFonts w:cs="Calibri"/>
                <w:sz w:val="8"/>
                <w:szCs w:val="14"/>
              </w:rPr>
            </w:pPr>
          </w:p>
        </w:tc>
        <w:tc>
          <w:tcPr>
            <w:tcW w:w="239" w:type="pct"/>
            <w:vMerge/>
            <w:shd w:val="clear" w:color="auto" w:fill="auto"/>
          </w:tcPr>
          <w:p w14:paraId="2C635BB2" w14:textId="77777777" w:rsidR="0042554E" w:rsidRPr="0042554E" w:rsidRDefault="0042554E" w:rsidP="0096238D">
            <w:pPr>
              <w:rPr>
                <w:rFonts w:cs="Calibri"/>
                <w:sz w:val="8"/>
                <w:szCs w:val="14"/>
              </w:rPr>
            </w:pPr>
          </w:p>
        </w:tc>
        <w:tc>
          <w:tcPr>
            <w:tcW w:w="461" w:type="pct"/>
            <w:vMerge/>
            <w:shd w:val="clear" w:color="auto" w:fill="auto"/>
          </w:tcPr>
          <w:p w14:paraId="7AC18FF5" w14:textId="77777777" w:rsidR="0042554E" w:rsidRPr="0042554E" w:rsidRDefault="0042554E" w:rsidP="0096238D">
            <w:pPr>
              <w:jc w:val="center"/>
              <w:rPr>
                <w:rFonts w:cs="Calibri"/>
                <w:sz w:val="8"/>
                <w:szCs w:val="14"/>
              </w:rPr>
            </w:pPr>
          </w:p>
        </w:tc>
        <w:tc>
          <w:tcPr>
            <w:tcW w:w="484" w:type="pct"/>
            <w:shd w:val="clear" w:color="auto" w:fill="auto"/>
            <w:vAlign w:val="center"/>
          </w:tcPr>
          <w:p w14:paraId="6EBC911A" w14:textId="77777777" w:rsidR="0042554E" w:rsidRPr="0042554E" w:rsidRDefault="0042554E" w:rsidP="0096238D">
            <w:pPr>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53179040" w14:textId="77777777" w:rsidR="0042554E" w:rsidRPr="0042554E" w:rsidRDefault="0042554E" w:rsidP="0096238D">
            <w:pPr>
              <w:snapToGrid w:val="0"/>
              <w:jc w:val="center"/>
              <w:rPr>
                <w:rFonts w:cs="Calibri"/>
                <w:sz w:val="8"/>
                <w:szCs w:val="14"/>
              </w:rPr>
            </w:pPr>
            <w:r w:rsidRPr="0042554E">
              <w:rPr>
                <w:rFonts w:cs="Calibri"/>
                <w:sz w:val="8"/>
                <w:szCs w:val="14"/>
              </w:rPr>
              <w:t>30,00000</w:t>
            </w:r>
          </w:p>
        </w:tc>
        <w:tc>
          <w:tcPr>
            <w:tcW w:w="411" w:type="pct"/>
            <w:shd w:val="clear" w:color="auto" w:fill="auto"/>
            <w:vAlign w:val="center"/>
          </w:tcPr>
          <w:p w14:paraId="4A05C031" w14:textId="77777777" w:rsidR="0042554E" w:rsidRPr="0042554E" w:rsidRDefault="0042554E" w:rsidP="0096238D">
            <w:pPr>
              <w:snapToGrid w:val="0"/>
              <w:jc w:val="center"/>
              <w:rPr>
                <w:rFonts w:cs="Calibri"/>
                <w:sz w:val="8"/>
                <w:szCs w:val="14"/>
              </w:rPr>
            </w:pPr>
            <w:r w:rsidRPr="0042554E">
              <w:rPr>
                <w:rFonts w:cs="Calibri"/>
                <w:sz w:val="8"/>
                <w:szCs w:val="14"/>
              </w:rPr>
              <w:t>30,00000</w:t>
            </w:r>
          </w:p>
        </w:tc>
        <w:tc>
          <w:tcPr>
            <w:tcW w:w="411" w:type="pct"/>
            <w:shd w:val="clear" w:color="auto" w:fill="auto"/>
            <w:vAlign w:val="center"/>
          </w:tcPr>
          <w:p w14:paraId="59AAE294" w14:textId="77777777" w:rsidR="0042554E" w:rsidRPr="0042554E" w:rsidRDefault="0042554E" w:rsidP="0096238D">
            <w:pPr>
              <w:snapToGrid w:val="0"/>
              <w:jc w:val="center"/>
              <w:rPr>
                <w:rFonts w:cs="Calibri"/>
                <w:sz w:val="8"/>
                <w:szCs w:val="14"/>
              </w:rPr>
            </w:pPr>
            <w:r w:rsidRPr="0042554E">
              <w:rPr>
                <w:rFonts w:cs="Calibri"/>
                <w:sz w:val="8"/>
                <w:szCs w:val="14"/>
              </w:rPr>
              <w:t>30,00000</w:t>
            </w:r>
          </w:p>
        </w:tc>
        <w:tc>
          <w:tcPr>
            <w:tcW w:w="411" w:type="pct"/>
            <w:shd w:val="clear" w:color="auto" w:fill="auto"/>
            <w:vAlign w:val="center"/>
          </w:tcPr>
          <w:p w14:paraId="0BC32C3F" w14:textId="77777777" w:rsidR="0042554E" w:rsidRPr="0042554E" w:rsidRDefault="0042554E" w:rsidP="0096238D">
            <w:pPr>
              <w:snapToGrid w:val="0"/>
              <w:jc w:val="center"/>
              <w:rPr>
                <w:rFonts w:cs="Calibri"/>
                <w:sz w:val="8"/>
                <w:szCs w:val="14"/>
              </w:rPr>
            </w:pPr>
            <w:r w:rsidRPr="0042554E">
              <w:rPr>
                <w:rFonts w:cs="Calibri"/>
                <w:sz w:val="8"/>
                <w:szCs w:val="14"/>
              </w:rPr>
              <w:t>30,00000</w:t>
            </w:r>
          </w:p>
        </w:tc>
        <w:tc>
          <w:tcPr>
            <w:tcW w:w="411" w:type="pct"/>
            <w:shd w:val="clear" w:color="auto" w:fill="auto"/>
            <w:vAlign w:val="center"/>
          </w:tcPr>
          <w:p w14:paraId="5985369D"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668D1B0C"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57814C19" w14:textId="77777777" w:rsidTr="0042554E">
        <w:trPr>
          <w:trHeight w:val="20"/>
        </w:trPr>
        <w:tc>
          <w:tcPr>
            <w:tcW w:w="216" w:type="pct"/>
            <w:vMerge/>
            <w:shd w:val="clear" w:color="auto" w:fill="auto"/>
          </w:tcPr>
          <w:p w14:paraId="733F91A3" w14:textId="77777777" w:rsidR="0042554E" w:rsidRPr="0042554E" w:rsidRDefault="0042554E" w:rsidP="0096238D">
            <w:pPr>
              <w:jc w:val="center"/>
              <w:rPr>
                <w:rFonts w:cs="Calibri"/>
                <w:sz w:val="8"/>
                <w:szCs w:val="14"/>
              </w:rPr>
            </w:pPr>
          </w:p>
        </w:tc>
        <w:tc>
          <w:tcPr>
            <w:tcW w:w="645" w:type="pct"/>
            <w:vMerge/>
            <w:shd w:val="clear" w:color="auto" w:fill="auto"/>
          </w:tcPr>
          <w:p w14:paraId="68C30237" w14:textId="77777777" w:rsidR="0042554E" w:rsidRPr="0042554E" w:rsidRDefault="0042554E" w:rsidP="0096238D">
            <w:pPr>
              <w:snapToGrid w:val="0"/>
              <w:rPr>
                <w:rFonts w:cs="Calibri"/>
                <w:sz w:val="8"/>
                <w:szCs w:val="14"/>
              </w:rPr>
            </w:pPr>
          </w:p>
        </w:tc>
        <w:tc>
          <w:tcPr>
            <w:tcW w:w="490" w:type="pct"/>
            <w:vMerge/>
            <w:shd w:val="clear" w:color="auto" w:fill="auto"/>
          </w:tcPr>
          <w:p w14:paraId="1C38D651" w14:textId="77777777" w:rsidR="0042554E" w:rsidRPr="0042554E" w:rsidRDefault="0042554E" w:rsidP="0096238D">
            <w:pPr>
              <w:rPr>
                <w:rFonts w:cs="Calibri"/>
                <w:sz w:val="8"/>
                <w:szCs w:val="14"/>
              </w:rPr>
            </w:pPr>
          </w:p>
        </w:tc>
        <w:tc>
          <w:tcPr>
            <w:tcW w:w="239" w:type="pct"/>
            <w:vMerge/>
            <w:shd w:val="clear" w:color="auto" w:fill="auto"/>
          </w:tcPr>
          <w:p w14:paraId="4B82AF33" w14:textId="77777777" w:rsidR="0042554E" w:rsidRPr="0042554E" w:rsidRDefault="0042554E" w:rsidP="0096238D">
            <w:pPr>
              <w:rPr>
                <w:rFonts w:cs="Calibri"/>
                <w:sz w:val="8"/>
                <w:szCs w:val="14"/>
              </w:rPr>
            </w:pPr>
          </w:p>
        </w:tc>
        <w:tc>
          <w:tcPr>
            <w:tcW w:w="461" w:type="pct"/>
            <w:vMerge/>
            <w:shd w:val="clear" w:color="auto" w:fill="auto"/>
          </w:tcPr>
          <w:p w14:paraId="6F882632" w14:textId="77777777" w:rsidR="0042554E" w:rsidRPr="0042554E" w:rsidRDefault="0042554E" w:rsidP="0096238D">
            <w:pPr>
              <w:jc w:val="center"/>
              <w:rPr>
                <w:rFonts w:cs="Calibri"/>
                <w:sz w:val="8"/>
                <w:szCs w:val="14"/>
              </w:rPr>
            </w:pPr>
          </w:p>
        </w:tc>
        <w:tc>
          <w:tcPr>
            <w:tcW w:w="484" w:type="pct"/>
            <w:shd w:val="clear" w:color="auto" w:fill="auto"/>
            <w:vAlign w:val="center"/>
          </w:tcPr>
          <w:p w14:paraId="552E30DE" w14:textId="77777777" w:rsidR="0042554E" w:rsidRPr="0042554E" w:rsidRDefault="0042554E" w:rsidP="0096238D">
            <w:pPr>
              <w:jc w:val="center"/>
              <w:rPr>
                <w:rFonts w:cs="Calibri"/>
                <w:sz w:val="8"/>
                <w:szCs w:val="14"/>
              </w:rPr>
            </w:pPr>
            <w:r w:rsidRPr="0042554E">
              <w:rPr>
                <w:rFonts w:cs="Calibri"/>
                <w:sz w:val="8"/>
                <w:szCs w:val="14"/>
              </w:rPr>
              <w:t>бюджет</w:t>
            </w:r>
          </w:p>
          <w:p w14:paraId="68159348" w14:textId="77777777" w:rsidR="0042554E" w:rsidRPr="0042554E" w:rsidRDefault="0042554E" w:rsidP="0096238D">
            <w:pPr>
              <w:jc w:val="center"/>
              <w:rPr>
                <w:rFonts w:cs="Calibri"/>
                <w:sz w:val="8"/>
                <w:szCs w:val="14"/>
              </w:rPr>
            </w:pPr>
            <w:r w:rsidRPr="0042554E">
              <w:rPr>
                <w:rFonts w:cs="Calibri"/>
                <w:sz w:val="8"/>
                <w:szCs w:val="14"/>
              </w:rPr>
              <w:t>муниципального</w:t>
            </w:r>
          </w:p>
          <w:p w14:paraId="1EC01ACF" w14:textId="77777777" w:rsidR="0042554E" w:rsidRPr="0042554E" w:rsidRDefault="0042554E" w:rsidP="0096238D">
            <w:pPr>
              <w:jc w:val="center"/>
              <w:rPr>
                <w:rFonts w:cs="Calibri"/>
                <w:sz w:val="8"/>
                <w:szCs w:val="14"/>
              </w:rPr>
            </w:pPr>
            <w:r w:rsidRPr="0042554E">
              <w:rPr>
                <w:rFonts w:cs="Calibri"/>
                <w:sz w:val="8"/>
                <w:szCs w:val="14"/>
              </w:rPr>
              <w:t>округа</w:t>
            </w:r>
          </w:p>
        </w:tc>
        <w:tc>
          <w:tcPr>
            <w:tcW w:w="411" w:type="pct"/>
            <w:shd w:val="clear" w:color="auto" w:fill="auto"/>
            <w:vAlign w:val="center"/>
          </w:tcPr>
          <w:p w14:paraId="4AD12F05" w14:textId="77777777" w:rsidR="0042554E" w:rsidRPr="0042554E" w:rsidRDefault="0042554E" w:rsidP="0096238D">
            <w:pPr>
              <w:snapToGrid w:val="0"/>
              <w:jc w:val="center"/>
              <w:rPr>
                <w:rFonts w:cs="Calibri"/>
                <w:sz w:val="8"/>
                <w:szCs w:val="14"/>
              </w:rPr>
            </w:pPr>
            <w:r w:rsidRPr="0042554E">
              <w:rPr>
                <w:rFonts w:cs="Calibri"/>
                <w:sz w:val="8"/>
                <w:szCs w:val="14"/>
              </w:rPr>
              <w:t>0</w:t>
            </w:r>
          </w:p>
        </w:tc>
        <w:tc>
          <w:tcPr>
            <w:tcW w:w="411" w:type="pct"/>
            <w:shd w:val="clear" w:color="auto" w:fill="auto"/>
            <w:vAlign w:val="center"/>
          </w:tcPr>
          <w:p w14:paraId="5605B904"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3497C55E"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3D7B64BD"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41D48C57"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1218ABBE"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179AD6BC" w14:textId="77777777" w:rsidTr="0042554E">
        <w:trPr>
          <w:trHeight w:val="20"/>
        </w:trPr>
        <w:tc>
          <w:tcPr>
            <w:tcW w:w="216" w:type="pct"/>
            <w:shd w:val="clear" w:color="auto" w:fill="auto"/>
          </w:tcPr>
          <w:p w14:paraId="16513E24" w14:textId="77777777" w:rsidR="0042554E" w:rsidRPr="0042554E" w:rsidRDefault="0042554E" w:rsidP="0096238D">
            <w:pPr>
              <w:jc w:val="center"/>
              <w:rPr>
                <w:rFonts w:cs="Calibri"/>
                <w:bCs/>
                <w:sz w:val="8"/>
                <w:szCs w:val="14"/>
              </w:rPr>
            </w:pPr>
            <w:r w:rsidRPr="0042554E">
              <w:rPr>
                <w:rFonts w:cs="Calibri"/>
                <w:bCs/>
                <w:sz w:val="8"/>
                <w:szCs w:val="14"/>
              </w:rPr>
              <w:t>1.14</w:t>
            </w:r>
          </w:p>
        </w:tc>
        <w:tc>
          <w:tcPr>
            <w:tcW w:w="645" w:type="pct"/>
            <w:shd w:val="clear" w:color="auto" w:fill="auto"/>
          </w:tcPr>
          <w:p w14:paraId="45C9A380"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Благоустройство игровых площадок образовательных организаций, реализующих программы дошкольного образования</w:t>
            </w:r>
          </w:p>
        </w:tc>
        <w:tc>
          <w:tcPr>
            <w:tcW w:w="490" w:type="pct"/>
            <w:shd w:val="clear" w:color="auto" w:fill="auto"/>
          </w:tcPr>
          <w:p w14:paraId="639236B8" w14:textId="77777777" w:rsidR="0042554E" w:rsidRPr="0042554E" w:rsidRDefault="0042554E" w:rsidP="0096238D">
            <w:pPr>
              <w:suppressAutoHyphens/>
              <w:autoSpaceDE w:val="0"/>
              <w:rPr>
                <w:rFonts w:cs="Calibri"/>
                <w:sz w:val="8"/>
                <w:szCs w:val="14"/>
                <w:lang w:eastAsia="ar-SA"/>
              </w:rPr>
            </w:pPr>
            <w:r w:rsidRPr="0042554E">
              <w:rPr>
                <w:rFonts w:cs="Calibri"/>
                <w:sz w:val="8"/>
                <w:szCs w:val="14"/>
              </w:rPr>
              <w:t>муниципальные образовательные учреждения</w:t>
            </w:r>
          </w:p>
        </w:tc>
        <w:tc>
          <w:tcPr>
            <w:tcW w:w="239" w:type="pct"/>
            <w:shd w:val="clear" w:color="auto" w:fill="auto"/>
          </w:tcPr>
          <w:p w14:paraId="7B4A2D26"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2021-2026 годы</w:t>
            </w:r>
          </w:p>
        </w:tc>
        <w:tc>
          <w:tcPr>
            <w:tcW w:w="461" w:type="pct"/>
            <w:shd w:val="clear" w:color="auto" w:fill="auto"/>
          </w:tcPr>
          <w:p w14:paraId="67B2F1C1"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1.1</w:t>
            </w:r>
          </w:p>
        </w:tc>
        <w:tc>
          <w:tcPr>
            <w:tcW w:w="484" w:type="pct"/>
            <w:shd w:val="clear" w:color="auto" w:fill="auto"/>
            <w:vAlign w:val="center"/>
          </w:tcPr>
          <w:p w14:paraId="56F16921" w14:textId="77777777" w:rsidR="0042554E" w:rsidRPr="0042554E" w:rsidRDefault="0042554E" w:rsidP="0096238D">
            <w:pPr>
              <w:suppressAutoHyphens/>
              <w:autoSpaceDE w:val="0"/>
              <w:jc w:val="center"/>
              <w:rPr>
                <w:rFonts w:cs="Calibri"/>
                <w:sz w:val="8"/>
                <w:szCs w:val="14"/>
                <w:lang w:eastAsia="ar-SA"/>
              </w:rPr>
            </w:pPr>
          </w:p>
          <w:p w14:paraId="065B0609"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областной бюджет</w:t>
            </w:r>
          </w:p>
          <w:p w14:paraId="6D034216" w14:textId="77777777" w:rsidR="0042554E" w:rsidRPr="0042554E" w:rsidRDefault="0042554E" w:rsidP="0096238D">
            <w:pPr>
              <w:suppressAutoHyphens/>
              <w:autoSpaceDE w:val="0"/>
              <w:jc w:val="center"/>
              <w:rPr>
                <w:rFonts w:cs="Calibri"/>
                <w:sz w:val="8"/>
                <w:szCs w:val="14"/>
                <w:lang w:eastAsia="ar-SA"/>
              </w:rPr>
            </w:pPr>
          </w:p>
          <w:p w14:paraId="310B3663" w14:textId="77777777" w:rsidR="0042554E" w:rsidRPr="0042554E" w:rsidRDefault="0042554E" w:rsidP="0096238D">
            <w:pPr>
              <w:suppressAutoHyphens/>
              <w:autoSpaceDE w:val="0"/>
              <w:jc w:val="center"/>
              <w:rPr>
                <w:rFonts w:cs="Calibri"/>
                <w:sz w:val="8"/>
                <w:szCs w:val="14"/>
                <w:lang w:eastAsia="ar-SA"/>
              </w:rPr>
            </w:pPr>
          </w:p>
        </w:tc>
        <w:tc>
          <w:tcPr>
            <w:tcW w:w="411" w:type="pct"/>
            <w:shd w:val="clear" w:color="auto" w:fill="auto"/>
            <w:vAlign w:val="center"/>
          </w:tcPr>
          <w:p w14:paraId="16323920"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1FC64D34"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158C8FCC"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4C7538A9"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480B8409"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7CD52289"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r>
      <w:tr w:rsidR="0042554E" w:rsidRPr="0042554E" w14:paraId="0B1CA998" w14:textId="77777777" w:rsidTr="0042554E">
        <w:trPr>
          <w:trHeight w:val="20"/>
        </w:trPr>
        <w:tc>
          <w:tcPr>
            <w:tcW w:w="216" w:type="pct"/>
            <w:shd w:val="clear" w:color="auto" w:fill="auto"/>
          </w:tcPr>
          <w:p w14:paraId="2A2CB29B" w14:textId="77777777" w:rsidR="0042554E" w:rsidRPr="0042554E" w:rsidRDefault="0042554E" w:rsidP="0096238D">
            <w:pPr>
              <w:jc w:val="center"/>
              <w:rPr>
                <w:rFonts w:cs="Calibri"/>
                <w:bCs/>
                <w:sz w:val="8"/>
                <w:szCs w:val="14"/>
              </w:rPr>
            </w:pPr>
            <w:r w:rsidRPr="0042554E">
              <w:rPr>
                <w:rFonts w:cs="Calibri"/>
                <w:bCs/>
                <w:sz w:val="8"/>
                <w:szCs w:val="14"/>
              </w:rPr>
              <w:t>1.15</w:t>
            </w:r>
          </w:p>
        </w:tc>
        <w:tc>
          <w:tcPr>
            <w:tcW w:w="645" w:type="pct"/>
            <w:shd w:val="clear" w:color="auto" w:fill="auto"/>
          </w:tcPr>
          <w:p w14:paraId="0FCCA2A7"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Создание, функционирование и совершенс</w:t>
            </w:r>
            <w:r w:rsidRPr="0042554E">
              <w:rPr>
                <w:rFonts w:cs="Calibri"/>
                <w:sz w:val="8"/>
                <w:szCs w:val="14"/>
                <w:lang w:eastAsia="ar-SA"/>
              </w:rPr>
              <w:t>твование информационно-технологической инфраструктуры электронного правительства Новгородской области</w:t>
            </w:r>
          </w:p>
        </w:tc>
        <w:tc>
          <w:tcPr>
            <w:tcW w:w="490" w:type="pct"/>
            <w:shd w:val="clear" w:color="auto" w:fill="auto"/>
          </w:tcPr>
          <w:p w14:paraId="388898F1"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rPr>
              <w:t>муниципальные образовательные учреждения</w:t>
            </w:r>
          </w:p>
        </w:tc>
        <w:tc>
          <w:tcPr>
            <w:tcW w:w="239" w:type="pct"/>
            <w:shd w:val="clear" w:color="auto" w:fill="auto"/>
          </w:tcPr>
          <w:p w14:paraId="6B6018D6"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2021-2026 годы</w:t>
            </w:r>
          </w:p>
        </w:tc>
        <w:tc>
          <w:tcPr>
            <w:tcW w:w="461" w:type="pct"/>
            <w:shd w:val="clear" w:color="auto" w:fill="auto"/>
          </w:tcPr>
          <w:p w14:paraId="60A5A7ED" w14:textId="77777777" w:rsidR="0042554E" w:rsidRPr="0042554E" w:rsidRDefault="0042554E" w:rsidP="0096238D">
            <w:pPr>
              <w:widowControl w:val="0"/>
              <w:suppressAutoHyphens/>
              <w:autoSpaceDE w:val="0"/>
              <w:rPr>
                <w:rFonts w:cs="Calibri"/>
                <w:sz w:val="8"/>
                <w:szCs w:val="14"/>
                <w:lang w:eastAsia="ar-SA"/>
              </w:rPr>
            </w:pPr>
          </w:p>
        </w:tc>
        <w:tc>
          <w:tcPr>
            <w:tcW w:w="484" w:type="pct"/>
            <w:shd w:val="clear" w:color="auto" w:fill="auto"/>
            <w:vAlign w:val="center"/>
          </w:tcPr>
          <w:p w14:paraId="4E281560"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областной бюджет</w:t>
            </w:r>
          </w:p>
          <w:p w14:paraId="72C8DB63" w14:textId="77777777" w:rsidR="0042554E" w:rsidRPr="0042554E" w:rsidRDefault="0042554E" w:rsidP="0096238D">
            <w:pPr>
              <w:widowControl w:val="0"/>
              <w:suppressAutoHyphens/>
              <w:autoSpaceDE w:val="0"/>
              <w:jc w:val="center"/>
              <w:rPr>
                <w:rFonts w:cs="Calibri"/>
                <w:sz w:val="8"/>
                <w:szCs w:val="14"/>
                <w:lang w:eastAsia="ar-SA"/>
              </w:rPr>
            </w:pPr>
          </w:p>
        </w:tc>
        <w:tc>
          <w:tcPr>
            <w:tcW w:w="411" w:type="pct"/>
            <w:shd w:val="clear" w:color="auto" w:fill="auto"/>
            <w:vAlign w:val="center"/>
          </w:tcPr>
          <w:p w14:paraId="1E956B2A"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653CEA05"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6CEAB1C2"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02B2478E"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0C6FD19B"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38C8D192"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r>
      <w:tr w:rsidR="0042554E" w:rsidRPr="0042554E" w14:paraId="360C26E3" w14:textId="77777777" w:rsidTr="0042554E">
        <w:trPr>
          <w:trHeight w:val="20"/>
        </w:trPr>
        <w:tc>
          <w:tcPr>
            <w:tcW w:w="216" w:type="pct"/>
            <w:vMerge w:val="restart"/>
            <w:shd w:val="clear" w:color="auto" w:fill="auto"/>
          </w:tcPr>
          <w:p w14:paraId="65A2F56C" w14:textId="77777777" w:rsidR="0042554E" w:rsidRPr="0042554E" w:rsidRDefault="0042554E" w:rsidP="0096238D">
            <w:pPr>
              <w:jc w:val="center"/>
              <w:rPr>
                <w:rFonts w:cs="Calibri"/>
                <w:bCs/>
                <w:sz w:val="8"/>
                <w:szCs w:val="14"/>
              </w:rPr>
            </w:pPr>
            <w:r w:rsidRPr="0042554E">
              <w:rPr>
                <w:rFonts w:cs="Calibri"/>
                <w:bCs/>
                <w:sz w:val="8"/>
                <w:szCs w:val="14"/>
              </w:rPr>
              <w:t>1.16</w:t>
            </w:r>
          </w:p>
        </w:tc>
        <w:tc>
          <w:tcPr>
            <w:tcW w:w="645" w:type="pct"/>
            <w:vMerge w:val="restart"/>
            <w:shd w:val="clear" w:color="auto" w:fill="auto"/>
          </w:tcPr>
          <w:p w14:paraId="37AE1BD5" w14:textId="77777777" w:rsidR="0042554E" w:rsidRPr="0042554E" w:rsidRDefault="0042554E" w:rsidP="0096238D">
            <w:pPr>
              <w:rPr>
                <w:rFonts w:cs="Calibri"/>
                <w:sz w:val="8"/>
                <w:szCs w:val="14"/>
                <w:lang w:eastAsia="ar-SA"/>
              </w:rPr>
            </w:pPr>
            <w:r w:rsidRPr="0042554E">
              <w:rPr>
                <w:rFonts w:cs="Calibri"/>
                <w:sz w:val="8"/>
                <w:szCs w:val="14"/>
              </w:rPr>
              <w:t>Обеспечение развития информационно-телекоммуникационной инфраструктуры  объектов общеобразовательных организаций</w:t>
            </w:r>
          </w:p>
        </w:tc>
        <w:tc>
          <w:tcPr>
            <w:tcW w:w="490" w:type="pct"/>
            <w:vMerge w:val="restart"/>
            <w:shd w:val="clear" w:color="auto" w:fill="auto"/>
          </w:tcPr>
          <w:p w14:paraId="2D6E8DED"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rPr>
              <w:t>муниципальные образовательные учреждения</w:t>
            </w:r>
          </w:p>
        </w:tc>
        <w:tc>
          <w:tcPr>
            <w:tcW w:w="239" w:type="pct"/>
            <w:vMerge w:val="restart"/>
            <w:shd w:val="clear" w:color="auto" w:fill="auto"/>
          </w:tcPr>
          <w:p w14:paraId="054784E2"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2021-2026 годы</w:t>
            </w:r>
          </w:p>
        </w:tc>
        <w:tc>
          <w:tcPr>
            <w:tcW w:w="461" w:type="pct"/>
            <w:vMerge w:val="restart"/>
            <w:shd w:val="clear" w:color="auto" w:fill="auto"/>
          </w:tcPr>
          <w:p w14:paraId="23C18607" w14:textId="77777777" w:rsidR="0042554E" w:rsidRPr="0042554E" w:rsidRDefault="0042554E" w:rsidP="0096238D">
            <w:pPr>
              <w:widowControl w:val="0"/>
              <w:suppressAutoHyphens/>
              <w:autoSpaceDE w:val="0"/>
              <w:jc w:val="center"/>
              <w:rPr>
                <w:rFonts w:cs="Calibri"/>
                <w:sz w:val="8"/>
                <w:szCs w:val="14"/>
                <w:lang w:eastAsia="ar-SA"/>
              </w:rPr>
            </w:pPr>
            <w:r w:rsidRPr="0042554E">
              <w:rPr>
                <w:rFonts w:cs="Calibri"/>
                <w:sz w:val="8"/>
                <w:szCs w:val="14"/>
                <w:lang w:eastAsia="ar-SA"/>
              </w:rPr>
              <w:t>1.2</w:t>
            </w:r>
          </w:p>
        </w:tc>
        <w:tc>
          <w:tcPr>
            <w:tcW w:w="484" w:type="pct"/>
            <w:shd w:val="clear" w:color="auto" w:fill="auto"/>
            <w:vAlign w:val="center"/>
          </w:tcPr>
          <w:p w14:paraId="523F8FA9" w14:textId="77777777" w:rsidR="0042554E" w:rsidRPr="0042554E" w:rsidRDefault="0042554E" w:rsidP="0096238D">
            <w:pPr>
              <w:jc w:val="center"/>
              <w:rPr>
                <w:rFonts w:cs="Calibri"/>
                <w:sz w:val="8"/>
                <w:szCs w:val="14"/>
              </w:rPr>
            </w:pPr>
            <w:r w:rsidRPr="0042554E">
              <w:rPr>
                <w:rFonts w:cs="Calibri"/>
                <w:sz w:val="8"/>
                <w:szCs w:val="14"/>
              </w:rPr>
              <w:t>бюджет</w:t>
            </w:r>
          </w:p>
          <w:p w14:paraId="6B772D6B" w14:textId="77777777" w:rsidR="0042554E" w:rsidRPr="0042554E" w:rsidRDefault="0042554E" w:rsidP="0096238D">
            <w:pPr>
              <w:jc w:val="center"/>
              <w:rPr>
                <w:rFonts w:cs="Calibri"/>
                <w:sz w:val="8"/>
                <w:szCs w:val="14"/>
              </w:rPr>
            </w:pPr>
            <w:r w:rsidRPr="0042554E">
              <w:rPr>
                <w:rFonts w:cs="Calibri"/>
                <w:sz w:val="8"/>
                <w:szCs w:val="14"/>
              </w:rPr>
              <w:t>муниципального</w:t>
            </w:r>
          </w:p>
          <w:p w14:paraId="561658B5" w14:textId="77777777" w:rsidR="0042554E" w:rsidRPr="0042554E" w:rsidRDefault="0042554E" w:rsidP="0096238D">
            <w:pPr>
              <w:jc w:val="center"/>
              <w:rPr>
                <w:rFonts w:cs="Calibri"/>
                <w:sz w:val="8"/>
                <w:szCs w:val="14"/>
              </w:rPr>
            </w:pPr>
            <w:r w:rsidRPr="0042554E">
              <w:rPr>
                <w:rFonts w:cs="Calibri"/>
                <w:sz w:val="8"/>
                <w:szCs w:val="14"/>
              </w:rPr>
              <w:t>округа</w:t>
            </w:r>
          </w:p>
        </w:tc>
        <w:tc>
          <w:tcPr>
            <w:tcW w:w="411" w:type="pct"/>
            <w:shd w:val="clear" w:color="auto" w:fill="auto"/>
            <w:vAlign w:val="center"/>
          </w:tcPr>
          <w:p w14:paraId="3255F4E4"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26A0A034"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7B2EA867"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47FF7C7E"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2F57B807"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533BBE9B"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r>
      <w:tr w:rsidR="0042554E" w:rsidRPr="0042554E" w14:paraId="5AB7C80B" w14:textId="77777777" w:rsidTr="0042554E">
        <w:trPr>
          <w:trHeight w:val="20"/>
        </w:trPr>
        <w:tc>
          <w:tcPr>
            <w:tcW w:w="216" w:type="pct"/>
            <w:vMerge/>
            <w:shd w:val="clear" w:color="auto" w:fill="auto"/>
          </w:tcPr>
          <w:p w14:paraId="0B3C9F7F" w14:textId="77777777" w:rsidR="0042554E" w:rsidRPr="0042554E" w:rsidRDefault="0042554E" w:rsidP="0096238D">
            <w:pPr>
              <w:jc w:val="center"/>
              <w:rPr>
                <w:rFonts w:cs="Calibri"/>
                <w:bCs/>
                <w:sz w:val="8"/>
                <w:szCs w:val="14"/>
              </w:rPr>
            </w:pPr>
          </w:p>
        </w:tc>
        <w:tc>
          <w:tcPr>
            <w:tcW w:w="645" w:type="pct"/>
            <w:vMerge/>
            <w:shd w:val="clear" w:color="auto" w:fill="auto"/>
          </w:tcPr>
          <w:p w14:paraId="2FBF7420" w14:textId="77777777" w:rsidR="0042554E" w:rsidRPr="0042554E" w:rsidRDefault="0042554E" w:rsidP="0096238D">
            <w:pPr>
              <w:rPr>
                <w:rFonts w:cs="Calibri"/>
                <w:sz w:val="8"/>
                <w:szCs w:val="14"/>
              </w:rPr>
            </w:pPr>
          </w:p>
        </w:tc>
        <w:tc>
          <w:tcPr>
            <w:tcW w:w="490" w:type="pct"/>
            <w:vMerge/>
            <w:shd w:val="clear" w:color="auto" w:fill="auto"/>
          </w:tcPr>
          <w:p w14:paraId="5ED6B0D0" w14:textId="77777777" w:rsidR="0042554E" w:rsidRPr="0042554E" w:rsidRDefault="0042554E" w:rsidP="0096238D">
            <w:pPr>
              <w:widowControl w:val="0"/>
              <w:suppressAutoHyphens/>
              <w:autoSpaceDE w:val="0"/>
              <w:rPr>
                <w:rFonts w:cs="Calibri"/>
                <w:sz w:val="8"/>
                <w:szCs w:val="14"/>
                <w:lang w:eastAsia="ar-SA"/>
              </w:rPr>
            </w:pPr>
          </w:p>
        </w:tc>
        <w:tc>
          <w:tcPr>
            <w:tcW w:w="239" w:type="pct"/>
            <w:vMerge/>
            <w:shd w:val="clear" w:color="auto" w:fill="auto"/>
          </w:tcPr>
          <w:p w14:paraId="6D49F673" w14:textId="77777777" w:rsidR="0042554E" w:rsidRPr="0042554E" w:rsidRDefault="0042554E" w:rsidP="0096238D">
            <w:pPr>
              <w:widowControl w:val="0"/>
              <w:suppressAutoHyphens/>
              <w:autoSpaceDE w:val="0"/>
              <w:rPr>
                <w:rFonts w:cs="Calibri"/>
                <w:sz w:val="8"/>
                <w:szCs w:val="14"/>
                <w:lang w:eastAsia="ar-SA"/>
              </w:rPr>
            </w:pPr>
          </w:p>
        </w:tc>
        <w:tc>
          <w:tcPr>
            <w:tcW w:w="461" w:type="pct"/>
            <w:vMerge/>
            <w:shd w:val="clear" w:color="auto" w:fill="auto"/>
          </w:tcPr>
          <w:p w14:paraId="49808047" w14:textId="77777777" w:rsidR="0042554E" w:rsidRPr="0042554E" w:rsidRDefault="0042554E" w:rsidP="0096238D">
            <w:pPr>
              <w:widowControl w:val="0"/>
              <w:suppressAutoHyphens/>
              <w:autoSpaceDE w:val="0"/>
              <w:jc w:val="center"/>
              <w:rPr>
                <w:rFonts w:cs="Calibri"/>
                <w:sz w:val="8"/>
                <w:szCs w:val="14"/>
                <w:lang w:eastAsia="ar-SA"/>
              </w:rPr>
            </w:pPr>
          </w:p>
        </w:tc>
        <w:tc>
          <w:tcPr>
            <w:tcW w:w="484" w:type="pct"/>
            <w:shd w:val="clear" w:color="auto" w:fill="auto"/>
            <w:vAlign w:val="center"/>
          </w:tcPr>
          <w:p w14:paraId="61C61036"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областной бюджет</w:t>
            </w:r>
          </w:p>
        </w:tc>
        <w:tc>
          <w:tcPr>
            <w:tcW w:w="411" w:type="pct"/>
            <w:shd w:val="clear" w:color="auto" w:fill="auto"/>
            <w:vAlign w:val="center"/>
          </w:tcPr>
          <w:p w14:paraId="0668E174"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009DDFF5"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43A5720D"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3D153178"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7117983D"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31385F96"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r>
      <w:tr w:rsidR="0042554E" w:rsidRPr="0042554E" w14:paraId="64E36415" w14:textId="77777777" w:rsidTr="0042554E">
        <w:trPr>
          <w:trHeight w:val="20"/>
        </w:trPr>
        <w:tc>
          <w:tcPr>
            <w:tcW w:w="216" w:type="pct"/>
            <w:vMerge w:val="restart"/>
            <w:shd w:val="clear" w:color="auto" w:fill="auto"/>
          </w:tcPr>
          <w:p w14:paraId="578243EF" w14:textId="77777777" w:rsidR="0042554E" w:rsidRPr="0042554E" w:rsidRDefault="0042554E" w:rsidP="0096238D">
            <w:pPr>
              <w:jc w:val="center"/>
              <w:rPr>
                <w:rFonts w:cs="Calibri"/>
                <w:bCs/>
                <w:sz w:val="8"/>
                <w:szCs w:val="14"/>
              </w:rPr>
            </w:pPr>
            <w:r w:rsidRPr="0042554E">
              <w:rPr>
                <w:rFonts w:cs="Calibri"/>
                <w:bCs/>
                <w:sz w:val="8"/>
                <w:szCs w:val="14"/>
              </w:rPr>
              <w:t>1.17</w:t>
            </w:r>
          </w:p>
        </w:tc>
        <w:tc>
          <w:tcPr>
            <w:tcW w:w="645" w:type="pct"/>
            <w:vMerge w:val="restart"/>
            <w:shd w:val="clear" w:color="auto" w:fill="auto"/>
          </w:tcPr>
          <w:p w14:paraId="3B74FDEB" w14:textId="77777777" w:rsidR="0042554E" w:rsidRPr="0042554E" w:rsidRDefault="0042554E" w:rsidP="0096238D">
            <w:pPr>
              <w:rPr>
                <w:rFonts w:cs="Calibri"/>
                <w:sz w:val="8"/>
                <w:szCs w:val="14"/>
              </w:rPr>
            </w:pPr>
            <w:r w:rsidRPr="0042554E">
              <w:rPr>
                <w:rFonts w:cs="Calibri"/>
                <w:sz w:val="8"/>
                <w:szCs w:val="14"/>
              </w:rPr>
              <w:t>Денежное вознаграждение за классное руководство педагогическим работникам муниципальных образовательных организаций</w:t>
            </w:r>
          </w:p>
        </w:tc>
        <w:tc>
          <w:tcPr>
            <w:tcW w:w="490" w:type="pct"/>
            <w:vMerge w:val="restart"/>
            <w:shd w:val="clear" w:color="auto" w:fill="auto"/>
          </w:tcPr>
          <w:p w14:paraId="123DEEE6"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rPr>
              <w:t>муниципальные образовательные учреждения</w:t>
            </w:r>
          </w:p>
        </w:tc>
        <w:tc>
          <w:tcPr>
            <w:tcW w:w="239" w:type="pct"/>
            <w:vMerge w:val="restart"/>
            <w:shd w:val="clear" w:color="auto" w:fill="auto"/>
          </w:tcPr>
          <w:p w14:paraId="6D02AED1"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2021-2026 годы</w:t>
            </w:r>
          </w:p>
        </w:tc>
        <w:tc>
          <w:tcPr>
            <w:tcW w:w="461" w:type="pct"/>
            <w:vMerge w:val="restart"/>
            <w:shd w:val="clear" w:color="auto" w:fill="auto"/>
          </w:tcPr>
          <w:p w14:paraId="1AF969C9" w14:textId="77777777" w:rsidR="0042554E" w:rsidRPr="0042554E" w:rsidRDefault="0042554E" w:rsidP="0096238D">
            <w:pPr>
              <w:widowControl w:val="0"/>
              <w:suppressAutoHyphens/>
              <w:autoSpaceDE w:val="0"/>
              <w:jc w:val="center"/>
              <w:rPr>
                <w:rFonts w:cs="Calibri"/>
                <w:sz w:val="8"/>
                <w:szCs w:val="14"/>
                <w:lang w:eastAsia="ar-SA"/>
              </w:rPr>
            </w:pPr>
          </w:p>
        </w:tc>
        <w:tc>
          <w:tcPr>
            <w:tcW w:w="484" w:type="pct"/>
            <w:shd w:val="clear" w:color="auto" w:fill="auto"/>
            <w:vAlign w:val="center"/>
          </w:tcPr>
          <w:p w14:paraId="6D5C002F" w14:textId="77777777" w:rsidR="0042554E" w:rsidRPr="0042554E" w:rsidRDefault="0042554E" w:rsidP="0096238D">
            <w:pPr>
              <w:widowControl w:val="0"/>
              <w:suppressAutoHyphens/>
              <w:autoSpaceDE w:val="0"/>
              <w:jc w:val="center"/>
              <w:rPr>
                <w:rFonts w:cs="Calibri"/>
                <w:sz w:val="8"/>
                <w:szCs w:val="14"/>
                <w:lang w:eastAsia="ar-SA"/>
              </w:rPr>
            </w:pPr>
            <w:r w:rsidRPr="0042554E">
              <w:rPr>
                <w:rFonts w:cs="Calibri"/>
                <w:sz w:val="8"/>
                <w:szCs w:val="14"/>
              </w:rPr>
              <w:t>федеральный  бюджет</w:t>
            </w:r>
          </w:p>
        </w:tc>
        <w:tc>
          <w:tcPr>
            <w:tcW w:w="411" w:type="pct"/>
            <w:shd w:val="clear" w:color="auto" w:fill="auto"/>
            <w:vAlign w:val="center"/>
          </w:tcPr>
          <w:p w14:paraId="7D8005CE"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4843,400000</w:t>
            </w:r>
          </w:p>
        </w:tc>
        <w:tc>
          <w:tcPr>
            <w:tcW w:w="411" w:type="pct"/>
            <w:shd w:val="clear" w:color="auto" w:fill="auto"/>
            <w:vAlign w:val="center"/>
          </w:tcPr>
          <w:p w14:paraId="336B9E0E"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4921,60000</w:t>
            </w:r>
          </w:p>
        </w:tc>
        <w:tc>
          <w:tcPr>
            <w:tcW w:w="411" w:type="pct"/>
            <w:shd w:val="clear" w:color="auto" w:fill="auto"/>
            <w:vAlign w:val="center"/>
          </w:tcPr>
          <w:p w14:paraId="429B606B"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4921,60000</w:t>
            </w:r>
          </w:p>
        </w:tc>
        <w:tc>
          <w:tcPr>
            <w:tcW w:w="411" w:type="pct"/>
            <w:shd w:val="clear" w:color="auto" w:fill="auto"/>
            <w:vAlign w:val="center"/>
          </w:tcPr>
          <w:p w14:paraId="5DCEC0D6"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4921,60000</w:t>
            </w:r>
          </w:p>
        </w:tc>
        <w:tc>
          <w:tcPr>
            <w:tcW w:w="411" w:type="pct"/>
            <w:shd w:val="clear" w:color="auto" w:fill="auto"/>
            <w:vAlign w:val="center"/>
          </w:tcPr>
          <w:p w14:paraId="5FC8B505"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c>
          <w:tcPr>
            <w:tcW w:w="411" w:type="pct"/>
            <w:shd w:val="clear" w:color="auto" w:fill="auto"/>
            <w:vAlign w:val="center"/>
          </w:tcPr>
          <w:p w14:paraId="31D57482"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0</w:t>
            </w:r>
          </w:p>
        </w:tc>
      </w:tr>
      <w:tr w:rsidR="0042554E" w:rsidRPr="0042554E" w14:paraId="6F2A2ED9" w14:textId="77777777" w:rsidTr="0042554E">
        <w:trPr>
          <w:trHeight w:val="20"/>
        </w:trPr>
        <w:tc>
          <w:tcPr>
            <w:tcW w:w="216" w:type="pct"/>
            <w:vMerge/>
            <w:shd w:val="clear" w:color="auto" w:fill="auto"/>
          </w:tcPr>
          <w:p w14:paraId="02837710" w14:textId="77777777" w:rsidR="0042554E" w:rsidRPr="0042554E" w:rsidRDefault="0042554E" w:rsidP="0096238D">
            <w:pPr>
              <w:jc w:val="center"/>
              <w:rPr>
                <w:rFonts w:cs="Calibri"/>
                <w:bCs/>
                <w:sz w:val="8"/>
                <w:szCs w:val="14"/>
              </w:rPr>
            </w:pPr>
          </w:p>
        </w:tc>
        <w:tc>
          <w:tcPr>
            <w:tcW w:w="645" w:type="pct"/>
            <w:vMerge/>
            <w:shd w:val="clear" w:color="auto" w:fill="auto"/>
          </w:tcPr>
          <w:p w14:paraId="087B56D7" w14:textId="77777777" w:rsidR="0042554E" w:rsidRPr="0042554E" w:rsidRDefault="0042554E" w:rsidP="0096238D">
            <w:pPr>
              <w:rPr>
                <w:rFonts w:cs="Calibri"/>
                <w:sz w:val="8"/>
                <w:szCs w:val="14"/>
              </w:rPr>
            </w:pPr>
          </w:p>
        </w:tc>
        <w:tc>
          <w:tcPr>
            <w:tcW w:w="490" w:type="pct"/>
            <w:vMerge/>
            <w:shd w:val="clear" w:color="auto" w:fill="auto"/>
          </w:tcPr>
          <w:p w14:paraId="7EBF2828" w14:textId="77777777" w:rsidR="0042554E" w:rsidRPr="0042554E" w:rsidRDefault="0042554E" w:rsidP="0096238D">
            <w:pPr>
              <w:widowControl w:val="0"/>
              <w:suppressAutoHyphens/>
              <w:autoSpaceDE w:val="0"/>
              <w:rPr>
                <w:rFonts w:cs="Calibri"/>
                <w:sz w:val="8"/>
                <w:szCs w:val="14"/>
                <w:lang w:eastAsia="ar-SA"/>
              </w:rPr>
            </w:pPr>
          </w:p>
        </w:tc>
        <w:tc>
          <w:tcPr>
            <w:tcW w:w="239" w:type="pct"/>
            <w:vMerge/>
            <w:shd w:val="clear" w:color="auto" w:fill="auto"/>
          </w:tcPr>
          <w:p w14:paraId="06748441" w14:textId="77777777" w:rsidR="0042554E" w:rsidRPr="0042554E" w:rsidRDefault="0042554E" w:rsidP="0096238D">
            <w:pPr>
              <w:widowControl w:val="0"/>
              <w:suppressAutoHyphens/>
              <w:autoSpaceDE w:val="0"/>
              <w:rPr>
                <w:rFonts w:cs="Calibri"/>
                <w:sz w:val="8"/>
                <w:szCs w:val="14"/>
                <w:lang w:eastAsia="ar-SA"/>
              </w:rPr>
            </w:pPr>
          </w:p>
        </w:tc>
        <w:tc>
          <w:tcPr>
            <w:tcW w:w="461" w:type="pct"/>
            <w:vMerge/>
            <w:shd w:val="clear" w:color="auto" w:fill="auto"/>
          </w:tcPr>
          <w:p w14:paraId="3F027460" w14:textId="77777777" w:rsidR="0042554E" w:rsidRPr="0042554E" w:rsidRDefault="0042554E" w:rsidP="0096238D">
            <w:pPr>
              <w:widowControl w:val="0"/>
              <w:suppressAutoHyphens/>
              <w:autoSpaceDE w:val="0"/>
              <w:jc w:val="center"/>
              <w:rPr>
                <w:rFonts w:cs="Calibri"/>
                <w:sz w:val="8"/>
                <w:szCs w:val="14"/>
                <w:lang w:eastAsia="ar-SA"/>
              </w:rPr>
            </w:pPr>
          </w:p>
        </w:tc>
        <w:tc>
          <w:tcPr>
            <w:tcW w:w="484" w:type="pct"/>
            <w:shd w:val="clear" w:color="auto" w:fill="auto"/>
            <w:vAlign w:val="center"/>
          </w:tcPr>
          <w:p w14:paraId="5C375AA5" w14:textId="77777777" w:rsidR="0042554E" w:rsidRPr="0042554E" w:rsidRDefault="0042554E" w:rsidP="0096238D">
            <w:pPr>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529D48A0"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804,10000</w:t>
            </w:r>
          </w:p>
        </w:tc>
        <w:tc>
          <w:tcPr>
            <w:tcW w:w="411" w:type="pct"/>
            <w:shd w:val="clear" w:color="auto" w:fill="auto"/>
            <w:vAlign w:val="center"/>
          </w:tcPr>
          <w:p w14:paraId="76F81669"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822,60000</w:t>
            </w:r>
          </w:p>
        </w:tc>
        <w:tc>
          <w:tcPr>
            <w:tcW w:w="411" w:type="pct"/>
            <w:shd w:val="clear" w:color="auto" w:fill="auto"/>
            <w:vAlign w:val="center"/>
          </w:tcPr>
          <w:p w14:paraId="2680B6C1"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822,60000</w:t>
            </w:r>
          </w:p>
        </w:tc>
        <w:tc>
          <w:tcPr>
            <w:tcW w:w="411" w:type="pct"/>
            <w:shd w:val="clear" w:color="auto" w:fill="auto"/>
            <w:vAlign w:val="center"/>
          </w:tcPr>
          <w:p w14:paraId="32EFC04A"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822,60000</w:t>
            </w:r>
          </w:p>
        </w:tc>
        <w:tc>
          <w:tcPr>
            <w:tcW w:w="411" w:type="pct"/>
            <w:shd w:val="clear" w:color="auto" w:fill="auto"/>
            <w:vAlign w:val="center"/>
          </w:tcPr>
          <w:p w14:paraId="32B096DF"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826,50000</w:t>
            </w:r>
          </w:p>
        </w:tc>
        <w:tc>
          <w:tcPr>
            <w:tcW w:w="411" w:type="pct"/>
            <w:shd w:val="clear" w:color="auto" w:fill="auto"/>
            <w:vAlign w:val="center"/>
          </w:tcPr>
          <w:p w14:paraId="3B98C77F"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826,50000</w:t>
            </w:r>
          </w:p>
        </w:tc>
      </w:tr>
      <w:tr w:rsidR="0042554E" w:rsidRPr="0042554E" w14:paraId="04AAA420" w14:textId="77777777" w:rsidTr="0042554E">
        <w:trPr>
          <w:trHeight w:val="20"/>
        </w:trPr>
        <w:tc>
          <w:tcPr>
            <w:tcW w:w="216" w:type="pct"/>
            <w:vMerge w:val="restart"/>
            <w:shd w:val="clear" w:color="auto" w:fill="auto"/>
          </w:tcPr>
          <w:p w14:paraId="40542142" w14:textId="77777777" w:rsidR="0042554E" w:rsidRPr="0042554E" w:rsidRDefault="0042554E" w:rsidP="0096238D">
            <w:pPr>
              <w:jc w:val="center"/>
              <w:rPr>
                <w:rFonts w:cs="Calibri"/>
                <w:bCs/>
                <w:sz w:val="8"/>
                <w:szCs w:val="14"/>
              </w:rPr>
            </w:pPr>
            <w:r w:rsidRPr="0042554E">
              <w:rPr>
                <w:rFonts w:cs="Calibri"/>
                <w:bCs/>
                <w:sz w:val="8"/>
                <w:szCs w:val="14"/>
              </w:rPr>
              <w:t>1.18</w:t>
            </w:r>
          </w:p>
        </w:tc>
        <w:tc>
          <w:tcPr>
            <w:tcW w:w="645" w:type="pct"/>
            <w:vMerge w:val="restart"/>
            <w:shd w:val="clear" w:color="auto" w:fill="auto"/>
          </w:tcPr>
          <w:p w14:paraId="768CC680" w14:textId="77777777" w:rsidR="0042554E" w:rsidRPr="0042554E" w:rsidRDefault="0042554E" w:rsidP="0096238D">
            <w:pPr>
              <w:jc w:val="both"/>
              <w:rPr>
                <w:sz w:val="8"/>
                <w:szCs w:val="14"/>
              </w:rPr>
            </w:pPr>
            <w:r w:rsidRPr="0042554E">
              <w:rPr>
                <w:sz w:val="8"/>
                <w:szCs w:val="14"/>
              </w:rPr>
              <w:t xml:space="preserve">Организация бесплатной перевозки обучающихся общеобразовательных организаций </w:t>
            </w:r>
          </w:p>
          <w:p w14:paraId="11A8216D" w14:textId="77777777" w:rsidR="0042554E" w:rsidRPr="0042554E" w:rsidRDefault="0042554E" w:rsidP="0096238D">
            <w:pPr>
              <w:pStyle w:val="ConsPlusNormal"/>
              <w:ind w:firstLine="0"/>
              <w:rPr>
                <w:rFonts w:ascii="Times New Roman" w:hAnsi="Times New Roman" w:cs="Times New Roman"/>
                <w:sz w:val="8"/>
                <w:szCs w:val="14"/>
              </w:rPr>
            </w:pPr>
          </w:p>
        </w:tc>
        <w:tc>
          <w:tcPr>
            <w:tcW w:w="490" w:type="pct"/>
            <w:vMerge w:val="restart"/>
            <w:shd w:val="clear" w:color="auto" w:fill="auto"/>
          </w:tcPr>
          <w:p w14:paraId="7A170F10" w14:textId="77777777" w:rsidR="0042554E" w:rsidRPr="0042554E" w:rsidRDefault="0042554E" w:rsidP="0096238D">
            <w:pPr>
              <w:rPr>
                <w:bCs/>
                <w:iCs/>
                <w:sz w:val="8"/>
                <w:szCs w:val="14"/>
              </w:rPr>
            </w:pPr>
            <w:r w:rsidRPr="0042554E">
              <w:rPr>
                <w:bCs/>
                <w:iCs/>
                <w:sz w:val="8"/>
                <w:szCs w:val="14"/>
              </w:rPr>
              <w:t>МКУ «Центр</w:t>
            </w:r>
          </w:p>
          <w:p w14:paraId="61A9C90E" w14:textId="77777777" w:rsidR="0042554E" w:rsidRPr="0042554E" w:rsidRDefault="0042554E" w:rsidP="0096238D">
            <w:pPr>
              <w:rPr>
                <w:sz w:val="8"/>
                <w:szCs w:val="14"/>
              </w:rPr>
            </w:pPr>
            <w:r w:rsidRPr="0042554E">
              <w:rPr>
                <w:bCs/>
                <w:iCs/>
                <w:sz w:val="8"/>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239" w:type="pct"/>
            <w:vMerge w:val="restart"/>
            <w:shd w:val="clear" w:color="auto" w:fill="auto"/>
          </w:tcPr>
          <w:p w14:paraId="4992FBD2" w14:textId="77777777" w:rsidR="0042554E" w:rsidRPr="0042554E" w:rsidRDefault="0042554E" w:rsidP="0096238D">
            <w:pPr>
              <w:pStyle w:val="ConsPlusNormal"/>
              <w:ind w:firstLine="0"/>
              <w:rPr>
                <w:rFonts w:ascii="Times New Roman" w:hAnsi="Times New Roman" w:cs="Times New Roman"/>
                <w:sz w:val="8"/>
                <w:szCs w:val="14"/>
              </w:rPr>
            </w:pPr>
            <w:r w:rsidRPr="0042554E">
              <w:rPr>
                <w:rFonts w:ascii="Times New Roman" w:hAnsi="Times New Roman" w:cs="Times New Roman"/>
                <w:sz w:val="8"/>
                <w:szCs w:val="14"/>
              </w:rPr>
              <w:t>2022 – 2026 годы</w:t>
            </w:r>
          </w:p>
        </w:tc>
        <w:tc>
          <w:tcPr>
            <w:tcW w:w="461" w:type="pct"/>
            <w:vMerge w:val="restart"/>
            <w:shd w:val="clear" w:color="auto" w:fill="auto"/>
          </w:tcPr>
          <w:p w14:paraId="26D38A0C" w14:textId="77777777" w:rsidR="0042554E" w:rsidRPr="0042554E" w:rsidRDefault="0042554E" w:rsidP="0096238D">
            <w:pPr>
              <w:pStyle w:val="ConsPlusNormal"/>
              <w:ind w:firstLine="0"/>
              <w:rPr>
                <w:rFonts w:ascii="Times New Roman" w:hAnsi="Times New Roman" w:cs="Times New Roman"/>
                <w:sz w:val="8"/>
                <w:szCs w:val="14"/>
              </w:rPr>
            </w:pPr>
          </w:p>
        </w:tc>
        <w:tc>
          <w:tcPr>
            <w:tcW w:w="484" w:type="pct"/>
            <w:shd w:val="clear" w:color="auto" w:fill="auto"/>
            <w:vAlign w:val="center"/>
          </w:tcPr>
          <w:p w14:paraId="1C63B146"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областной бюджет</w:t>
            </w:r>
          </w:p>
        </w:tc>
        <w:tc>
          <w:tcPr>
            <w:tcW w:w="411" w:type="pct"/>
            <w:shd w:val="clear" w:color="auto" w:fill="auto"/>
            <w:vAlign w:val="center"/>
          </w:tcPr>
          <w:p w14:paraId="379485C6"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w:t>
            </w:r>
          </w:p>
        </w:tc>
        <w:tc>
          <w:tcPr>
            <w:tcW w:w="411" w:type="pct"/>
            <w:shd w:val="clear" w:color="auto" w:fill="auto"/>
            <w:vAlign w:val="center"/>
          </w:tcPr>
          <w:p w14:paraId="57DCD15F"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5854,50000</w:t>
            </w:r>
          </w:p>
        </w:tc>
        <w:tc>
          <w:tcPr>
            <w:tcW w:w="411" w:type="pct"/>
            <w:shd w:val="clear" w:color="auto" w:fill="auto"/>
            <w:vAlign w:val="center"/>
          </w:tcPr>
          <w:p w14:paraId="4D591E8D"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5854,50000</w:t>
            </w:r>
          </w:p>
        </w:tc>
        <w:tc>
          <w:tcPr>
            <w:tcW w:w="411" w:type="pct"/>
            <w:shd w:val="clear" w:color="auto" w:fill="auto"/>
            <w:vAlign w:val="center"/>
          </w:tcPr>
          <w:p w14:paraId="6EF5D66B"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5854,50000</w:t>
            </w:r>
          </w:p>
        </w:tc>
        <w:tc>
          <w:tcPr>
            <w:tcW w:w="411" w:type="pct"/>
            <w:shd w:val="clear" w:color="auto" w:fill="auto"/>
            <w:vAlign w:val="center"/>
          </w:tcPr>
          <w:p w14:paraId="682FC6D9"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w:t>
            </w:r>
          </w:p>
        </w:tc>
        <w:tc>
          <w:tcPr>
            <w:tcW w:w="411" w:type="pct"/>
            <w:shd w:val="clear" w:color="auto" w:fill="auto"/>
            <w:vAlign w:val="center"/>
          </w:tcPr>
          <w:p w14:paraId="0BEC55F7"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w:t>
            </w:r>
          </w:p>
        </w:tc>
      </w:tr>
      <w:tr w:rsidR="0042554E" w:rsidRPr="0042554E" w14:paraId="23391941" w14:textId="77777777" w:rsidTr="0042554E">
        <w:trPr>
          <w:trHeight w:val="20"/>
        </w:trPr>
        <w:tc>
          <w:tcPr>
            <w:tcW w:w="216" w:type="pct"/>
            <w:vMerge/>
            <w:shd w:val="clear" w:color="auto" w:fill="auto"/>
          </w:tcPr>
          <w:p w14:paraId="2167065D" w14:textId="77777777" w:rsidR="0042554E" w:rsidRPr="0042554E" w:rsidRDefault="0042554E" w:rsidP="0096238D">
            <w:pPr>
              <w:jc w:val="center"/>
              <w:rPr>
                <w:rFonts w:cs="Calibri"/>
                <w:bCs/>
                <w:sz w:val="8"/>
                <w:szCs w:val="14"/>
              </w:rPr>
            </w:pPr>
          </w:p>
        </w:tc>
        <w:tc>
          <w:tcPr>
            <w:tcW w:w="645" w:type="pct"/>
            <w:vMerge/>
            <w:shd w:val="clear" w:color="auto" w:fill="auto"/>
          </w:tcPr>
          <w:p w14:paraId="086BF41B" w14:textId="77777777" w:rsidR="0042554E" w:rsidRPr="0042554E" w:rsidRDefault="0042554E" w:rsidP="0096238D">
            <w:pPr>
              <w:rPr>
                <w:rFonts w:cs="Calibri"/>
                <w:sz w:val="8"/>
                <w:szCs w:val="14"/>
              </w:rPr>
            </w:pPr>
          </w:p>
        </w:tc>
        <w:tc>
          <w:tcPr>
            <w:tcW w:w="490" w:type="pct"/>
            <w:vMerge/>
            <w:shd w:val="clear" w:color="auto" w:fill="auto"/>
          </w:tcPr>
          <w:p w14:paraId="30806CE0" w14:textId="77777777" w:rsidR="0042554E" w:rsidRPr="0042554E" w:rsidRDefault="0042554E" w:rsidP="0096238D">
            <w:pPr>
              <w:widowControl w:val="0"/>
              <w:suppressAutoHyphens/>
              <w:autoSpaceDE w:val="0"/>
              <w:rPr>
                <w:rFonts w:cs="Calibri"/>
                <w:sz w:val="8"/>
                <w:szCs w:val="14"/>
                <w:lang w:eastAsia="ar-SA"/>
              </w:rPr>
            </w:pPr>
          </w:p>
        </w:tc>
        <w:tc>
          <w:tcPr>
            <w:tcW w:w="239" w:type="pct"/>
            <w:vMerge/>
            <w:shd w:val="clear" w:color="auto" w:fill="auto"/>
          </w:tcPr>
          <w:p w14:paraId="49DDA8A3" w14:textId="77777777" w:rsidR="0042554E" w:rsidRPr="0042554E" w:rsidRDefault="0042554E" w:rsidP="0096238D">
            <w:pPr>
              <w:widowControl w:val="0"/>
              <w:suppressAutoHyphens/>
              <w:autoSpaceDE w:val="0"/>
              <w:rPr>
                <w:rFonts w:cs="Calibri"/>
                <w:sz w:val="8"/>
                <w:szCs w:val="14"/>
                <w:lang w:eastAsia="ar-SA"/>
              </w:rPr>
            </w:pPr>
          </w:p>
        </w:tc>
        <w:tc>
          <w:tcPr>
            <w:tcW w:w="461" w:type="pct"/>
            <w:vMerge/>
            <w:shd w:val="clear" w:color="auto" w:fill="auto"/>
          </w:tcPr>
          <w:p w14:paraId="579B5832" w14:textId="77777777" w:rsidR="0042554E" w:rsidRPr="0042554E" w:rsidRDefault="0042554E" w:rsidP="0096238D">
            <w:pPr>
              <w:widowControl w:val="0"/>
              <w:suppressAutoHyphens/>
              <w:autoSpaceDE w:val="0"/>
              <w:jc w:val="center"/>
              <w:rPr>
                <w:rFonts w:cs="Calibri"/>
                <w:sz w:val="8"/>
                <w:szCs w:val="14"/>
                <w:lang w:eastAsia="ar-SA"/>
              </w:rPr>
            </w:pPr>
          </w:p>
        </w:tc>
        <w:tc>
          <w:tcPr>
            <w:tcW w:w="484" w:type="pct"/>
            <w:shd w:val="clear" w:color="auto" w:fill="auto"/>
            <w:vAlign w:val="center"/>
          </w:tcPr>
          <w:p w14:paraId="7D934DFA" w14:textId="77777777" w:rsidR="0042554E" w:rsidRPr="0042554E" w:rsidRDefault="0042554E" w:rsidP="0096238D">
            <w:pPr>
              <w:jc w:val="center"/>
              <w:rPr>
                <w:sz w:val="8"/>
                <w:szCs w:val="14"/>
              </w:rPr>
            </w:pPr>
            <w:r w:rsidRPr="0042554E">
              <w:rPr>
                <w:sz w:val="8"/>
                <w:szCs w:val="14"/>
              </w:rPr>
              <w:t>бюджет</w:t>
            </w:r>
          </w:p>
          <w:p w14:paraId="17236B88" w14:textId="77777777" w:rsidR="0042554E" w:rsidRPr="0042554E" w:rsidRDefault="0042554E" w:rsidP="0096238D">
            <w:pPr>
              <w:jc w:val="center"/>
              <w:rPr>
                <w:sz w:val="8"/>
                <w:szCs w:val="14"/>
              </w:rPr>
            </w:pPr>
            <w:r w:rsidRPr="0042554E">
              <w:rPr>
                <w:sz w:val="8"/>
                <w:szCs w:val="14"/>
              </w:rPr>
              <w:t>муниципального</w:t>
            </w:r>
          </w:p>
          <w:p w14:paraId="44E0EFB0" w14:textId="77777777" w:rsidR="0042554E" w:rsidRPr="0042554E" w:rsidRDefault="0042554E" w:rsidP="0096238D">
            <w:pPr>
              <w:jc w:val="center"/>
              <w:rPr>
                <w:rFonts w:cs="Calibri"/>
                <w:sz w:val="8"/>
                <w:szCs w:val="14"/>
              </w:rPr>
            </w:pPr>
            <w:r w:rsidRPr="0042554E">
              <w:rPr>
                <w:sz w:val="8"/>
                <w:szCs w:val="14"/>
              </w:rPr>
              <w:t>округа</w:t>
            </w:r>
          </w:p>
        </w:tc>
        <w:tc>
          <w:tcPr>
            <w:tcW w:w="411" w:type="pct"/>
            <w:shd w:val="clear" w:color="auto" w:fill="auto"/>
            <w:vAlign w:val="center"/>
          </w:tcPr>
          <w:p w14:paraId="0457FE05" w14:textId="77777777" w:rsidR="0042554E" w:rsidRPr="0042554E" w:rsidRDefault="0042554E" w:rsidP="0096238D">
            <w:pPr>
              <w:suppressAutoHyphens/>
              <w:autoSpaceDE w:val="0"/>
              <w:jc w:val="center"/>
              <w:rPr>
                <w:rFonts w:cs="Calibri"/>
                <w:sz w:val="8"/>
                <w:szCs w:val="14"/>
                <w:highlight w:val="lightGray"/>
                <w:lang w:eastAsia="ar-SA"/>
              </w:rPr>
            </w:pPr>
            <w:r w:rsidRPr="0042554E">
              <w:rPr>
                <w:sz w:val="8"/>
                <w:szCs w:val="14"/>
              </w:rPr>
              <w:t>-</w:t>
            </w:r>
          </w:p>
        </w:tc>
        <w:tc>
          <w:tcPr>
            <w:tcW w:w="411" w:type="pct"/>
            <w:shd w:val="clear" w:color="auto" w:fill="auto"/>
            <w:vAlign w:val="center"/>
          </w:tcPr>
          <w:p w14:paraId="3EB8B971"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243,90000</w:t>
            </w:r>
          </w:p>
        </w:tc>
        <w:tc>
          <w:tcPr>
            <w:tcW w:w="411" w:type="pct"/>
            <w:shd w:val="clear" w:color="auto" w:fill="auto"/>
            <w:vAlign w:val="center"/>
          </w:tcPr>
          <w:p w14:paraId="4FAF03A9"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243,90000</w:t>
            </w:r>
          </w:p>
        </w:tc>
        <w:tc>
          <w:tcPr>
            <w:tcW w:w="411" w:type="pct"/>
            <w:shd w:val="clear" w:color="auto" w:fill="auto"/>
            <w:vAlign w:val="center"/>
          </w:tcPr>
          <w:p w14:paraId="082C3B8C" w14:textId="77777777" w:rsidR="0042554E" w:rsidRPr="0042554E" w:rsidRDefault="0042554E" w:rsidP="0096238D">
            <w:pPr>
              <w:suppressAutoHyphens/>
              <w:autoSpaceDE w:val="0"/>
              <w:jc w:val="center"/>
              <w:rPr>
                <w:rFonts w:cs="Calibri"/>
                <w:sz w:val="8"/>
                <w:szCs w:val="14"/>
                <w:lang w:eastAsia="ar-SA"/>
              </w:rPr>
            </w:pPr>
            <w:r w:rsidRPr="0042554E">
              <w:rPr>
                <w:rFonts w:cs="Calibri"/>
                <w:sz w:val="8"/>
                <w:szCs w:val="14"/>
                <w:lang w:eastAsia="ar-SA"/>
              </w:rPr>
              <w:t>243,90000</w:t>
            </w:r>
          </w:p>
        </w:tc>
        <w:tc>
          <w:tcPr>
            <w:tcW w:w="411" w:type="pct"/>
            <w:shd w:val="clear" w:color="auto" w:fill="auto"/>
            <w:vAlign w:val="center"/>
          </w:tcPr>
          <w:p w14:paraId="23F51279" w14:textId="77777777" w:rsidR="0042554E" w:rsidRPr="0042554E" w:rsidRDefault="0042554E" w:rsidP="0096238D">
            <w:pPr>
              <w:suppressAutoHyphens/>
              <w:autoSpaceDE w:val="0"/>
              <w:jc w:val="center"/>
              <w:rPr>
                <w:rFonts w:cs="Calibri"/>
                <w:sz w:val="8"/>
                <w:szCs w:val="14"/>
                <w:lang w:eastAsia="ar-SA"/>
              </w:rPr>
            </w:pPr>
            <w:r w:rsidRPr="0042554E">
              <w:rPr>
                <w:sz w:val="8"/>
                <w:szCs w:val="14"/>
              </w:rPr>
              <w:t>-</w:t>
            </w:r>
          </w:p>
        </w:tc>
        <w:tc>
          <w:tcPr>
            <w:tcW w:w="411" w:type="pct"/>
            <w:shd w:val="clear" w:color="auto" w:fill="auto"/>
            <w:vAlign w:val="center"/>
          </w:tcPr>
          <w:p w14:paraId="0BD270AB" w14:textId="77777777" w:rsidR="0042554E" w:rsidRPr="0042554E" w:rsidRDefault="0042554E" w:rsidP="0096238D">
            <w:pPr>
              <w:suppressAutoHyphens/>
              <w:autoSpaceDE w:val="0"/>
              <w:jc w:val="center"/>
              <w:rPr>
                <w:rFonts w:cs="Calibri"/>
                <w:sz w:val="8"/>
                <w:szCs w:val="14"/>
                <w:lang w:eastAsia="ar-SA"/>
              </w:rPr>
            </w:pPr>
            <w:r w:rsidRPr="0042554E">
              <w:rPr>
                <w:sz w:val="8"/>
                <w:szCs w:val="14"/>
              </w:rPr>
              <w:t>-</w:t>
            </w:r>
          </w:p>
        </w:tc>
      </w:tr>
      <w:tr w:rsidR="0042554E" w:rsidRPr="0042554E" w14:paraId="364F74A7" w14:textId="77777777" w:rsidTr="0042554E">
        <w:trPr>
          <w:trHeight w:val="20"/>
        </w:trPr>
        <w:tc>
          <w:tcPr>
            <w:tcW w:w="216" w:type="pct"/>
            <w:shd w:val="clear" w:color="auto" w:fill="auto"/>
          </w:tcPr>
          <w:p w14:paraId="608A90E1" w14:textId="77777777" w:rsidR="0042554E" w:rsidRPr="0042554E" w:rsidRDefault="0042554E" w:rsidP="0096238D">
            <w:pPr>
              <w:jc w:val="center"/>
              <w:rPr>
                <w:rFonts w:cs="Calibri"/>
                <w:bCs/>
                <w:sz w:val="8"/>
                <w:szCs w:val="14"/>
              </w:rPr>
            </w:pPr>
            <w:r w:rsidRPr="0042554E">
              <w:rPr>
                <w:rFonts w:cs="Calibri"/>
                <w:bCs/>
                <w:sz w:val="8"/>
                <w:szCs w:val="14"/>
              </w:rPr>
              <w:t>1.19</w:t>
            </w:r>
          </w:p>
        </w:tc>
        <w:tc>
          <w:tcPr>
            <w:tcW w:w="645" w:type="pct"/>
            <w:shd w:val="clear" w:color="auto" w:fill="auto"/>
          </w:tcPr>
          <w:p w14:paraId="3EE4DF68" w14:textId="77777777" w:rsidR="0042554E" w:rsidRPr="0042554E" w:rsidRDefault="0042554E" w:rsidP="0096238D">
            <w:pPr>
              <w:rPr>
                <w:rFonts w:cs="Calibri"/>
                <w:sz w:val="8"/>
                <w:szCs w:val="14"/>
              </w:rPr>
            </w:pPr>
            <w:r w:rsidRPr="0042554E">
              <w:rPr>
                <w:rFonts w:cs="Calibri"/>
                <w:sz w:val="8"/>
                <w:szCs w:val="14"/>
              </w:rPr>
              <w:t>Функционирование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90" w:type="pct"/>
            <w:shd w:val="clear" w:color="auto" w:fill="auto"/>
          </w:tcPr>
          <w:p w14:paraId="6D5B602F"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rPr>
              <w:t>муниципальные образовательные учреждения</w:t>
            </w:r>
          </w:p>
        </w:tc>
        <w:tc>
          <w:tcPr>
            <w:tcW w:w="239" w:type="pct"/>
            <w:shd w:val="clear" w:color="auto" w:fill="auto"/>
          </w:tcPr>
          <w:p w14:paraId="6585EF3F"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2022-2026 годы</w:t>
            </w:r>
          </w:p>
        </w:tc>
        <w:tc>
          <w:tcPr>
            <w:tcW w:w="461" w:type="pct"/>
            <w:shd w:val="clear" w:color="auto" w:fill="auto"/>
          </w:tcPr>
          <w:p w14:paraId="5E382D9C" w14:textId="77777777" w:rsidR="0042554E" w:rsidRPr="0042554E" w:rsidRDefault="0042554E" w:rsidP="0096238D">
            <w:pPr>
              <w:widowControl w:val="0"/>
              <w:suppressAutoHyphens/>
              <w:autoSpaceDE w:val="0"/>
              <w:jc w:val="center"/>
              <w:rPr>
                <w:rFonts w:cs="Calibri"/>
                <w:sz w:val="8"/>
                <w:szCs w:val="14"/>
                <w:lang w:eastAsia="ar-SA"/>
              </w:rPr>
            </w:pPr>
          </w:p>
        </w:tc>
        <w:tc>
          <w:tcPr>
            <w:tcW w:w="484" w:type="pct"/>
            <w:shd w:val="clear" w:color="auto" w:fill="auto"/>
            <w:vAlign w:val="center"/>
          </w:tcPr>
          <w:p w14:paraId="2C3A9ED4"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областной бюджет</w:t>
            </w:r>
          </w:p>
          <w:p w14:paraId="5FEBE6BB" w14:textId="77777777" w:rsidR="0042554E" w:rsidRPr="0042554E" w:rsidRDefault="0042554E" w:rsidP="0096238D">
            <w:pPr>
              <w:jc w:val="center"/>
              <w:rPr>
                <w:rFonts w:cs="Calibri"/>
                <w:sz w:val="8"/>
                <w:szCs w:val="14"/>
              </w:rPr>
            </w:pPr>
          </w:p>
        </w:tc>
        <w:tc>
          <w:tcPr>
            <w:tcW w:w="411" w:type="pct"/>
            <w:shd w:val="clear" w:color="auto" w:fill="auto"/>
            <w:vAlign w:val="center"/>
          </w:tcPr>
          <w:p w14:paraId="77FF8B37"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w:t>
            </w:r>
          </w:p>
        </w:tc>
        <w:tc>
          <w:tcPr>
            <w:tcW w:w="411" w:type="pct"/>
            <w:shd w:val="clear" w:color="auto" w:fill="auto"/>
            <w:vAlign w:val="center"/>
          </w:tcPr>
          <w:p w14:paraId="218CC3C7"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55,00000</w:t>
            </w:r>
          </w:p>
        </w:tc>
        <w:tc>
          <w:tcPr>
            <w:tcW w:w="411" w:type="pct"/>
            <w:shd w:val="clear" w:color="auto" w:fill="auto"/>
            <w:vAlign w:val="center"/>
          </w:tcPr>
          <w:p w14:paraId="303F7A71"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55,00000</w:t>
            </w:r>
          </w:p>
        </w:tc>
        <w:tc>
          <w:tcPr>
            <w:tcW w:w="411" w:type="pct"/>
            <w:shd w:val="clear" w:color="auto" w:fill="auto"/>
            <w:vAlign w:val="center"/>
          </w:tcPr>
          <w:p w14:paraId="0E491007"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55,00000</w:t>
            </w:r>
          </w:p>
        </w:tc>
        <w:tc>
          <w:tcPr>
            <w:tcW w:w="411" w:type="pct"/>
            <w:shd w:val="clear" w:color="auto" w:fill="auto"/>
            <w:vAlign w:val="center"/>
          </w:tcPr>
          <w:p w14:paraId="23F8A141"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w:t>
            </w:r>
          </w:p>
        </w:tc>
        <w:tc>
          <w:tcPr>
            <w:tcW w:w="411" w:type="pct"/>
            <w:shd w:val="clear" w:color="auto" w:fill="auto"/>
            <w:vAlign w:val="center"/>
          </w:tcPr>
          <w:p w14:paraId="144F03BF" w14:textId="77777777" w:rsidR="0042554E" w:rsidRPr="0042554E" w:rsidRDefault="0042554E" w:rsidP="0096238D">
            <w:pPr>
              <w:pStyle w:val="ConsPlusNormal"/>
              <w:widowControl/>
              <w:ind w:firstLine="0"/>
              <w:jc w:val="center"/>
              <w:rPr>
                <w:rFonts w:ascii="Times New Roman" w:hAnsi="Times New Roman" w:cs="Times New Roman"/>
                <w:sz w:val="8"/>
                <w:szCs w:val="14"/>
              </w:rPr>
            </w:pPr>
            <w:r w:rsidRPr="0042554E">
              <w:rPr>
                <w:rFonts w:ascii="Times New Roman" w:hAnsi="Times New Roman" w:cs="Times New Roman"/>
                <w:sz w:val="8"/>
                <w:szCs w:val="14"/>
              </w:rPr>
              <w:t>-</w:t>
            </w:r>
          </w:p>
        </w:tc>
      </w:tr>
      <w:tr w:rsidR="0042554E" w:rsidRPr="0042554E" w14:paraId="075ACC43" w14:textId="77777777" w:rsidTr="0042554E">
        <w:trPr>
          <w:trHeight w:val="20"/>
        </w:trPr>
        <w:tc>
          <w:tcPr>
            <w:tcW w:w="216" w:type="pct"/>
            <w:shd w:val="clear" w:color="auto" w:fill="auto"/>
          </w:tcPr>
          <w:p w14:paraId="213B0256" w14:textId="77777777" w:rsidR="0042554E" w:rsidRPr="0042554E" w:rsidRDefault="0042554E" w:rsidP="0096238D">
            <w:pPr>
              <w:keepNext/>
              <w:jc w:val="both"/>
              <w:rPr>
                <w:rFonts w:cs="Calibri"/>
                <w:sz w:val="8"/>
                <w:szCs w:val="14"/>
              </w:rPr>
            </w:pPr>
            <w:r w:rsidRPr="0042554E">
              <w:rPr>
                <w:rFonts w:cs="Calibri"/>
                <w:sz w:val="8"/>
                <w:szCs w:val="14"/>
              </w:rPr>
              <w:t>2.</w:t>
            </w:r>
          </w:p>
        </w:tc>
        <w:tc>
          <w:tcPr>
            <w:tcW w:w="4784" w:type="pct"/>
            <w:gridSpan w:val="11"/>
            <w:shd w:val="clear" w:color="auto" w:fill="auto"/>
          </w:tcPr>
          <w:p w14:paraId="6FD564A5" w14:textId="77777777" w:rsidR="0042554E" w:rsidRPr="0042554E" w:rsidRDefault="0042554E" w:rsidP="0096238D">
            <w:pPr>
              <w:jc w:val="both"/>
              <w:rPr>
                <w:rFonts w:cs="Calibri"/>
                <w:sz w:val="8"/>
                <w:szCs w:val="14"/>
              </w:rPr>
            </w:pPr>
            <w:r w:rsidRPr="0042554E">
              <w:rPr>
                <w:rFonts w:cs="Calibri"/>
                <w:b/>
                <w:bCs/>
                <w:sz w:val="8"/>
                <w:szCs w:val="14"/>
              </w:rPr>
              <w:t>Задача 2</w:t>
            </w:r>
          </w:p>
          <w:p w14:paraId="6883121D" w14:textId="77777777" w:rsidR="0042554E" w:rsidRPr="0042554E" w:rsidRDefault="0042554E" w:rsidP="0096238D">
            <w:pPr>
              <w:widowControl w:val="0"/>
              <w:tabs>
                <w:tab w:val="left" w:pos="10125"/>
              </w:tabs>
              <w:suppressAutoHyphens/>
              <w:autoSpaceDE w:val="0"/>
              <w:jc w:val="both"/>
              <w:rPr>
                <w:rFonts w:ascii="Arial" w:hAnsi="Arial" w:cs="Arial"/>
                <w:b/>
                <w:bCs/>
                <w:sz w:val="8"/>
                <w:szCs w:val="14"/>
                <w:lang w:eastAsia="ar-SA"/>
              </w:rPr>
            </w:pPr>
            <w:r w:rsidRPr="0042554E">
              <w:rPr>
                <w:rFonts w:cs="Calibri"/>
                <w:sz w:val="8"/>
                <w:szCs w:val="14"/>
                <w:lang w:eastAsia="ar-SA"/>
              </w:rPr>
              <w:t>Создание условий для обеспечения комплексной безопасности образовательных учреждений</w:t>
            </w:r>
          </w:p>
        </w:tc>
      </w:tr>
      <w:tr w:rsidR="0042554E" w:rsidRPr="0042554E" w14:paraId="693FD36E" w14:textId="77777777" w:rsidTr="0042554E">
        <w:trPr>
          <w:trHeight w:val="20"/>
        </w:trPr>
        <w:tc>
          <w:tcPr>
            <w:tcW w:w="216" w:type="pct"/>
            <w:vMerge w:val="restart"/>
            <w:shd w:val="clear" w:color="auto" w:fill="auto"/>
          </w:tcPr>
          <w:p w14:paraId="415AE521" w14:textId="77777777" w:rsidR="0042554E" w:rsidRPr="0042554E" w:rsidRDefault="0042554E" w:rsidP="0096238D">
            <w:pPr>
              <w:jc w:val="center"/>
              <w:rPr>
                <w:rFonts w:cs="Calibri"/>
                <w:sz w:val="8"/>
                <w:szCs w:val="14"/>
              </w:rPr>
            </w:pPr>
            <w:r w:rsidRPr="0042554E">
              <w:rPr>
                <w:rFonts w:cs="Calibri"/>
                <w:sz w:val="8"/>
                <w:szCs w:val="14"/>
              </w:rPr>
              <w:t>2.1.</w:t>
            </w:r>
          </w:p>
        </w:tc>
        <w:tc>
          <w:tcPr>
            <w:tcW w:w="645" w:type="pct"/>
            <w:vMerge w:val="restart"/>
            <w:shd w:val="clear" w:color="auto" w:fill="auto"/>
          </w:tcPr>
          <w:p w14:paraId="57150511" w14:textId="77777777" w:rsidR="0042554E" w:rsidRPr="0042554E" w:rsidRDefault="0042554E" w:rsidP="0096238D">
            <w:pPr>
              <w:jc w:val="both"/>
              <w:rPr>
                <w:rFonts w:cs="Calibri"/>
                <w:sz w:val="8"/>
                <w:szCs w:val="14"/>
              </w:rPr>
            </w:pPr>
            <w:r w:rsidRPr="0042554E">
              <w:rPr>
                <w:rFonts w:cs="Calibri"/>
                <w:sz w:val="8"/>
                <w:szCs w:val="14"/>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42554E">
              <w:rPr>
                <w:rFonts w:cs="Calibri"/>
                <w:sz w:val="8"/>
                <w:szCs w:val="14"/>
              </w:rPr>
              <w:br/>
              <w:t xml:space="preserve"> учреждений, общеобразовательных                                                                     </w:t>
            </w:r>
            <w:r w:rsidRPr="0042554E">
              <w:rPr>
                <w:rFonts w:cs="Calibri"/>
                <w:sz w:val="8"/>
                <w:szCs w:val="14"/>
              </w:rPr>
              <w:br/>
              <w:t xml:space="preserve"> учреждений</w:t>
            </w:r>
          </w:p>
        </w:tc>
        <w:tc>
          <w:tcPr>
            <w:tcW w:w="490" w:type="pct"/>
            <w:vMerge w:val="restart"/>
            <w:shd w:val="clear" w:color="auto" w:fill="auto"/>
          </w:tcPr>
          <w:p w14:paraId="5C705476" w14:textId="77777777" w:rsidR="0042554E" w:rsidRPr="0042554E" w:rsidRDefault="0042554E" w:rsidP="0096238D">
            <w:pPr>
              <w:jc w:val="both"/>
              <w:rPr>
                <w:rFonts w:cs="Calibri"/>
                <w:sz w:val="8"/>
                <w:szCs w:val="14"/>
              </w:rPr>
            </w:pPr>
            <w:r w:rsidRPr="0042554E">
              <w:rPr>
                <w:rFonts w:cs="Calibri"/>
                <w:sz w:val="8"/>
                <w:szCs w:val="14"/>
              </w:rPr>
              <w:t>муниципальные образовательные учреждения</w:t>
            </w:r>
          </w:p>
        </w:tc>
        <w:tc>
          <w:tcPr>
            <w:tcW w:w="239" w:type="pct"/>
            <w:vMerge w:val="restart"/>
            <w:shd w:val="clear" w:color="auto" w:fill="auto"/>
          </w:tcPr>
          <w:p w14:paraId="5C65134C"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vMerge w:val="restart"/>
            <w:shd w:val="clear" w:color="auto" w:fill="auto"/>
          </w:tcPr>
          <w:p w14:paraId="2CA2420C" w14:textId="77777777" w:rsidR="0042554E" w:rsidRPr="0042554E" w:rsidRDefault="0042554E" w:rsidP="0096238D">
            <w:pPr>
              <w:jc w:val="center"/>
              <w:rPr>
                <w:rFonts w:cs="Calibri"/>
                <w:sz w:val="8"/>
                <w:szCs w:val="14"/>
              </w:rPr>
            </w:pPr>
            <w:r w:rsidRPr="0042554E">
              <w:rPr>
                <w:rFonts w:cs="Calibri"/>
                <w:sz w:val="8"/>
                <w:szCs w:val="14"/>
              </w:rPr>
              <w:t>2.1</w:t>
            </w:r>
          </w:p>
        </w:tc>
        <w:tc>
          <w:tcPr>
            <w:tcW w:w="484" w:type="pct"/>
            <w:shd w:val="clear" w:color="auto" w:fill="auto"/>
            <w:vAlign w:val="center"/>
          </w:tcPr>
          <w:p w14:paraId="67CC8E5D" w14:textId="77777777" w:rsidR="0042554E" w:rsidRPr="0042554E" w:rsidRDefault="0042554E" w:rsidP="0096238D">
            <w:pPr>
              <w:jc w:val="center"/>
              <w:rPr>
                <w:rFonts w:cs="Calibri"/>
                <w:sz w:val="8"/>
                <w:szCs w:val="14"/>
              </w:rPr>
            </w:pPr>
            <w:r w:rsidRPr="0042554E">
              <w:rPr>
                <w:rFonts w:cs="Calibri"/>
                <w:sz w:val="8"/>
                <w:szCs w:val="14"/>
              </w:rPr>
              <w:t>бюджет</w:t>
            </w:r>
          </w:p>
          <w:p w14:paraId="2D7E74FB" w14:textId="77777777" w:rsidR="0042554E" w:rsidRPr="0042554E" w:rsidRDefault="0042554E" w:rsidP="0096238D">
            <w:pPr>
              <w:jc w:val="center"/>
              <w:rPr>
                <w:rFonts w:cs="Calibri"/>
                <w:sz w:val="8"/>
                <w:szCs w:val="14"/>
              </w:rPr>
            </w:pPr>
            <w:r w:rsidRPr="0042554E">
              <w:rPr>
                <w:rFonts w:cs="Calibri"/>
                <w:sz w:val="8"/>
                <w:szCs w:val="14"/>
              </w:rPr>
              <w:t>муниципального</w:t>
            </w:r>
          </w:p>
          <w:p w14:paraId="675A89F0" w14:textId="77777777" w:rsidR="0042554E" w:rsidRPr="0042554E" w:rsidRDefault="0042554E" w:rsidP="0096238D">
            <w:pPr>
              <w:jc w:val="center"/>
              <w:rPr>
                <w:rFonts w:cs="Calibri"/>
                <w:sz w:val="8"/>
                <w:szCs w:val="14"/>
              </w:rPr>
            </w:pPr>
            <w:r w:rsidRPr="0042554E">
              <w:rPr>
                <w:rFonts w:cs="Calibri"/>
                <w:sz w:val="8"/>
                <w:szCs w:val="14"/>
              </w:rPr>
              <w:t>округа</w:t>
            </w:r>
          </w:p>
        </w:tc>
        <w:tc>
          <w:tcPr>
            <w:tcW w:w="411" w:type="pct"/>
            <w:shd w:val="clear" w:color="auto" w:fill="auto"/>
            <w:vAlign w:val="center"/>
          </w:tcPr>
          <w:p w14:paraId="176AA457" w14:textId="77777777" w:rsidR="0042554E" w:rsidRPr="0042554E" w:rsidRDefault="0042554E" w:rsidP="0096238D">
            <w:pPr>
              <w:snapToGrid w:val="0"/>
              <w:jc w:val="center"/>
              <w:rPr>
                <w:rFonts w:cs="Calibri"/>
                <w:sz w:val="8"/>
                <w:szCs w:val="14"/>
              </w:rPr>
            </w:pPr>
            <w:r w:rsidRPr="0042554E">
              <w:rPr>
                <w:rFonts w:cs="Calibri"/>
                <w:sz w:val="8"/>
                <w:szCs w:val="14"/>
              </w:rPr>
              <w:t>514,00000</w:t>
            </w:r>
          </w:p>
        </w:tc>
        <w:tc>
          <w:tcPr>
            <w:tcW w:w="411" w:type="pct"/>
            <w:shd w:val="clear" w:color="auto" w:fill="auto"/>
            <w:vAlign w:val="center"/>
          </w:tcPr>
          <w:p w14:paraId="712F6383" w14:textId="77777777" w:rsidR="0042554E" w:rsidRPr="0042554E" w:rsidRDefault="0042554E" w:rsidP="0096238D">
            <w:pPr>
              <w:snapToGrid w:val="0"/>
              <w:jc w:val="center"/>
              <w:rPr>
                <w:rFonts w:cs="Calibri"/>
                <w:sz w:val="8"/>
                <w:szCs w:val="14"/>
              </w:rPr>
            </w:pPr>
            <w:r w:rsidRPr="0042554E">
              <w:rPr>
                <w:rFonts w:cs="Calibri"/>
                <w:sz w:val="8"/>
                <w:szCs w:val="14"/>
              </w:rPr>
              <w:t>177,60000</w:t>
            </w:r>
          </w:p>
        </w:tc>
        <w:tc>
          <w:tcPr>
            <w:tcW w:w="411" w:type="pct"/>
            <w:shd w:val="clear" w:color="auto" w:fill="auto"/>
            <w:vAlign w:val="center"/>
          </w:tcPr>
          <w:p w14:paraId="4209847D" w14:textId="77777777" w:rsidR="0042554E" w:rsidRPr="0042554E" w:rsidRDefault="0042554E" w:rsidP="0096238D">
            <w:pPr>
              <w:jc w:val="center"/>
              <w:rPr>
                <w:rFonts w:cs="Calibri"/>
                <w:sz w:val="8"/>
                <w:szCs w:val="14"/>
              </w:rPr>
            </w:pPr>
            <w:r w:rsidRPr="0042554E">
              <w:rPr>
                <w:rFonts w:cs="Calibri"/>
                <w:sz w:val="8"/>
                <w:szCs w:val="14"/>
              </w:rPr>
              <w:t>177,60000</w:t>
            </w:r>
          </w:p>
        </w:tc>
        <w:tc>
          <w:tcPr>
            <w:tcW w:w="411" w:type="pct"/>
            <w:shd w:val="clear" w:color="auto" w:fill="auto"/>
            <w:vAlign w:val="center"/>
          </w:tcPr>
          <w:p w14:paraId="022C7878" w14:textId="77777777" w:rsidR="0042554E" w:rsidRPr="0042554E" w:rsidRDefault="0042554E" w:rsidP="0096238D">
            <w:pPr>
              <w:snapToGrid w:val="0"/>
              <w:jc w:val="center"/>
              <w:rPr>
                <w:rFonts w:cs="Calibri"/>
                <w:sz w:val="8"/>
                <w:szCs w:val="14"/>
              </w:rPr>
            </w:pPr>
            <w:r w:rsidRPr="0042554E">
              <w:rPr>
                <w:rFonts w:cs="Calibri"/>
                <w:sz w:val="8"/>
                <w:szCs w:val="14"/>
              </w:rPr>
              <w:t>177,60000</w:t>
            </w:r>
          </w:p>
        </w:tc>
        <w:tc>
          <w:tcPr>
            <w:tcW w:w="411" w:type="pct"/>
            <w:shd w:val="clear" w:color="auto" w:fill="auto"/>
            <w:vAlign w:val="center"/>
          </w:tcPr>
          <w:p w14:paraId="7F164AE3" w14:textId="77777777" w:rsidR="0042554E" w:rsidRPr="0042554E" w:rsidRDefault="0042554E" w:rsidP="0096238D">
            <w:pPr>
              <w:snapToGrid w:val="0"/>
              <w:jc w:val="center"/>
              <w:rPr>
                <w:rFonts w:cs="Calibri"/>
                <w:sz w:val="8"/>
                <w:szCs w:val="14"/>
              </w:rPr>
            </w:pPr>
            <w:r w:rsidRPr="0042554E">
              <w:rPr>
                <w:rFonts w:cs="Calibri"/>
                <w:sz w:val="8"/>
                <w:szCs w:val="14"/>
              </w:rPr>
              <w:t>193,80000</w:t>
            </w:r>
          </w:p>
        </w:tc>
        <w:tc>
          <w:tcPr>
            <w:tcW w:w="411" w:type="pct"/>
            <w:shd w:val="clear" w:color="auto" w:fill="auto"/>
            <w:vAlign w:val="center"/>
          </w:tcPr>
          <w:p w14:paraId="1543E89F" w14:textId="77777777" w:rsidR="0042554E" w:rsidRPr="0042554E" w:rsidRDefault="0042554E" w:rsidP="0096238D">
            <w:pPr>
              <w:snapToGrid w:val="0"/>
              <w:jc w:val="center"/>
              <w:rPr>
                <w:rFonts w:cs="Calibri"/>
                <w:sz w:val="8"/>
                <w:szCs w:val="14"/>
              </w:rPr>
            </w:pPr>
            <w:r w:rsidRPr="0042554E">
              <w:rPr>
                <w:rFonts w:cs="Calibri"/>
                <w:sz w:val="8"/>
                <w:szCs w:val="14"/>
              </w:rPr>
              <w:t>193,80000</w:t>
            </w:r>
          </w:p>
        </w:tc>
      </w:tr>
      <w:tr w:rsidR="0042554E" w:rsidRPr="0042554E" w14:paraId="6E6620B9" w14:textId="77777777" w:rsidTr="0042554E">
        <w:trPr>
          <w:trHeight w:val="20"/>
        </w:trPr>
        <w:tc>
          <w:tcPr>
            <w:tcW w:w="216" w:type="pct"/>
            <w:vMerge/>
            <w:shd w:val="clear" w:color="auto" w:fill="auto"/>
          </w:tcPr>
          <w:p w14:paraId="509F2197" w14:textId="77777777" w:rsidR="0042554E" w:rsidRPr="0042554E" w:rsidRDefault="0042554E" w:rsidP="0096238D">
            <w:pPr>
              <w:jc w:val="center"/>
              <w:rPr>
                <w:rFonts w:cs="Calibri"/>
                <w:sz w:val="8"/>
                <w:szCs w:val="14"/>
              </w:rPr>
            </w:pPr>
          </w:p>
        </w:tc>
        <w:tc>
          <w:tcPr>
            <w:tcW w:w="645" w:type="pct"/>
            <w:vMerge/>
            <w:shd w:val="clear" w:color="auto" w:fill="auto"/>
          </w:tcPr>
          <w:p w14:paraId="03D876A6" w14:textId="77777777" w:rsidR="0042554E" w:rsidRPr="0042554E" w:rsidRDefault="0042554E" w:rsidP="0096238D">
            <w:pPr>
              <w:jc w:val="both"/>
              <w:rPr>
                <w:rFonts w:cs="Calibri"/>
                <w:sz w:val="8"/>
                <w:szCs w:val="14"/>
              </w:rPr>
            </w:pPr>
          </w:p>
        </w:tc>
        <w:tc>
          <w:tcPr>
            <w:tcW w:w="490" w:type="pct"/>
            <w:vMerge/>
            <w:shd w:val="clear" w:color="auto" w:fill="auto"/>
          </w:tcPr>
          <w:p w14:paraId="224C7B26" w14:textId="77777777" w:rsidR="0042554E" w:rsidRPr="0042554E" w:rsidRDefault="0042554E" w:rsidP="0096238D">
            <w:pPr>
              <w:jc w:val="both"/>
              <w:rPr>
                <w:rFonts w:cs="Calibri"/>
                <w:sz w:val="8"/>
                <w:szCs w:val="14"/>
              </w:rPr>
            </w:pPr>
          </w:p>
        </w:tc>
        <w:tc>
          <w:tcPr>
            <w:tcW w:w="239" w:type="pct"/>
            <w:vMerge/>
            <w:shd w:val="clear" w:color="auto" w:fill="auto"/>
          </w:tcPr>
          <w:p w14:paraId="6B1D2729" w14:textId="77777777" w:rsidR="0042554E" w:rsidRPr="0042554E" w:rsidRDefault="0042554E" w:rsidP="0096238D">
            <w:pPr>
              <w:rPr>
                <w:rFonts w:cs="Calibri"/>
                <w:sz w:val="8"/>
                <w:szCs w:val="14"/>
              </w:rPr>
            </w:pPr>
          </w:p>
        </w:tc>
        <w:tc>
          <w:tcPr>
            <w:tcW w:w="461" w:type="pct"/>
            <w:vMerge/>
            <w:shd w:val="clear" w:color="auto" w:fill="auto"/>
          </w:tcPr>
          <w:p w14:paraId="58743F3D" w14:textId="77777777" w:rsidR="0042554E" w:rsidRPr="0042554E" w:rsidRDefault="0042554E" w:rsidP="0096238D">
            <w:pPr>
              <w:jc w:val="center"/>
              <w:rPr>
                <w:rFonts w:cs="Calibri"/>
                <w:sz w:val="8"/>
                <w:szCs w:val="14"/>
              </w:rPr>
            </w:pPr>
          </w:p>
        </w:tc>
        <w:tc>
          <w:tcPr>
            <w:tcW w:w="484" w:type="pct"/>
            <w:shd w:val="clear" w:color="auto" w:fill="auto"/>
            <w:vAlign w:val="center"/>
          </w:tcPr>
          <w:p w14:paraId="7EAADE00" w14:textId="77777777" w:rsidR="0042554E" w:rsidRPr="0042554E" w:rsidRDefault="0042554E" w:rsidP="0096238D">
            <w:pPr>
              <w:jc w:val="center"/>
              <w:rPr>
                <w:rFonts w:cs="Calibri"/>
                <w:sz w:val="8"/>
                <w:szCs w:val="14"/>
              </w:rPr>
            </w:pPr>
            <w:r w:rsidRPr="0042554E">
              <w:rPr>
                <w:rFonts w:cs="Calibri"/>
                <w:sz w:val="8"/>
                <w:szCs w:val="14"/>
              </w:rPr>
              <w:t>областной</w:t>
            </w:r>
          </w:p>
          <w:p w14:paraId="7C1393D7" w14:textId="77777777" w:rsidR="0042554E" w:rsidRPr="0042554E" w:rsidRDefault="0042554E" w:rsidP="0096238D">
            <w:pPr>
              <w:jc w:val="center"/>
              <w:rPr>
                <w:rFonts w:cs="Calibri"/>
                <w:sz w:val="8"/>
                <w:szCs w:val="14"/>
              </w:rPr>
            </w:pPr>
            <w:r w:rsidRPr="0042554E">
              <w:rPr>
                <w:rFonts w:cs="Calibri"/>
                <w:sz w:val="8"/>
                <w:szCs w:val="14"/>
              </w:rPr>
              <w:t>бюджет</w:t>
            </w:r>
          </w:p>
        </w:tc>
        <w:tc>
          <w:tcPr>
            <w:tcW w:w="411" w:type="pct"/>
            <w:shd w:val="clear" w:color="auto" w:fill="auto"/>
            <w:vAlign w:val="center"/>
          </w:tcPr>
          <w:p w14:paraId="161BAA66" w14:textId="77777777" w:rsidR="0042554E" w:rsidRPr="0042554E" w:rsidRDefault="0042554E" w:rsidP="0096238D">
            <w:pPr>
              <w:snapToGrid w:val="0"/>
              <w:jc w:val="center"/>
              <w:rPr>
                <w:rFonts w:cs="Calibri"/>
                <w:sz w:val="8"/>
                <w:szCs w:val="14"/>
              </w:rPr>
            </w:pPr>
            <w:r w:rsidRPr="0042554E">
              <w:rPr>
                <w:rFonts w:cs="Calibri"/>
                <w:sz w:val="8"/>
                <w:szCs w:val="14"/>
              </w:rPr>
              <w:t>2055,50000</w:t>
            </w:r>
          </w:p>
        </w:tc>
        <w:tc>
          <w:tcPr>
            <w:tcW w:w="411" w:type="pct"/>
            <w:shd w:val="clear" w:color="auto" w:fill="auto"/>
            <w:vAlign w:val="center"/>
          </w:tcPr>
          <w:p w14:paraId="3E64D84E" w14:textId="77777777" w:rsidR="0042554E" w:rsidRPr="0042554E" w:rsidRDefault="0042554E" w:rsidP="0096238D">
            <w:pPr>
              <w:snapToGrid w:val="0"/>
              <w:jc w:val="center"/>
              <w:rPr>
                <w:rFonts w:cs="Calibri"/>
                <w:sz w:val="8"/>
                <w:szCs w:val="14"/>
              </w:rPr>
            </w:pPr>
            <w:r w:rsidRPr="0042554E">
              <w:rPr>
                <w:rFonts w:cs="Calibri"/>
                <w:sz w:val="8"/>
                <w:szCs w:val="14"/>
              </w:rPr>
              <w:t>710,60000</w:t>
            </w:r>
          </w:p>
        </w:tc>
        <w:tc>
          <w:tcPr>
            <w:tcW w:w="411" w:type="pct"/>
            <w:shd w:val="clear" w:color="auto" w:fill="auto"/>
            <w:vAlign w:val="center"/>
          </w:tcPr>
          <w:p w14:paraId="3DCB0C97" w14:textId="77777777" w:rsidR="0042554E" w:rsidRPr="0042554E" w:rsidRDefault="0042554E" w:rsidP="0096238D">
            <w:pPr>
              <w:snapToGrid w:val="0"/>
              <w:jc w:val="center"/>
              <w:rPr>
                <w:rFonts w:cs="Calibri"/>
                <w:sz w:val="8"/>
                <w:szCs w:val="14"/>
              </w:rPr>
            </w:pPr>
            <w:r w:rsidRPr="0042554E">
              <w:rPr>
                <w:rFonts w:cs="Calibri"/>
                <w:sz w:val="8"/>
                <w:szCs w:val="14"/>
              </w:rPr>
              <w:t>710,60000</w:t>
            </w:r>
          </w:p>
        </w:tc>
        <w:tc>
          <w:tcPr>
            <w:tcW w:w="411" w:type="pct"/>
            <w:shd w:val="clear" w:color="auto" w:fill="auto"/>
            <w:vAlign w:val="center"/>
          </w:tcPr>
          <w:p w14:paraId="31AED80B" w14:textId="77777777" w:rsidR="0042554E" w:rsidRPr="0042554E" w:rsidRDefault="0042554E" w:rsidP="0096238D">
            <w:pPr>
              <w:snapToGrid w:val="0"/>
              <w:jc w:val="center"/>
              <w:rPr>
                <w:rFonts w:cs="Calibri"/>
                <w:sz w:val="8"/>
                <w:szCs w:val="14"/>
              </w:rPr>
            </w:pPr>
            <w:r w:rsidRPr="0042554E">
              <w:rPr>
                <w:rFonts w:cs="Calibri"/>
                <w:sz w:val="8"/>
                <w:szCs w:val="14"/>
              </w:rPr>
              <w:t>710,60000</w:t>
            </w:r>
          </w:p>
        </w:tc>
        <w:tc>
          <w:tcPr>
            <w:tcW w:w="411" w:type="pct"/>
            <w:shd w:val="clear" w:color="auto" w:fill="auto"/>
            <w:vAlign w:val="center"/>
          </w:tcPr>
          <w:p w14:paraId="1BA2FA03" w14:textId="77777777" w:rsidR="0042554E" w:rsidRPr="0042554E" w:rsidRDefault="0042554E" w:rsidP="0096238D">
            <w:pPr>
              <w:snapToGrid w:val="0"/>
              <w:jc w:val="center"/>
              <w:rPr>
                <w:rFonts w:cs="Calibri"/>
                <w:sz w:val="8"/>
                <w:szCs w:val="14"/>
              </w:rPr>
            </w:pPr>
            <w:r w:rsidRPr="0042554E">
              <w:rPr>
                <w:rFonts w:cs="Calibri"/>
                <w:sz w:val="8"/>
                <w:szCs w:val="14"/>
              </w:rPr>
              <w:t>775,00000</w:t>
            </w:r>
          </w:p>
        </w:tc>
        <w:tc>
          <w:tcPr>
            <w:tcW w:w="411" w:type="pct"/>
            <w:shd w:val="clear" w:color="auto" w:fill="auto"/>
            <w:vAlign w:val="center"/>
          </w:tcPr>
          <w:p w14:paraId="565DFAAA" w14:textId="77777777" w:rsidR="0042554E" w:rsidRPr="0042554E" w:rsidRDefault="0042554E" w:rsidP="0096238D">
            <w:pPr>
              <w:snapToGrid w:val="0"/>
              <w:jc w:val="center"/>
              <w:rPr>
                <w:rFonts w:cs="Calibri"/>
                <w:sz w:val="8"/>
                <w:szCs w:val="14"/>
              </w:rPr>
            </w:pPr>
            <w:r w:rsidRPr="0042554E">
              <w:rPr>
                <w:rFonts w:cs="Calibri"/>
                <w:sz w:val="8"/>
                <w:szCs w:val="14"/>
              </w:rPr>
              <w:t>775,00000</w:t>
            </w:r>
          </w:p>
        </w:tc>
      </w:tr>
      <w:tr w:rsidR="0042554E" w:rsidRPr="0042554E" w14:paraId="71E94A83" w14:textId="77777777" w:rsidTr="0042554E">
        <w:trPr>
          <w:trHeight w:val="20"/>
        </w:trPr>
        <w:tc>
          <w:tcPr>
            <w:tcW w:w="216" w:type="pct"/>
            <w:shd w:val="clear" w:color="auto" w:fill="auto"/>
          </w:tcPr>
          <w:p w14:paraId="5F0258A9" w14:textId="77777777" w:rsidR="0042554E" w:rsidRPr="0042554E" w:rsidRDefault="0042554E" w:rsidP="0096238D">
            <w:pPr>
              <w:jc w:val="center"/>
              <w:rPr>
                <w:rFonts w:cs="Calibri"/>
                <w:b/>
                <w:bCs/>
                <w:sz w:val="8"/>
                <w:szCs w:val="14"/>
              </w:rPr>
            </w:pPr>
            <w:r w:rsidRPr="0042554E">
              <w:rPr>
                <w:rFonts w:cs="Calibri"/>
                <w:sz w:val="8"/>
                <w:szCs w:val="14"/>
              </w:rPr>
              <w:t>3.</w:t>
            </w:r>
          </w:p>
        </w:tc>
        <w:tc>
          <w:tcPr>
            <w:tcW w:w="4784" w:type="pct"/>
            <w:gridSpan w:val="11"/>
            <w:shd w:val="clear" w:color="auto" w:fill="auto"/>
          </w:tcPr>
          <w:p w14:paraId="7810242E" w14:textId="77777777" w:rsidR="0042554E" w:rsidRPr="0042554E" w:rsidRDefault="0042554E" w:rsidP="0096238D">
            <w:pPr>
              <w:jc w:val="both"/>
              <w:rPr>
                <w:rFonts w:cs="Calibri"/>
                <w:sz w:val="8"/>
                <w:szCs w:val="14"/>
              </w:rPr>
            </w:pPr>
            <w:r w:rsidRPr="0042554E">
              <w:rPr>
                <w:rFonts w:cs="Calibri"/>
                <w:b/>
                <w:bCs/>
                <w:sz w:val="8"/>
                <w:szCs w:val="14"/>
              </w:rPr>
              <w:t>Задача 3</w:t>
            </w:r>
          </w:p>
          <w:p w14:paraId="1E490248" w14:textId="77777777" w:rsidR="0042554E" w:rsidRPr="0042554E" w:rsidRDefault="0042554E" w:rsidP="0096238D">
            <w:pPr>
              <w:rPr>
                <w:rFonts w:cs="Calibri"/>
                <w:sz w:val="8"/>
                <w:szCs w:val="14"/>
              </w:rPr>
            </w:pPr>
            <w:r w:rsidRPr="0042554E">
              <w:rPr>
                <w:rFonts w:cs="Calibri"/>
                <w:sz w:val="8"/>
                <w:szCs w:val="14"/>
              </w:rPr>
              <w:t>Создание условий для сохранения здоровья школьников и воспитанников</w:t>
            </w:r>
          </w:p>
        </w:tc>
      </w:tr>
      <w:tr w:rsidR="0042554E" w:rsidRPr="0042554E" w14:paraId="70944B23" w14:textId="77777777" w:rsidTr="0042554E">
        <w:trPr>
          <w:trHeight w:val="20"/>
        </w:trPr>
        <w:tc>
          <w:tcPr>
            <w:tcW w:w="216" w:type="pct"/>
            <w:vMerge w:val="restart"/>
            <w:shd w:val="clear" w:color="auto" w:fill="auto"/>
          </w:tcPr>
          <w:p w14:paraId="1DDC72F0" w14:textId="77777777" w:rsidR="0042554E" w:rsidRPr="0042554E" w:rsidRDefault="0042554E" w:rsidP="0096238D">
            <w:pPr>
              <w:jc w:val="center"/>
              <w:rPr>
                <w:rFonts w:cs="Calibri"/>
                <w:sz w:val="8"/>
                <w:szCs w:val="14"/>
              </w:rPr>
            </w:pPr>
            <w:r w:rsidRPr="0042554E">
              <w:rPr>
                <w:rFonts w:cs="Calibri"/>
                <w:sz w:val="8"/>
                <w:szCs w:val="14"/>
              </w:rPr>
              <w:t>3.1.</w:t>
            </w:r>
          </w:p>
        </w:tc>
        <w:tc>
          <w:tcPr>
            <w:tcW w:w="645" w:type="pct"/>
            <w:vMerge w:val="restart"/>
            <w:shd w:val="clear" w:color="auto" w:fill="auto"/>
          </w:tcPr>
          <w:p w14:paraId="2D3211AB" w14:textId="77777777" w:rsidR="0042554E" w:rsidRPr="0042554E" w:rsidRDefault="0042554E" w:rsidP="0096238D">
            <w:pPr>
              <w:jc w:val="both"/>
              <w:rPr>
                <w:rFonts w:cs="Calibri"/>
                <w:sz w:val="8"/>
                <w:szCs w:val="14"/>
              </w:rPr>
            </w:pPr>
            <w:r w:rsidRPr="0042554E">
              <w:rPr>
                <w:rFonts w:cs="Calibri"/>
                <w:sz w:val="8"/>
                <w:szCs w:val="14"/>
              </w:rPr>
              <w:t>Организация горячего питания в образовательных учреждениях округа</w:t>
            </w:r>
          </w:p>
        </w:tc>
        <w:tc>
          <w:tcPr>
            <w:tcW w:w="490" w:type="pct"/>
            <w:vMerge w:val="restart"/>
            <w:shd w:val="clear" w:color="auto" w:fill="auto"/>
          </w:tcPr>
          <w:p w14:paraId="74DC949A" w14:textId="77777777" w:rsidR="0042554E" w:rsidRPr="0042554E" w:rsidRDefault="0042554E" w:rsidP="0096238D">
            <w:pPr>
              <w:rPr>
                <w:rFonts w:cs="Calibri"/>
                <w:sz w:val="8"/>
                <w:szCs w:val="14"/>
              </w:rPr>
            </w:pPr>
            <w:r w:rsidRPr="0042554E">
              <w:rPr>
                <w:rFonts w:cs="Calibri"/>
                <w:sz w:val="8"/>
                <w:szCs w:val="14"/>
              </w:rPr>
              <w:t>муниципальные образовательные учреждения</w:t>
            </w:r>
          </w:p>
        </w:tc>
        <w:tc>
          <w:tcPr>
            <w:tcW w:w="239" w:type="pct"/>
            <w:vMerge w:val="restart"/>
            <w:shd w:val="clear" w:color="auto" w:fill="auto"/>
          </w:tcPr>
          <w:p w14:paraId="4D3DBCB9"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vMerge w:val="restart"/>
            <w:shd w:val="clear" w:color="auto" w:fill="auto"/>
          </w:tcPr>
          <w:p w14:paraId="547DEAE2" w14:textId="77777777" w:rsidR="0042554E" w:rsidRPr="0042554E" w:rsidRDefault="0042554E" w:rsidP="0096238D">
            <w:pPr>
              <w:jc w:val="center"/>
              <w:rPr>
                <w:rFonts w:cs="Calibri"/>
                <w:sz w:val="8"/>
                <w:szCs w:val="14"/>
              </w:rPr>
            </w:pPr>
            <w:r w:rsidRPr="0042554E">
              <w:rPr>
                <w:rFonts w:cs="Calibri"/>
                <w:sz w:val="8"/>
                <w:szCs w:val="14"/>
              </w:rPr>
              <w:t>3.1</w:t>
            </w:r>
          </w:p>
          <w:p w14:paraId="7DA8CC98" w14:textId="77777777" w:rsidR="0042554E" w:rsidRPr="0042554E" w:rsidRDefault="0042554E" w:rsidP="0096238D">
            <w:pPr>
              <w:jc w:val="center"/>
              <w:rPr>
                <w:rFonts w:cs="Calibri"/>
                <w:sz w:val="8"/>
                <w:szCs w:val="14"/>
              </w:rPr>
            </w:pPr>
            <w:r w:rsidRPr="0042554E">
              <w:rPr>
                <w:rFonts w:cs="Calibri"/>
                <w:sz w:val="8"/>
                <w:szCs w:val="14"/>
              </w:rPr>
              <w:t>3.2</w:t>
            </w:r>
          </w:p>
          <w:p w14:paraId="4FBDE405" w14:textId="77777777" w:rsidR="0042554E" w:rsidRPr="0042554E" w:rsidRDefault="0042554E" w:rsidP="0096238D">
            <w:pPr>
              <w:jc w:val="center"/>
              <w:rPr>
                <w:rFonts w:cs="Calibri"/>
                <w:sz w:val="8"/>
                <w:szCs w:val="14"/>
              </w:rPr>
            </w:pPr>
          </w:p>
        </w:tc>
        <w:tc>
          <w:tcPr>
            <w:tcW w:w="484" w:type="pct"/>
            <w:shd w:val="clear" w:color="auto" w:fill="auto"/>
            <w:vAlign w:val="center"/>
          </w:tcPr>
          <w:p w14:paraId="42E176F2" w14:textId="77777777" w:rsidR="0042554E" w:rsidRPr="0042554E" w:rsidRDefault="0042554E" w:rsidP="0096238D">
            <w:pPr>
              <w:jc w:val="center"/>
              <w:rPr>
                <w:rFonts w:cs="Calibri"/>
                <w:sz w:val="8"/>
                <w:szCs w:val="14"/>
              </w:rPr>
            </w:pPr>
            <w:r w:rsidRPr="0042554E">
              <w:rPr>
                <w:rFonts w:cs="Calibri"/>
                <w:sz w:val="8"/>
                <w:szCs w:val="14"/>
              </w:rPr>
              <w:t>бюджет</w:t>
            </w:r>
          </w:p>
          <w:p w14:paraId="5E9D07AA" w14:textId="77777777" w:rsidR="0042554E" w:rsidRPr="0042554E" w:rsidRDefault="0042554E" w:rsidP="0096238D">
            <w:pPr>
              <w:jc w:val="center"/>
              <w:rPr>
                <w:rFonts w:cs="Calibri"/>
                <w:sz w:val="8"/>
                <w:szCs w:val="14"/>
              </w:rPr>
            </w:pPr>
            <w:r w:rsidRPr="0042554E">
              <w:rPr>
                <w:rFonts w:cs="Calibri"/>
                <w:sz w:val="8"/>
                <w:szCs w:val="14"/>
              </w:rPr>
              <w:t>муниципального</w:t>
            </w:r>
          </w:p>
          <w:p w14:paraId="493BF839" w14:textId="77777777" w:rsidR="0042554E" w:rsidRPr="0042554E" w:rsidRDefault="0042554E" w:rsidP="0096238D">
            <w:pPr>
              <w:jc w:val="center"/>
              <w:rPr>
                <w:rFonts w:cs="Calibri"/>
                <w:sz w:val="8"/>
                <w:szCs w:val="14"/>
              </w:rPr>
            </w:pPr>
            <w:r w:rsidRPr="0042554E">
              <w:rPr>
                <w:rFonts w:cs="Calibri"/>
                <w:sz w:val="8"/>
                <w:szCs w:val="14"/>
              </w:rPr>
              <w:t>округа</w:t>
            </w:r>
          </w:p>
        </w:tc>
        <w:tc>
          <w:tcPr>
            <w:tcW w:w="411" w:type="pct"/>
            <w:shd w:val="clear" w:color="auto" w:fill="auto"/>
            <w:vAlign w:val="center"/>
          </w:tcPr>
          <w:p w14:paraId="1CAE7907" w14:textId="77777777" w:rsidR="0042554E" w:rsidRPr="0042554E" w:rsidRDefault="0042554E" w:rsidP="0096238D">
            <w:pPr>
              <w:jc w:val="center"/>
              <w:rPr>
                <w:rFonts w:cs="Calibri"/>
                <w:sz w:val="8"/>
                <w:szCs w:val="14"/>
              </w:rPr>
            </w:pPr>
            <w:r w:rsidRPr="0042554E">
              <w:rPr>
                <w:rFonts w:cs="Calibri"/>
                <w:sz w:val="8"/>
                <w:szCs w:val="14"/>
              </w:rPr>
              <w:t>752,40000</w:t>
            </w:r>
          </w:p>
        </w:tc>
        <w:tc>
          <w:tcPr>
            <w:tcW w:w="411" w:type="pct"/>
            <w:shd w:val="clear" w:color="auto" w:fill="auto"/>
            <w:vAlign w:val="center"/>
          </w:tcPr>
          <w:p w14:paraId="6C65BE9B" w14:textId="77777777" w:rsidR="0042554E" w:rsidRPr="0042554E" w:rsidRDefault="0042554E" w:rsidP="0096238D">
            <w:pPr>
              <w:jc w:val="center"/>
              <w:rPr>
                <w:rFonts w:cs="Calibri"/>
                <w:sz w:val="8"/>
                <w:szCs w:val="14"/>
              </w:rPr>
            </w:pPr>
            <w:r w:rsidRPr="0042554E">
              <w:rPr>
                <w:rFonts w:cs="Calibri"/>
                <w:sz w:val="8"/>
                <w:szCs w:val="14"/>
              </w:rPr>
              <w:t>777,200000</w:t>
            </w:r>
          </w:p>
        </w:tc>
        <w:tc>
          <w:tcPr>
            <w:tcW w:w="411" w:type="pct"/>
            <w:shd w:val="clear" w:color="auto" w:fill="auto"/>
            <w:vAlign w:val="center"/>
          </w:tcPr>
          <w:p w14:paraId="164E41F0" w14:textId="77777777" w:rsidR="0042554E" w:rsidRPr="0042554E" w:rsidRDefault="0042554E" w:rsidP="0096238D">
            <w:pPr>
              <w:jc w:val="center"/>
              <w:rPr>
                <w:rFonts w:cs="Calibri"/>
                <w:sz w:val="8"/>
                <w:szCs w:val="14"/>
              </w:rPr>
            </w:pPr>
            <w:r w:rsidRPr="0042554E">
              <w:rPr>
                <w:rFonts w:cs="Calibri"/>
                <w:sz w:val="8"/>
                <w:szCs w:val="14"/>
              </w:rPr>
              <w:t>777,200000</w:t>
            </w:r>
          </w:p>
        </w:tc>
        <w:tc>
          <w:tcPr>
            <w:tcW w:w="411" w:type="pct"/>
            <w:shd w:val="clear" w:color="auto" w:fill="auto"/>
            <w:vAlign w:val="center"/>
          </w:tcPr>
          <w:p w14:paraId="534450F4" w14:textId="77777777" w:rsidR="0042554E" w:rsidRPr="0042554E" w:rsidRDefault="0042554E" w:rsidP="0096238D">
            <w:pPr>
              <w:jc w:val="center"/>
              <w:rPr>
                <w:rFonts w:cs="Calibri"/>
                <w:sz w:val="8"/>
                <w:szCs w:val="14"/>
              </w:rPr>
            </w:pPr>
            <w:r w:rsidRPr="0042554E">
              <w:rPr>
                <w:rFonts w:cs="Calibri"/>
                <w:sz w:val="8"/>
                <w:szCs w:val="14"/>
              </w:rPr>
              <w:t>777,200000</w:t>
            </w:r>
          </w:p>
        </w:tc>
        <w:tc>
          <w:tcPr>
            <w:tcW w:w="411" w:type="pct"/>
            <w:shd w:val="clear" w:color="auto" w:fill="auto"/>
            <w:vAlign w:val="center"/>
          </w:tcPr>
          <w:p w14:paraId="7EE28664" w14:textId="77777777" w:rsidR="0042554E" w:rsidRPr="0042554E" w:rsidRDefault="0042554E" w:rsidP="0096238D">
            <w:pPr>
              <w:jc w:val="center"/>
              <w:rPr>
                <w:rFonts w:cs="Calibri"/>
                <w:sz w:val="8"/>
                <w:szCs w:val="14"/>
              </w:rPr>
            </w:pPr>
            <w:r w:rsidRPr="0042554E">
              <w:rPr>
                <w:rFonts w:cs="Calibri"/>
                <w:sz w:val="8"/>
                <w:szCs w:val="14"/>
              </w:rPr>
              <w:t>771,400000</w:t>
            </w:r>
          </w:p>
        </w:tc>
        <w:tc>
          <w:tcPr>
            <w:tcW w:w="411" w:type="pct"/>
            <w:shd w:val="clear" w:color="auto" w:fill="auto"/>
            <w:vAlign w:val="center"/>
          </w:tcPr>
          <w:p w14:paraId="534A9DCB" w14:textId="77777777" w:rsidR="0042554E" w:rsidRPr="0042554E" w:rsidRDefault="0042554E" w:rsidP="0096238D">
            <w:pPr>
              <w:jc w:val="center"/>
              <w:rPr>
                <w:rFonts w:cs="Calibri"/>
                <w:sz w:val="8"/>
                <w:szCs w:val="14"/>
                <w:highlight w:val="yellow"/>
              </w:rPr>
            </w:pPr>
            <w:r w:rsidRPr="0042554E">
              <w:rPr>
                <w:rFonts w:cs="Calibri"/>
                <w:sz w:val="8"/>
                <w:szCs w:val="14"/>
              </w:rPr>
              <w:t>771,40000</w:t>
            </w:r>
          </w:p>
        </w:tc>
      </w:tr>
      <w:tr w:rsidR="0042554E" w:rsidRPr="0042554E" w14:paraId="42BBB86C" w14:textId="77777777" w:rsidTr="0042554E">
        <w:trPr>
          <w:trHeight w:val="20"/>
        </w:trPr>
        <w:tc>
          <w:tcPr>
            <w:tcW w:w="216" w:type="pct"/>
            <w:vMerge/>
            <w:shd w:val="clear" w:color="auto" w:fill="auto"/>
          </w:tcPr>
          <w:p w14:paraId="0413681E" w14:textId="77777777" w:rsidR="0042554E" w:rsidRPr="0042554E" w:rsidRDefault="0042554E" w:rsidP="0096238D">
            <w:pPr>
              <w:jc w:val="center"/>
              <w:rPr>
                <w:rFonts w:cs="Calibri"/>
                <w:sz w:val="8"/>
                <w:szCs w:val="14"/>
              </w:rPr>
            </w:pPr>
          </w:p>
        </w:tc>
        <w:tc>
          <w:tcPr>
            <w:tcW w:w="645" w:type="pct"/>
            <w:vMerge/>
            <w:shd w:val="clear" w:color="auto" w:fill="auto"/>
          </w:tcPr>
          <w:p w14:paraId="778DF7AC" w14:textId="77777777" w:rsidR="0042554E" w:rsidRPr="0042554E" w:rsidRDefault="0042554E" w:rsidP="0096238D">
            <w:pPr>
              <w:jc w:val="both"/>
              <w:rPr>
                <w:rFonts w:cs="Calibri"/>
                <w:sz w:val="8"/>
                <w:szCs w:val="14"/>
              </w:rPr>
            </w:pPr>
          </w:p>
        </w:tc>
        <w:tc>
          <w:tcPr>
            <w:tcW w:w="490" w:type="pct"/>
            <w:vMerge/>
            <w:shd w:val="clear" w:color="auto" w:fill="auto"/>
          </w:tcPr>
          <w:p w14:paraId="1C638B35" w14:textId="77777777" w:rsidR="0042554E" w:rsidRPr="0042554E" w:rsidRDefault="0042554E" w:rsidP="0096238D">
            <w:pPr>
              <w:rPr>
                <w:rFonts w:cs="Calibri"/>
                <w:sz w:val="8"/>
                <w:szCs w:val="14"/>
              </w:rPr>
            </w:pPr>
          </w:p>
        </w:tc>
        <w:tc>
          <w:tcPr>
            <w:tcW w:w="239" w:type="pct"/>
            <w:vMerge/>
            <w:shd w:val="clear" w:color="auto" w:fill="auto"/>
          </w:tcPr>
          <w:p w14:paraId="31E01E56" w14:textId="77777777" w:rsidR="0042554E" w:rsidRPr="0042554E" w:rsidRDefault="0042554E" w:rsidP="0096238D">
            <w:pPr>
              <w:jc w:val="both"/>
              <w:rPr>
                <w:rFonts w:cs="Calibri"/>
                <w:sz w:val="8"/>
                <w:szCs w:val="14"/>
              </w:rPr>
            </w:pPr>
          </w:p>
        </w:tc>
        <w:tc>
          <w:tcPr>
            <w:tcW w:w="461" w:type="pct"/>
            <w:vMerge/>
            <w:shd w:val="clear" w:color="auto" w:fill="auto"/>
          </w:tcPr>
          <w:p w14:paraId="7DF897EA" w14:textId="77777777" w:rsidR="0042554E" w:rsidRPr="0042554E" w:rsidRDefault="0042554E" w:rsidP="0096238D">
            <w:pPr>
              <w:jc w:val="center"/>
              <w:rPr>
                <w:rFonts w:cs="Calibri"/>
                <w:sz w:val="8"/>
                <w:szCs w:val="14"/>
              </w:rPr>
            </w:pPr>
          </w:p>
        </w:tc>
        <w:tc>
          <w:tcPr>
            <w:tcW w:w="484" w:type="pct"/>
            <w:shd w:val="clear" w:color="auto" w:fill="auto"/>
            <w:vAlign w:val="center"/>
          </w:tcPr>
          <w:p w14:paraId="44E8E192" w14:textId="77777777" w:rsidR="0042554E" w:rsidRPr="0042554E" w:rsidRDefault="0042554E" w:rsidP="0096238D">
            <w:pPr>
              <w:jc w:val="center"/>
              <w:rPr>
                <w:rFonts w:cs="Calibri"/>
                <w:sz w:val="8"/>
                <w:szCs w:val="14"/>
              </w:rPr>
            </w:pPr>
            <w:r w:rsidRPr="0042554E">
              <w:rPr>
                <w:rFonts w:cs="Calibri"/>
                <w:sz w:val="8"/>
                <w:szCs w:val="14"/>
              </w:rPr>
              <w:t>областной</w:t>
            </w:r>
          </w:p>
          <w:p w14:paraId="352277BB" w14:textId="77777777" w:rsidR="0042554E" w:rsidRPr="0042554E" w:rsidRDefault="0042554E" w:rsidP="0096238D">
            <w:pPr>
              <w:jc w:val="center"/>
              <w:rPr>
                <w:rFonts w:cs="Calibri"/>
                <w:sz w:val="8"/>
                <w:szCs w:val="14"/>
              </w:rPr>
            </w:pPr>
            <w:r w:rsidRPr="0042554E">
              <w:rPr>
                <w:rFonts w:cs="Calibri"/>
                <w:sz w:val="8"/>
                <w:szCs w:val="14"/>
              </w:rPr>
              <w:lastRenderedPageBreak/>
              <w:t>бюджет</w:t>
            </w:r>
          </w:p>
        </w:tc>
        <w:tc>
          <w:tcPr>
            <w:tcW w:w="411" w:type="pct"/>
            <w:shd w:val="clear" w:color="auto" w:fill="auto"/>
            <w:vAlign w:val="center"/>
          </w:tcPr>
          <w:p w14:paraId="065804AC" w14:textId="77777777" w:rsidR="0042554E" w:rsidRPr="0042554E" w:rsidRDefault="0042554E" w:rsidP="0096238D">
            <w:pPr>
              <w:jc w:val="center"/>
              <w:rPr>
                <w:rFonts w:cs="Calibri"/>
                <w:sz w:val="8"/>
                <w:szCs w:val="14"/>
              </w:rPr>
            </w:pPr>
            <w:r w:rsidRPr="0042554E">
              <w:rPr>
                <w:rFonts w:cs="Calibri"/>
                <w:sz w:val="8"/>
                <w:szCs w:val="14"/>
              </w:rPr>
              <w:lastRenderedPageBreak/>
              <w:t>2527,10000</w:t>
            </w:r>
          </w:p>
        </w:tc>
        <w:tc>
          <w:tcPr>
            <w:tcW w:w="411" w:type="pct"/>
            <w:shd w:val="clear" w:color="auto" w:fill="auto"/>
            <w:vAlign w:val="center"/>
          </w:tcPr>
          <w:p w14:paraId="79B7F5C0" w14:textId="77777777" w:rsidR="0042554E" w:rsidRPr="0042554E" w:rsidRDefault="0042554E" w:rsidP="0096238D">
            <w:pPr>
              <w:jc w:val="center"/>
              <w:rPr>
                <w:rFonts w:cs="Calibri"/>
                <w:sz w:val="8"/>
                <w:szCs w:val="14"/>
              </w:rPr>
            </w:pPr>
            <w:r w:rsidRPr="0042554E">
              <w:rPr>
                <w:rFonts w:cs="Calibri"/>
                <w:sz w:val="8"/>
                <w:szCs w:val="14"/>
              </w:rPr>
              <w:t>3460,30000</w:t>
            </w:r>
          </w:p>
        </w:tc>
        <w:tc>
          <w:tcPr>
            <w:tcW w:w="411" w:type="pct"/>
            <w:shd w:val="clear" w:color="auto" w:fill="auto"/>
            <w:vAlign w:val="center"/>
          </w:tcPr>
          <w:p w14:paraId="215BBA97" w14:textId="77777777" w:rsidR="0042554E" w:rsidRPr="0042554E" w:rsidRDefault="0042554E" w:rsidP="0096238D">
            <w:pPr>
              <w:jc w:val="center"/>
              <w:rPr>
                <w:rFonts w:cs="Calibri"/>
                <w:sz w:val="8"/>
                <w:szCs w:val="14"/>
              </w:rPr>
            </w:pPr>
            <w:r w:rsidRPr="0042554E">
              <w:rPr>
                <w:rFonts w:cs="Calibri"/>
                <w:sz w:val="8"/>
                <w:szCs w:val="14"/>
              </w:rPr>
              <w:t>3266,00000</w:t>
            </w:r>
          </w:p>
        </w:tc>
        <w:tc>
          <w:tcPr>
            <w:tcW w:w="411" w:type="pct"/>
            <w:shd w:val="clear" w:color="auto" w:fill="auto"/>
            <w:vAlign w:val="center"/>
          </w:tcPr>
          <w:p w14:paraId="571205CD" w14:textId="77777777" w:rsidR="0042554E" w:rsidRPr="0042554E" w:rsidRDefault="0042554E" w:rsidP="0096238D">
            <w:pPr>
              <w:jc w:val="center"/>
              <w:rPr>
                <w:rFonts w:cs="Calibri"/>
                <w:sz w:val="8"/>
                <w:szCs w:val="14"/>
              </w:rPr>
            </w:pPr>
            <w:r w:rsidRPr="0042554E">
              <w:rPr>
                <w:rFonts w:cs="Calibri"/>
                <w:sz w:val="8"/>
                <w:szCs w:val="14"/>
              </w:rPr>
              <w:t>3266,00000</w:t>
            </w:r>
          </w:p>
        </w:tc>
        <w:tc>
          <w:tcPr>
            <w:tcW w:w="411" w:type="pct"/>
            <w:shd w:val="clear" w:color="auto" w:fill="auto"/>
            <w:vAlign w:val="center"/>
          </w:tcPr>
          <w:p w14:paraId="6975663B" w14:textId="77777777" w:rsidR="0042554E" w:rsidRPr="0042554E" w:rsidRDefault="0042554E" w:rsidP="0096238D">
            <w:pPr>
              <w:jc w:val="center"/>
              <w:rPr>
                <w:rFonts w:cs="Calibri"/>
                <w:sz w:val="8"/>
                <w:szCs w:val="14"/>
              </w:rPr>
            </w:pPr>
            <w:r w:rsidRPr="0042554E">
              <w:rPr>
                <w:rFonts w:cs="Calibri"/>
                <w:sz w:val="8"/>
                <w:szCs w:val="14"/>
              </w:rPr>
              <w:t>2362,10000</w:t>
            </w:r>
          </w:p>
        </w:tc>
        <w:tc>
          <w:tcPr>
            <w:tcW w:w="411" w:type="pct"/>
            <w:shd w:val="clear" w:color="auto" w:fill="auto"/>
            <w:vAlign w:val="center"/>
          </w:tcPr>
          <w:p w14:paraId="57DFE0B1" w14:textId="77777777" w:rsidR="0042554E" w:rsidRPr="0042554E" w:rsidRDefault="0042554E" w:rsidP="0096238D">
            <w:pPr>
              <w:jc w:val="center"/>
              <w:rPr>
                <w:rFonts w:cs="Calibri"/>
                <w:sz w:val="8"/>
                <w:szCs w:val="14"/>
              </w:rPr>
            </w:pPr>
            <w:r w:rsidRPr="0042554E">
              <w:rPr>
                <w:rFonts w:cs="Calibri"/>
                <w:sz w:val="8"/>
                <w:szCs w:val="14"/>
              </w:rPr>
              <w:t>2362,10000</w:t>
            </w:r>
          </w:p>
        </w:tc>
      </w:tr>
      <w:tr w:rsidR="0042554E" w:rsidRPr="0042554E" w14:paraId="2B33975B" w14:textId="77777777" w:rsidTr="0042554E">
        <w:trPr>
          <w:trHeight w:val="20"/>
        </w:trPr>
        <w:tc>
          <w:tcPr>
            <w:tcW w:w="216" w:type="pct"/>
            <w:shd w:val="clear" w:color="auto" w:fill="auto"/>
          </w:tcPr>
          <w:p w14:paraId="369EE412" w14:textId="77777777" w:rsidR="0042554E" w:rsidRPr="0042554E" w:rsidRDefault="0042554E" w:rsidP="0096238D">
            <w:pPr>
              <w:jc w:val="center"/>
              <w:rPr>
                <w:rFonts w:cs="Calibri"/>
                <w:sz w:val="8"/>
                <w:szCs w:val="14"/>
              </w:rPr>
            </w:pPr>
            <w:r w:rsidRPr="0042554E">
              <w:rPr>
                <w:rFonts w:cs="Calibri"/>
                <w:sz w:val="8"/>
                <w:szCs w:val="14"/>
              </w:rPr>
              <w:t>3.2.</w:t>
            </w:r>
          </w:p>
        </w:tc>
        <w:tc>
          <w:tcPr>
            <w:tcW w:w="645" w:type="pct"/>
            <w:shd w:val="clear" w:color="auto" w:fill="auto"/>
          </w:tcPr>
          <w:p w14:paraId="08A06268" w14:textId="77777777" w:rsidR="0042554E" w:rsidRPr="0042554E" w:rsidRDefault="0042554E" w:rsidP="0096238D">
            <w:pPr>
              <w:rPr>
                <w:rFonts w:cs="Calibri"/>
                <w:sz w:val="8"/>
                <w:szCs w:val="14"/>
                <w:lang w:eastAsia="ar-SA"/>
              </w:rPr>
            </w:pPr>
            <w:r w:rsidRPr="0042554E">
              <w:rPr>
                <w:rFonts w:cs="Calibri"/>
                <w:sz w:val="8"/>
                <w:szCs w:val="14"/>
                <w:lang w:eastAsia="ar-SA"/>
              </w:rPr>
              <w:t>Организация медицинского обслуживания школьников и воспитанников</w:t>
            </w:r>
          </w:p>
        </w:tc>
        <w:tc>
          <w:tcPr>
            <w:tcW w:w="490" w:type="pct"/>
            <w:shd w:val="clear" w:color="auto" w:fill="auto"/>
          </w:tcPr>
          <w:p w14:paraId="0BEBD76C"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239" w:type="pct"/>
            <w:shd w:val="clear" w:color="auto" w:fill="auto"/>
          </w:tcPr>
          <w:p w14:paraId="71B40114"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219A5AF9" w14:textId="77777777" w:rsidR="0042554E" w:rsidRPr="0042554E" w:rsidRDefault="0042554E" w:rsidP="0096238D">
            <w:pPr>
              <w:jc w:val="center"/>
              <w:rPr>
                <w:rFonts w:cs="Calibri"/>
                <w:sz w:val="8"/>
                <w:szCs w:val="14"/>
              </w:rPr>
            </w:pPr>
            <w:r w:rsidRPr="0042554E">
              <w:rPr>
                <w:rFonts w:cs="Calibri"/>
                <w:sz w:val="8"/>
                <w:szCs w:val="14"/>
              </w:rPr>
              <w:t>3.1</w:t>
            </w:r>
          </w:p>
          <w:p w14:paraId="39A0BBEE" w14:textId="77777777" w:rsidR="0042554E" w:rsidRPr="0042554E" w:rsidRDefault="0042554E" w:rsidP="0096238D">
            <w:pPr>
              <w:jc w:val="center"/>
              <w:rPr>
                <w:rFonts w:cs="Calibri"/>
                <w:sz w:val="8"/>
                <w:szCs w:val="14"/>
              </w:rPr>
            </w:pPr>
            <w:r w:rsidRPr="0042554E">
              <w:rPr>
                <w:rFonts w:cs="Calibri"/>
                <w:sz w:val="8"/>
                <w:szCs w:val="14"/>
              </w:rPr>
              <w:t>3.2</w:t>
            </w:r>
          </w:p>
          <w:p w14:paraId="66565926" w14:textId="77777777" w:rsidR="0042554E" w:rsidRPr="0042554E" w:rsidRDefault="0042554E" w:rsidP="0096238D">
            <w:pPr>
              <w:jc w:val="center"/>
              <w:rPr>
                <w:rFonts w:cs="Calibri"/>
                <w:sz w:val="8"/>
                <w:szCs w:val="14"/>
              </w:rPr>
            </w:pPr>
          </w:p>
        </w:tc>
        <w:tc>
          <w:tcPr>
            <w:tcW w:w="484" w:type="pct"/>
            <w:shd w:val="clear" w:color="auto" w:fill="auto"/>
            <w:vAlign w:val="center"/>
          </w:tcPr>
          <w:p w14:paraId="19A6EFC8" w14:textId="77777777" w:rsidR="0042554E" w:rsidRPr="0042554E" w:rsidRDefault="0042554E" w:rsidP="0096238D">
            <w:pPr>
              <w:jc w:val="center"/>
              <w:rPr>
                <w:rFonts w:cs="Calibri"/>
                <w:sz w:val="8"/>
                <w:szCs w:val="14"/>
              </w:rPr>
            </w:pPr>
          </w:p>
          <w:p w14:paraId="3449917E"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vAlign w:val="center"/>
          </w:tcPr>
          <w:p w14:paraId="055F4D58"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vAlign w:val="center"/>
          </w:tcPr>
          <w:p w14:paraId="3426CFC8"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vAlign w:val="center"/>
          </w:tcPr>
          <w:p w14:paraId="4FFE08F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vAlign w:val="center"/>
          </w:tcPr>
          <w:p w14:paraId="5FA9E4DC"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vAlign w:val="center"/>
          </w:tcPr>
          <w:p w14:paraId="13BDA790"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vAlign w:val="center"/>
          </w:tcPr>
          <w:p w14:paraId="6DD1F868"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022C46D3" w14:textId="77777777" w:rsidTr="0042554E">
        <w:trPr>
          <w:trHeight w:val="20"/>
        </w:trPr>
        <w:tc>
          <w:tcPr>
            <w:tcW w:w="216" w:type="pct"/>
            <w:shd w:val="clear" w:color="auto" w:fill="auto"/>
          </w:tcPr>
          <w:p w14:paraId="75425559"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33.3.</w:t>
            </w:r>
          </w:p>
        </w:tc>
        <w:tc>
          <w:tcPr>
            <w:tcW w:w="645" w:type="pct"/>
            <w:shd w:val="clear" w:color="auto" w:fill="auto"/>
          </w:tcPr>
          <w:p w14:paraId="0CD128A1" w14:textId="77777777" w:rsidR="0042554E" w:rsidRPr="0042554E" w:rsidRDefault="0042554E" w:rsidP="0096238D">
            <w:pPr>
              <w:suppressAutoHyphens/>
              <w:autoSpaceDE w:val="0"/>
              <w:jc w:val="both"/>
              <w:rPr>
                <w:rFonts w:cs="Calibri"/>
                <w:sz w:val="8"/>
                <w:szCs w:val="14"/>
                <w:lang w:eastAsia="ar-SA"/>
              </w:rPr>
            </w:pPr>
            <w:r w:rsidRPr="0042554E">
              <w:rPr>
                <w:rFonts w:cs="Calibri"/>
                <w:sz w:val="8"/>
                <w:szCs w:val="14"/>
                <w:lang w:eastAsia="ar-SA"/>
              </w:rPr>
              <w:t>Организация работы по пропаганде здорового образа жизни</w:t>
            </w:r>
          </w:p>
        </w:tc>
        <w:tc>
          <w:tcPr>
            <w:tcW w:w="490" w:type="pct"/>
            <w:shd w:val="clear" w:color="auto" w:fill="auto"/>
          </w:tcPr>
          <w:p w14:paraId="4F104E2D"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муниципальные образовательные учреждения</w:t>
            </w:r>
          </w:p>
        </w:tc>
        <w:tc>
          <w:tcPr>
            <w:tcW w:w="239" w:type="pct"/>
            <w:shd w:val="clear" w:color="auto" w:fill="auto"/>
          </w:tcPr>
          <w:p w14:paraId="3F93FC33"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2B3F00ED" w14:textId="77777777" w:rsidR="0042554E" w:rsidRPr="0042554E" w:rsidRDefault="0042554E" w:rsidP="0096238D">
            <w:pPr>
              <w:jc w:val="center"/>
              <w:rPr>
                <w:rFonts w:cs="Calibri"/>
                <w:sz w:val="8"/>
                <w:szCs w:val="14"/>
              </w:rPr>
            </w:pPr>
            <w:r w:rsidRPr="0042554E">
              <w:rPr>
                <w:rFonts w:cs="Calibri"/>
                <w:sz w:val="8"/>
                <w:szCs w:val="14"/>
              </w:rPr>
              <w:t>3.1</w:t>
            </w:r>
          </w:p>
          <w:p w14:paraId="2B135A1E" w14:textId="77777777" w:rsidR="0042554E" w:rsidRPr="0042554E" w:rsidRDefault="0042554E" w:rsidP="0096238D">
            <w:pPr>
              <w:jc w:val="center"/>
              <w:rPr>
                <w:rFonts w:cs="Calibri"/>
                <w:sz w:val="8"/>
                <w:szCs w:val="14"/>
              </w:rPr>
            </w:pPr>
            <w:r w:rsidRPr="0042554E">
              <w:rPr>
                <w:rFonts w:cs="Calibri"/>
                <w:sz w:val="8"/>
                <w:szCs w:val="14"/>
              </w:rPr>
              <w:t>3.2</w:t>
            </w:r>
          </w:p>
          <w:p w14:paraId="2074F875" w14:textId="77777777" w:rsidR="0042554E" w:rsidRPr="0042554E" w:rsidRDefault="0042554E" w:rsidP="0096238D">
            <w:pPr>
              <w:jc w:val="center"/>
              <w:rPr>
                <w:rFonts w:cs="Calibri"/>
                <w:sz w:val="8"/>
                <w:szCs w:val="14"/>
              </w:rPr>
            </w:pPr>
          </w:p>
        </w:tc>
        <w:tc>
          <w:tcPr>
            <w:tcW w:w="484" w:type="pct"/>
            <w:shd w:val="clear" w:color="auto" w:fill="auto"/>
          </w:tcPr>
          <w:p w14:paraId="426C65E3"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38D96F2"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79E4A7D0"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406D7F6"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597ECE2"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0675EE3"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8AFFA91"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169DC856" w14:textId="77777777" w:rsidTr="0042554E">
        <w:trPr>
          <w:trHeight w:val="20"/>
        </w:trPr>
        <w:tc>
          <w:tcPr>
            <w:tcW w:w="216" w:type="pct"/>
            <w:shd w:val="clear" w:color="auto" w:fill="auto"/>
          </w:tcPr>
          <w:p w14:paraId="77A5BE54"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33.4.</w:t>
            </w:r>
          </w:p>
          <w:p w14:paraId="2C8386C5" w14:textId="77777777" w:rsidR="0042554E" w:rsidRPr="0042554E" w:rsidRDefault="0042554E" w:rsidP="0096238D">
            <w:pPr>
              <w:suppressAutoHyphens/>
              <w:autoSpaceDE w:val="0"/>
              <w:rPr>
                <w:rFonts w:cs="Calibri"/>
                <w:sz w:val="8"/>
                <w:szCs w:val="14"/>
                <w:lang w:eastAsia="ar-SA"/>
              </w:rPr>
            </w:pPr>
          </w:p>
          <w:p w14:paraId="4CD5ED7C" w14:textId="77777777" w:rsidR="0042554E" w:rsidRPr="0042554E" w:rsidRDefault="0042554E" w:rsidP="0096238D">
            <w:pPr>
              <w:suppressAutoHyphens/>
              <w:autoSpaceDE w:val="0"/>
              <w:rPr>
                <w:rFonts w:cs="Calibri"/>
                <w:sz w:val="8"/>
                <w:szCs w:val="14"/>
                <w:lang w:eastAsia="ar-SA"/>
              </w:rPr>
            </w:pPr>
          </w:p>
          <w:p w14:paraId="4604978C" w14:textId="77777777" w:rsidR="0042554E" w:rsidRPr="0042554E" w:rsidRDefault="0042554E" w:rsidP="0096238D">
            <w:pPr>
              <w:suppressAutoHyphens/>
              <w:autoSpaceDE w:val="0"/>
              <w:rPr>
                <w:rFonts w:cs="Calibri"/>
                <w:sz w:val="8"/>
                <w:szCs w:val="14"/>
                <w:lang w:eastAsia="ar-SA"/>
              </w:rPr>
            </w:pPr>
          </w:p>
        </w:tc>
        <w:tc>
          <w:tcPr>
            <w:tcW w:w="645" w:type="pct"/>
            <w:shd w:val="clear" w:color="auto" w:fill="auto"/>
          </w:tcPr>
          <w:p w14:paraId="3936A61C" w14:textId="77777777" w:rsidR="0042554E" w:rsidRPr="0042554E" w:rsidRDefault="0042554E" w:rsidP="0096238D">
            <w:pPr>
              <w:widowControl w:val="0"/>
              <w:suppressAutoHyphens/>
              <w:autoSpaceDE w:val="0"/>
              <w:jc w:val="both"/>
              <w:rPr>
                <w:rFonts w:cs="Calibri"/>
                <w:sz w:val="8"/>
                <w:szCs w:val="14"/>
                <w:lang w:eastAsia="ar-SA"/>
              </w:rPr>
            </w:pPr>
            <w:r w:rsidRPr="0042554E">
              <w:rPr>
                <w:rFonts w:cs="Calibri"/>
                <w:sz w:val="8"/>
                <w:szCs w:val="14"/>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490" w:type="pct"/>
            <w:shd w:val="clear" w:color="auto" w:fill="auto"/>
          </w:tcPr>
          <w:p w14:paraId="008F4842"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муниципальные образовательные учреждения </w:t>
            </w:r>
          </w:p>
          <w:p w14:paraId="13D3B56A" w14:textId="77777777" w:rsidR="0042554E" w:rsidRPr="0042554E" w:rsidRDefault="0042554E" w:rsidP="0096238D">
            <w:pPr>
              <w:suppressAutoHyphens/>
              <w:autoSpaceDE w:val="0"/>
              <w:rPr>
                <w:rFonts w:cs="Calibri"/>
                <w:sz w:val="8"/>
                <w:szCs w:val="14"/>
                <w:lang w:eastAsia="ar-SA"/>
              </w:rPr>
            </w:pPr>
          </w:p>
        </w:tc>
        <w:tc>
          <w:tcPr>
            <w:tcW w:w="239" w:type="pct"/>
            <w:shd w:val="clear" w:color="auto" w:fill="auto"/>
          </w:tcPr>
          <w:p w14:paraId="3BE36825"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1E1F211B" w14:textId="77777777" w:rsidR="0042554E" w:rsidRPr="0042554E" w:rsidRDefault="0042554E" w:rsidP="0096238D">
            <w:pPr>
              <w:jc w:val="center"/>
              <w:rPr>
                <w:rFonts w:cs="Calibri"/>
                <w:sz w:val="8"/>
                <w:szCs w:val="14"/>
              </w:rPr>
            </w:pPr>
            <w:r w:rsidRPr="0042554E">
              <w:rPr>
                <w:rFonts w:cs="Calibri"/>
                <w:sz w:val="8"/>
                <w:szCs w:val="14"/>
              </w:rPr>
              <w:t>3.1</w:t>
            </w:r>
          </w:p>
          <w:p w14:paraId="2B45D9E2" w14:textId="77777777" w:rsidR="0042554E" w:rsidRPr="0042554E" w:rsidRDefault="0042554E" w:rsidP="0096238D">
            <w:pPr>
              <w:jc w:val="center"/>
              <w:rPr>
                <w:rFonts w:cs="Calibri"/>
                <w:sz w:val="8"/>
                <w:szCs w:val="14"/>
              </w:rPr>
            </w:pPr>
            <w:r w:rsidRPr="0042554E">
              <w:rPr>
                <w:rFonts w:cs="Calibri"/>
                <w:sz w:val="8"/>
                <w:szCs w:val="14"/>
              </w:rPr>
              <w:t>3.2</w:t>
            </w:r>
          </w:p>
          <w:p w14:paraId="31C47B1C" w14:textId="77777777" w:rsidR="0042554E" w:rsidRPr="0042554E" w:rsidRDefault="0042554E" w:rsidP="0096238D">
            <w:pPr>
              <w:jc w:val="center"/>
              <w:rPr>
                <w:rFonts w:cs="Calibri"/>
                <w:sz w:val="8"/>
                <w:szCs w:val="14"/>
              </w:rPr>
            </w:pPr>
          </w:p>
        </w:tc>
        <w:tc>
          <w:tcPr>
            <w:tcW w:w="484" w:type="pct"/>
            <w:shd w:val="clear" w:color="auto" w:fill="auto"/>
          </w:tcPr>
          <w:p w14:paraId="59B3AA00" w14:textId="77777777" w:rsidR="0042554E" w:rsidRPr="0042554E" w:rsidRDefault="0042554E" w:rsidP="0096238D">
            <w:pPr>
              <w:jc w:val="center"/>
              <w:rPr>
                <w:rFonts w:cs="Calibri"/>
                <w:sz w:val="8"/>
                <w:szCs w:val="14"/>
              </w:rPr>
            </w:pPr>
            <w:r w:rsidRPr="0042554E">
              <w:rPr>
                <w:rFonts w:cs="Calibri"/>
                <w:sz w:val="8"/>
                <w:szCs w:val="14"/>
              </w:rPr>
              <w:t>-</w:t>
            </w:r>
          </w:p>
          <w:p w14:paraId="5C8DB11E" w14:textId="77777777" w:rsidR="0042554E" w:rsidRPr="0042554E" w:rsidRDefault="0042554E" w:rsidP="0096238D">
            <w:pPr>
              <w:jc w:val="center"/>
              <w:rPr>
                <w:rFonts w:cs="Calibri"/>
                <w:sz w:val="8"/>
                <w:szCs w:val="14"/>
              </w:rPr>
            </w:pPr>
          </w:p>
          <w:p w14:paraId="42D0B40D" w14:textId="77777777" w:rsidR="0042554E" w:rsidRPr="0042554E" w:rsidRDefault="0042554E" w:rsidP="0096238D">
            <w:pPr>
              <w:jc w:val="center"/>
              <w:rPr>
                <w:rFonts w:cs="Calibri"/>
                <w:sz w:val="8"/>
                <w:szCs w:val="14"/>
              </w:rPr>
            </w:pPr>
          </w:p>
          <w:p w14:paraId="5B981CA1" w14:textId="77777777" w:rsidR="0042554E" w:rsidRPr="0042554E" w:rsidRDefault="0042554E" w:rsidP="0096238D">
            <w:pPr>
              <w:jc w:val="center"/>
              <w:rPr>
                <w:rFonts w:cs="Calibri"/>
                <w:sz w:val="8"/>
                <w:szCs w:val="14"/>
              </w:rPr>
            </w:pPr>
          </w:p>
        </w:tc>
        <w:tc>
          <w:tcPr>
            <w:tcW w:w="411" w:type="pct"/>
            <w:shd w:val="clear" w:color="auto" w:fill="auto"/>
          </w:tcPr>
          <w:p w14:paraId="758F3862" w14:textId="77777777" w:rsidR="0042554E" w:rsidRPr="0042554E" w:rsidRDefault="0042554E" w:rsidP="0096238D">
            <w:pPr>
              <w:jc w:val="center"/>
              <w:rPr>
                <w:rFonts w:cs="Calibri"/>
                <w:sz w:val="8"/>
                <w:szCs w:val="14"/>
              </w:rPr>
            </w:pPr>
            <w:r w:rsidRPr="0042554E">
              <w:rPr>
                <w:rFonts w:cs="Calibri"/>
                <w:sz w:val="8"/>
                <w:szCs w:val="14"/>
              </w:rPr>
              <w:t>-</w:t>
            </w:r>
          </w:p>
          <w:p w14:paraId="1272F706" w14:textId="77777777" w:rsidR="0042554E" w:rsidRPr="0042554E" w:rsidRDefault="0042554E" w:rsidP="0096238D">
            <w:pPr>
              <w:jc w:val="center"/>
              <w:rPr>
                <w:rFonts w:cs="Calibri"/>
                <w:sz w:val="8"/>
                <w:szCs w:val="14"/>
              </w:rPr>
            </w:pPr>
          </w:p>
          <w:p w14:paraId="5F7B588D" w14:textId="77777777" w:rsidR="0042554E" w:rsidRPr="0042554E" w:rsidRDefault="0042554E" w:rsidP="0096238D">
            <w:pPr>
              <w:jc w:val="center"/>
              <w:rPr>
                <w:rFonts w:cs="Calibri"/>
                <w:sz w:val="8"/>
                <w:szCs w:val="14"/>
              </w:rPr>
            </w:pPr>
          </w:p>
          <w:p w14:paraId="1A00FBFB" w14:textId="77777777" w:rsidR="0042554E" w:rsidRPr="0042554E" w:rsidRDefault="0042554E" w:rsidP="0096238D">
            <w:pPr>
              <w:jc w:val="center"/>
              <w:rPr>
                <w:rFonts w:cs="Calibri"/>
                <w:sz w:val="8"/>
                <w:szCs w:val="14"/>
              </w:rPr>
            </w:pPr>
          </w:p>
        </w:tc>
        <w:tc>
          <w:tcPr>
            <w:tcW w:w="411" w:type="pct"/>
            <w:shd w:val="clear" w:color="auto" w:fill="auto"/>
          </w:tcPr>
          <w:p w14:paraId="32CF8F18" w14:textId="77777777" w:rsidR="0042554E" w:rsidRPr="0042554E" w:rsidRDefault="0042554E" w:rsidP="0096238D">
            <w:pPr>
              <w:jc w:val="center"/>
              <w:rPr>
                <w:rFonts w:cs="Calibri"/>
                <w:sz w:val="8"/>
                <w:szCs w:val="14"/>
              </w:rPr>
            </w:pPr>
            <w:r w:rsidRPr="0042554E">
              <w:rPr>
                <w:rFonts w:cs="Calibri"/>
                <w:sz w:val="8"/>
                <w:szCs w:val="14"/>
              </w:rPr>
              <w:t>-</w:t>
            </w:r>
          </w:p>
          <w:p w14:paraId="5FB16D6C" w14:textId="77777777" w:rsidR="0042554E" w:rsidRPr="0042554E" w:rsidRDefault="0042554E" w:rsidP="0096238D">
            <w:pPr>
              <w:jc w:val="center"/>
              <w:rPr>
                <w:rFonts w:cs="Calibri"/>
                <w:sz w:val="8"/>
                <w:szCs w:val="14"/>
              </w:rPr>
            </w:pPr>
          </w:p>
          <w:p w14:paraId="34BFC30B" w14:textId="77777777" w:rsidR="0042554E" w:rsidRPr="0042554E" w:rsidRDefault="0042554E" w:rsidP="0096238D">
            <w:pPr>
              <w:jc w:val="center"/>
              <w:rPr>
                <w:rFonts w:cs="Calibri"/>
                <w:sz w:val="8"/>
                <w:szCs w:val="14"/>
              </w:rPr>
            </w:pPr>
          </w:p>
          <w:p w14:paraId="3BAA4BAC" w14:textId="77777777" w:rsidR="0042554E" w:rsidRPr="0042554E" w:rsidRDefault="0042554E" w:rsidP="0096238D">
            <w:pPr>
              <w:jc w:val="center"/>
              <w:rPr>
                <w:rFonts w:cs="Calibri"/>
                <w:sz w:val="8"/>
                <w:szCs w:val="14"/>
              </w:rPr>
            </w:pPr>
          </w:p>
        </w:tc>
        <w:tc>
          <w:tcPr>
            <w:tcW w:w="411" w:type="pct"/>
            <w:shd w:val="clear" w:color="auto" w:fill="auto"/>
          </w:tcPr>
          <w:p w14:paraId="0F25D4B0" w14:textId="77777777" w:rsidR="0042554E" w:rsidRPr="0042554E" w:rsidRDefault="0042554E" w:rsidP="0096238D">
            <w:pPr>
              <w:jc w:val="center"/>
              <w:rPr>
                <w:rFonts w:cs="Calibri"/>
                <w:sz w:val="8"/>
                <w:szCs w:val="14"/>
              </w:rPr>
            </w:pPr>
            <w:r w:rsidRPr="0042554E">
              <w:rPr>
                <w:rFonts w:cs="Calibri"/>
                <w:sz w:val="8"/>
                <w:szCs w:val="14"/>
              </w:rPr>
              <w:t>-</w:t>
            </w:r>
          </w:p>
          <w:p w14:paraId="395D1730" w14:textId="77777777" w:rsidR="0042554E" w:rsidRPr="0042554E" w:rsidRDefault="0042554E" w:rsidP="0096238D">
            <w:pPr>
              <w:jc w:val="center"/>
              <w:rPr>
                <w:rFonts w:cs="Calibri"/>
                <w:sz w:val="8"/>
                <w:szCs w:val="14"/>
              </w:rPr>
            </w:pPr>
          </w:p>
          <w:p w14:paraId="434F6F91" w14:textId="77777777" w:rsidR="0042554E" w:rsidRPr="0042554E" w:rsidRDefault="0042554E" w:rsidP="0096238D">
            <w:pPr>
              <w:jc w:val="center"/>
              <w:rPr>
                <w:rFonts w:cs="Calibri"/>
                <w:sz w:val="8"/>
                <w:szCs w:val="14"/>
              </w:rPr>
            </w:pPr>
          </w:p>
          <w:p w14:paraId="5977F36D" w14:textId="77777777" w:rsidR="0042554E" w:rsidRPr="0042554E" w:rsidRDefault="0042554E" w:rsidP="0096238D">
            <w:pPr>
              <w:jc w:val="center"/>
              <w:rPr>
                <w:rFonts w:cs="Calibri"/>
                <w:sz w:val="8"/>
                <w:szCs w:val="14"/>
              </w:rPr>
            </w:pPr>
          </w:p>
        </w:tc>
        <w:tc>
          <w:tcPr>
            <w:tcW w:w="411" w:type="pct"/>
            <w:shd w:val="clear" w:color="auto" w:fill="auto"/>
          </w:tcPr>
          <w:p w14:paraId="69C2900F"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81D8C2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095B16B" w14:textId="77777777" w:rsidR="0042554E" w:rsidRPr="0042554E" w:rsidRDefault="0042554E" w:rsidP="0096238D">
            <w:pPr>
              <w:jc w:val="center"/>
              <w:rPr>
                <w:rFonts w:cs="Calibri"/>
                <w:sz w:val="8"/>
                <w:szCs w:val="14"/>
              </w:rPr>
            </w:pPr>
            <w:r w:rsidRPr="0042554E">
              <w:rPr>
                <w:rFonts w:cs="Calibri"/>
                <w:sz w:val="8"/>
                <w:szCs w:val="14"/>
              </w:rPr>
              <w:t>-</w:t>
            </w:r>
          </w:p>
          <w:p w14:paraId="19C43123"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635FF8B2" w14:textId="77777777" w:rsidTr="0042554E">
        <w:trPr>
          <w:trHeight w:val="20"/>
        </w:trPr>
        <w:tc>
          <w:tcPr>
            <w:tcW w:w="216" w:type="pct"/>
            <w:vMerge w:val="restart"/>
            <w:shd w:val="clear" w:color="auto" w:fill="auto"/>
          </w:tcPr>
          <w:p w14:paraId="3E1B3CB2" w14:textId="77777777" w:rsidR="0042554E" w:rsidRPr="0042554E" w:rsidRDefault="0042554E" w:rsidP="0096238D">
            <w:pPr>
              <w:widowControl w:val="0"/>
              <w:suppressAutoHyphens/>
              <w:autoSpaceDE w:val="0"/>
              <w:rPr>
                <w:rFonts w:cs="Calibri"/>
                <w:sz w:val="8"/>
                <w:szCs w:val="14"/>
                <w:lang w:eastAsia="ar-SA"/>
              </w:rPr>
            </w:pPr>
            <w:r w:rsidRPr="0042554E">
              <w:rPr>
                <w:rFonts w:cs="Calibri"/>
                <w:sz w:val="8"/>
                <w:szCs w:val="14"/>
                <w:lang w:eastAsia="ar-SA"/>
              </w:rPr>
              <w:t>3.5</w:t>
            </w:r>
          </w:p>
        </w:tc>
        <w:tc>
          <w:tcPr>
            <w:tcW w:w="645" w:type="pct"/>
            <w:vMerge w:val="restart"/>
            <w:shd w:val="clear" w:color="auto" w:fill="auto"/>
          </w:tcPr>
          <w:p w14:paraId="35F44E02" w14:textId="77777777" w:rsidR="0042554E" w:rsidRPr="0042554E" w:rsidRDefault="0042554E" w:rsidP="0096238D">
            <w:pPr>
              <w:widowControl w:val="0"/>
              <w:suppressAutoHyphens/>
              <w:autoSpaceDE w:val="0"/>
              <w:jc w:val="both"/>
              <w:rPr>
                <w:rFonts w:cs="Calibri"/>
                <w:sz w:val="8"/>
                <w:szCs w:val="14"/>
                <w:lang w:eastAsia="ar-SA"/>
              </w:rPr>
            </w:pPr>
            <w:r w:rsidRPr="0042554E">
              <w:rPr>
                <w:rFonts w:cs="Calibri"/>
                <w:sz w:val="8"/>
                <w:szCs w:val="14"/>
                <w:lang w:eastAsia="ar-SA"/>
              </w:rPr>
              <w:t>Организация бесплатного горячего питания обучающихся, получающих начальное общее образование, в образовательных организациях</w:t>
            </w:r>
          </w:p>
        </w:tc>
        <w:tc>
          <w:tcPr>
            <w:tcW w:w="490" w:type="pct"/>
            <w:vMerge w:val="restart"/>
            <w:shd w:val="clear" w:color="auto" w:fill="auto"/>
          </w:tcPr>
          <w:p w14:paraId="7861784B"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муниципальные образовательные учреждения </w:t>
            </w:r>
          </w:p>
          <w:p w14:paraId="4E50BFB8" w14:textId="77777777" w:rsidR="0042554E" w:rsidRPr="0042554E" w:rsidRDefault="0042554E" w:rsidP="0096238D">
            <w:pPr>
              <w:widowControl w:val="0"/>
              <w:suppressAutoHyphens/>
              <w:autoSpaceDE w:val="0"/>
              <w:rPr>
                <w:rFonts w:cs="Calibri"/>
                <w:sz w:val="8"/>
                <w:szCs w:val="14"/>
                <w:lang w:eastAsia="ar-SA"/>
              </w:rPr>
            </w:pPr>
          </w:p>
        </w:tc>
        <w:tc>
          <w:tcPr>
            <w:tcW w:w="239" w:type="pct"/>
            <w:vMerge w:val="restart"/>
            <w:shd w:val="clear" w:color="auto" w:fill="auto"/>
          </w:tcPr>
          <w:p w14:paraId="0AD7D408"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vMerge w:val="restart"/>
            <w:shd w:val="clear" w:color="auto" w:fill="auto"/>
          </w:tcPr>
          <w:p w14:paraId="14EDF6C0" w14:textId="77777777" w:rsidR="0042554E" w:rsidRPr="0042554E" w:rsidRDefault="0042554E" w:rsidP="0096238D">
            <w:pPr>
              <w:jc w:val="center"/>
              <w:rPr>
                <w:rFonts w:cs="Calibri"/>
                <w:sz w:val="8"/>
                <w:szCs w:val="14"/>
              </w:rPr>
            </w:pPr>
            <w:r w:rsidRPr="0042554E">
              <w:rPr>
                <w:rFonts w:cs="Calibri"/>
                <w:sz w:val="8"/>
                <w:szCs w:val="14"/>
              </w:rPr>
              <w:t>3.1</w:t>
            </w:r>
          </w:p>
        </w:tc>
        <w:tc>
          <w:tcPr>
            <w:tcW w:w="484" w:type="pct"/>
            <w:shd w:val="clear" w:color="auto" w:fill="auto"/>
            <w:vAlign w:val="center"/>
          </w:tcPr>
          <w:p w14:paraId="081FCDF0" w14:textId="77777777" w:rsidR="0042554E" w:rsidRPr="0042554E" w:rsidRDefault="0042554E" w:rsidP="0096238D">
            <w:pPr>
              <w:jc w:val="center"/>
              <w:rPr>
                <w:rFonts w:cs="Calibri"/>
                <w:sz w:val="8"/>
                <w:szCs w:val="14"/>
              </w:rPr>
            </w:pPr>
            <w:r w:rsidRPr="0042554E">
              <w:rPr>
                <w:rFonts w:cs="Calibri"/>
                <w:sz w:val="8"/>
                <w:szCs w:val="14"/>
              </w:rPr>
              <w:t>федеральный бюджет</w:t>
            </w:r>
          </w:p>
        </w:tc>
        <w:tc>
          <w:tcPr>
            <w:tcW w:w="411" w:type="pct"/>
            <w:shd w:val="clear" w:color="auto" w:fill="auto"/>
            <w:vAlign w:val="center"/>
          </w:tcPr>
          <w:p w14:paraId="472C2DC7" w14:textId="77777777" w:rsidR="0042554E" w:rsidRPr="0042554E" w:rsidRDefault="0042554E" w:rsidP="0096238D">
            <w:pPr>
              <w:jc w:val="center"/>
              <w:rPr>
                <w:rFonts w:cs="Calibri"/>
                <w:sz w:val="8"/>
                <w:szCs w:val="14"/>
              </w:rPr>
            </w:pPr>
            <w:r w:rsidRPr="0042554E">
              <w:rPr>
                <w:rFonts w:cs="Calibri"/>
                <w:sz w:val="8"/>
                <w:szCs w:val="14"/>
              </w:rPr>
              <w:t>4077,22700</w:t>
            </w:r>
          </w:p>
        </w:tc>
        <w:tc>
          <w:tcPr>
            <w:tcW w:w="411" w:type="pct"/>
            <w:shd w:val="clear" w:color="auto" w:fill="auto"/>
            <w:vAlign w:val="center"/>
          </w:tcPr>
          <w:p w14:paraId="04E510F9" w14:textId="77777777" w:rsidR="0042554E" w:rsidRPr="0042554E" w:rsidRDefault="0042554E" w:rsidP="0096238D">
            <w:pPr>
              <w:jc w:val="center"/>
              <w:rPr>
                <w:rFonts w:cs="Calibri"/>
                <w:sz w:val="8"/>
                <w:szCs w:val="14"/>
              </w:rPr>
            </w:pPr>
            <w:r w:rsidRPr="0042554E">
              <w:rPr>
                <w:rFonts w:cs="Calibri"/>
                <w:sz w:val="8"/>
                <w:szCs w:val="14"/>
              </w:rPr>
              <w:t>4496,39100</w:t>
            </w:r>
          </w:p>
        </w:tc>
        <w:tc>
          <w:tcPr>
            <w:tcW w:w="411" w:type="pct"/>
            <w:shd w:val="clear" w:color="auto" w:fill="auto"/>
            <w:vAlign w:val="center"/>
          </w:tcPr>
          <w:p w14:paraId="62C8E697" w14:textId="77777777" w:rsidR="0042554E" w:rsidRPr="0042554E" w:rsidRDefault="0042554E" w:rsidP="0096238D">
            <w:pPr>
              <w:jc w:val="center"/>
              <w:rPr>
                <w:rFonts w:cs="Calibri"/>
                <w:sz w:val="8"/>
                <w:szCs w:val="14"/>
              </w:rPr>
            </w:pPr>
            <w:r w:rsidRPr="0042554E">
              <w:rPr>
                <w:rFonts w:cs="Calibri"/>
                <w:sz w:val="8"/>
                <w:szCs w:val="14"/>
              </w:rPr>
              <w:t>4518,38600</w:t>
            </w:r>
          </w:p>
        </w:tc>
        <w:tc>
          <w:tcPr>
            <w:tcW w:w="411" w:type="pct"/>
            <w:shd w:val="clear" w:color="auto" w:fill="auto"/>
            <w:vAlign w:val="center"/>
          </w:tcPr>
          <w:p w14:paraId="5043094B" w14:textId="77777777" w:rsidR="0042554E" w:rsidRPr="0042554E" w:rsidRDefault="0042554E" w:rsidP="0096238D">
            <w:pPr>
              <w:jc w:val="center"/>
              <w:rPr>
                <w:rFonts w:cs="Calibri"/>
                <w:sz w:val="8"/>
                <w:szCs w:val="14"/>
              </w:rPr>
            </w:pPr>
            <w:r w:rsidRPr="0042554E">
              <w:rPr>
                <w:rFonts w:cs="Calibri"/>
                <w:sz w:val="8"/>
                <w:szCs w:val="14"/>
              </w:rPr>
              <w:t>4645,32700</w:t>
            </w:r>
          </w:p>
        </w:tc>
        <w:tc>
          <w:tcPr>
            <w:tcW w:w="411" w:type="pct"/>
            <w:shd w:val="clear" w:color="auto" w:fill="auto"/>
            <w:vAlign w:val="center"/>
          </w:tcPr>
          <w:p w14:paraId="36C8654D"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40E319C2"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39781644" w14:textId="77777777" w:rsidTr="0042554E">
        <w:trPr>
          <w:trHeight w:val="20"/>
        </w:trPr>
        <w:tc>
          <w:tcPr>
            <w:tcW w:w="216" w:type="pct"/>
            <w:vMerge/>
            <w:shd w:val="clear" w:color="auto" w:fill="auto"/>
          </w:tcPr>
          <w:p w14:paraId="73D4C0F8" w14:textId="77777777" w:rsidR="0042554E" w:rsidRPr="0042554E" w:rsidRDefault="0042554E" w:rsidP="0096238D">
            <w:pPr>
              <w:widowControl w:val="0"/>
              <w:suppressAutoHyphens/>
              <w:autoSpaceDE w:val="0"/>
              <w:rPr>
                <w:rFonts w:cs="Calibri"/>
                <w:sz w:val="8"/>
                <w:szCs w:val="14"/>
                <w:lang w:eastAsia="ar-SA"/>
              </w:rPr>
            </w:pPr>
          </w:p>
        </w:tc>
        <w:tc>
          <w:tcPr>
            <w:tcW w:w="645" w:type="pct"/>
            <w:vMerge/>
            <w:shd w:val="clear" w:color="auto" w:fill="auto"/>
          </w:tcPr>
          <w:p w14:paraId="43FBD10C" w14:textId="77777777" w:rsidR="0042554E" w:rsidRPr="0042554E" w:rsidRDefault="0042554E" w:rsidP="0096238D">
            <w:pPr>
              <w:widowControl w:val="0"/>
              <w:suppressAutoHyphens/>
              <w:autoSpaceDE w:val="0"/>
              <w:jc w:val="both"/>
              <w:rPr>
                <w:rFonts w:cs="Calibri"/>
                <w:sz w:val="8"/>
                <w:szCs w:val="14"/>
                <w:lang w:eastAsia="ar-SA"/>
              </w:rPr>
            </w:pPr>
          </w:p>
        </w:tc>
        <w:tc>
          <w:tcPr>
            <w:tcW w:w="490" w:type="pct"/>
            <w:vMerge/>
            <w:shd w:val="clear" w:color="auto" w:fill="auto"/>
          </w:tcPr>
          <w:p w14:paraId="2E8F8304" w14:textId="77777777" w:rsidR="0042554E" w:rsidRPr="0042554E" w:rsidRDefault="0042554E" w:rsidP="0096238D">
            <w:pPr>
              <w:suppressAutoHyphens/>
              <w:autoSpaceDE w:val="0"/>
              <w:rPr>
                <w:rFonts w:cs="Calibri"/>
                <w:sz w:val="8"/>
                <w:szCs w:val="14"/>
                <w:lang w:eastAsia="ar-SA"/>
              </w:rPr>
            </w:pPr>
          </w:p>
        </w:tc>
        <w:tc>
          <w:tcPr>
            <w:tcW w:w="239" w:type="pct"/>
            <w:vMerge/>
            <w:shd w:val="clear" w:color="auto" w:fill="auto"/>
          </w:tcPr>
          <w:p w14:paraId="52A1F922" w14:textId="77777777" w:rsidR="0042554E" w:rsidRPr="0042554E" w:rsidRDefault="0042554E" w:rsidP="0096238D">
            <w:pPr>
              <w:rPr>
                <w:rFonts w:cs="Calibri"/>
                <w:sz w:val="8"/>
                <w:szCs w:val="14"/>
              </w:rPr>
            </w:pPr>
          </w:p>
        </w:tc>
        <w:tc>
          <w:tcPr>
            <w:tcW w:w="461" w:type="pct"/>
            <w:vMerge/>
            <w:shd w:val="clear" w:color="auto" w:fill="auto"/>
          </w:tcPr>
          <w:p w14:paraId="2ADF6E89" w14:textId="77777777" w:rsidR="0042554E" w:rsidRPr="0042554E" w:rsidRDefault="0042554E" w:rsidP="0096238D">
            <w:pPr>
              <w:jc w:val="center"/>
              <w:rPr>
                <w:rFonts w:cs="Calibri"/>
                <w:sz w:val="8"/>
                <w:szCs w:val="14"/>
              </w:rPr>
            </w:pPr>
          </w:p>
        </w:tc>
        <w:tc>
          <w:tcPr>
            <w:tcW w:w="484" w:type="pct"/>
            <w:shd w:val="clear" w:color="auto" w:fill="auto"/>
            <w:vAlign w:val="center"/>
          </w:tcPr>
          <w:p w14:paraId="58A047CC" w14:textId="77777777" w:rsidR="0042554E" w:rsidRPr="0042554E" w:rsidRDefault="0042554E" w:rsidP="0096238D">
            <w:pPr>
              <w:jc w:val="center"/>
              <w:rPr>
                <w:rFonts w:cs="Calibri"/>
                <w:sz w:val="8"/>
                <w:szCs w:val="14"/>
              </w:rPr>
            </w:pPr>
            <w:r w:rsidRPr="0042554E">
              <w:rPr>
                <w:rFonts w:cs="Calibri"/>
                <w:sz w:val="8"/>
                <w:szCs w:val="14"/>
              </w:rPr>
              <w:t>областной</w:t>
            </w:r>
          </w:p>
          <w:p w14:paraId="17EF48A2" w14:textId="77777777" w:rsidR="0042554E" w:rsidRPr="0042554E" w:rsidRDefault="0042554E" w:rsidP="0096238D">
            <w:pPr>
              <w:jc w:val="center"/>
              <w:rPr>
                <w:rFonts w:cs="Calibri"/>
                <w:sz w:val="8"/>
                <w:szCs w:val="14"/>
              </w:rPr>
            </w:pPr>
            <w:r w:rsidRPr="0042554E">
              <w:rPr>
                <w:rFonts w:cs="Calibri"/>
                <w:sz w:val="8"/>
                <w:szCs w:val="14"/>
              </w:rPr>
              <w:t>бюджет</w:t>
            </w:r>
          </w:p>
        </w:tc>
        <w:tc>
          <w:tcPr>
            <w:tcW w:w="411" w:type="pct"/>
            <w:shd w:val="clear" w:color="auto" w:fill="auto"/>
            <w:vAlign w:val="center"/>
          </w:tcPr>
          <w:p w14:paraId="51C23B6D" w14:textId="77777777" w:rsidR="0042554E" w:rsidRPr="0042554E" w:rsidRDefault="0042554E" w:rsidP="0096238D">
            <w:pPr>
              <w:jc w:val="center"/>
              <w:rPr>
                <w:rFonts w:cs="Calibri"/>
                <w:sz w:val="8"/>
                <w:szCs w:val="14"/>
              </w:rPr>
            </w:pPr>
            <w:r w:rsidRPr="0042554E">
              <w:rPr>
                <w:rFonts w:cs="Calibri"/>
                <w:sz w:val="8"/>
                <w:szCs w:val="14"/>
              </w:rPr>
              <w:t>1217,87300</w:t>
            </w:r>
          </w:p>
        </w:tc>
        <w:tc>
          <w:tcPr>
            <w:tcW w:w="411" w:type="pct"/>
            <w:shd w:val="clear" w:color="auto" w:fill="auto"/>
            <w:vAlign w:val="center"/>
          </w:tcPr>
          <w:p w14:paraId="236EB6DE" w14:textId="77777777" w:rsidR="0042554E" w:rsidRPr="0042554E" w:rsidRDefault="0042554E" w:rsidP="0096238D">
            <w:pPr>
              <w:jc w:val="center"/>
              <w:rPr>
                <w:rFonts w:cs="Calibri"/>
                <w:sz w:val="8"/>
                <w:szCs w:val="14"/>
              </w:rPr>
            </w:pPr>
            <w:r w:rsidRPr="0042554E">
              <w:rPr>
                <w:rFonts w:cs="Calibri"/>
                <w:sz w:val="8"/>
                <w:szCs w:val="14"/>
              </w:rPr>
              <w:t>999,19800</w:t>
            </w:r>
          </w:p>
        </w:tc>
        <w:tc>
          <w:tcPr>
            <w:tcW w:w="411" w:type="pct"/>
            <w:shd w:val="clear" w:color="auto" w:fill="auto"/>
            <w:vAlign w:val="center"/>
          </w:tcPr>
          <w:p w14:paraId="696A1632" w14:textId="77777777" w:rsidR="0042554E" w:rsidRPr="0042554E" w:rsidRDefault="0042554E" w:rsidP="0096238D">
            <w:pPr>
              <w:jc w:val="center"/>
              <w:rPr>
                <w:rFonts w:cs="Calibri"/>
                <w:sz w:val="8"/>
                <w:szCs w:val="14"/>
              </w:rPr>
            </w:pPr>
            <w:r w:rsidRPr="0042554E">
              <w:rPr>
                <w:rFonts w:cs="Calibri"/>
                <w:sz w:val="8"/>
                <w:szCs w:val="14"/>
              </w:rPr>
              <w:t>1059,86800</w:t>
            </w:r>
          </w:p>
        </w:tc>
        <w:tc>
          <w:tcPr>
            <w:tcW w:w="411" w:type="pct"/>
            <w:shd w:val="clear" w:color="auto" w:fill="auto"/>
            <w:vAlign w:val="center"/>
          </w:tcPr>
          <w:p w14:paraId="25E27B2B" w14:textId="77777777" w:rsidR="0042554E" w:rsidRPr="0042554E" w:rsidRDefault="0042554E" w:rsidP="0096238D">
            <w:pPr>
              <w:jc w:val="center"/>
              <w:rPr>
                <w:rFonts w:cs="Calibri"/>
                <w:sz w:val="8"/>
                <w:szCs w:val="14"/>
              </w:rPr>
            </w:pPr>
            <w:r w:rsidRPr="0042554E">
              <w:rPr>
                <w:rFonts w:cs="Calibri"/>
                <w:sz w:val="8"/>
                <w:szCs w:val="14"/>
              </w:rPr>
              <w:t>1089,64400</w:t>
            </w:r>
          </w:p>
        </w:tc>
        <w:tc>
          <w:tcPr>
            <w:tcW w:w="411" w:type="pct"/>
            <w:shd w:val="clear" w:color="auto" w:fill="auto"/>
            <w:vAlign w:val="center"/>
          </w:tcPr>
          <w:p w14:paraId="7C9BF5E3"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0634FA6F"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20BB5595" w14:textId="77777777" w:rsidTr="0042554E">
        <w:trPr>
          <w:trHeight w:val="20"/>
        </w:trPr>
        <w:tc>
          <w:tcPr>
            <w:tcW w:w="216" w:type="pct"/>
            <w:vMerge/>
            <w:shd w:val="clear" w:color="auto" w:fill="auto"/>
          </w:tcPr>
          <w:p w14:paraId="4EFB1368" w14:textId="77777777" w:rsidR="0042554E" w:rsidRPr="0042554E" w:rsidRDefault="0042554E" w:rsidP="0096238D">
            <w:pPr>
              <w:widowControl w:val="0"/>
              <w:suppressAutoHyphens/>
              <w:autoSpaceDE w:val="0"/>
              <w:rPr>
                <w:rFonts w:cs="Calibri"/>
                <w:sz w:val="8"/>
                <w:szCs w:val="14"/>
                <w:lang w:eastAsia="ar-SA"/>
              </w:rPr>
            </w:pPr>
          </w:p>
        </w:tc>
        <w:tc>
          <w:tcPr>
            <w:tcW w:w="645" w:type="pct"/>
            <w:vMerge/>
            <w:shd w:val="clear" w:color="auto" w:fill="auto"/>
          </w:tcPr>
          <w:p w14:paraId="11245B6B" w14:textId="77777777" w:rsidR="0042554E" w:rsidRPr="0042554E" w:rsidRDefault="0042554E" w:rsidP="0096238D">
            <w:pPr>
              <w:widowControl w:val="0"/>
              <w:suppressAutoHyphens/>
              <w:autoSpaceDE w:val="0"/>
              <w:jc w:val="both"/>
              <w:rPr>
                <w:rFonts w:cs="Calibri"/>
                <w:sz w:val="8"/>
                <w:szCs w:val="14"/>
                <w:lang w:eastAsia="ar-SA"/>
              </w:rPr>
            </w:pPr>
          </w:p>
        </w:tc>
        <w:tc>
          <w:tcPr>
            <w:tcW w:w="490" w:type="pct"/>
            <w:vMerge/>
            <w:shd w:val="clear" w:color="auto" w:fill="auto"/>
          </w:tcPr>
          <w:p w14:paraId="3AD3DB28" w14:textId="77777777" w:rsidR="0042554E" w:rsidRPr="0042554E" w:rsidRDefault="0042554E" w:rsidP="0096238D">
            <w:pPr>
              <w:suppressAutoHyphens/>
              <w:autoSpaceDE w:val="0"/>
              <w:rPr>
                <w:rFonts w:cs="Calibri"/>
                <w:sz w:val="8"/>
                <w:szCs w:val="14"/>
                <w:lang w:eastAsia="ar-SA"/>
              </w:rPr>
            </w:pPr>
          </w:p>
        </w:tc>
        <w:tc>
          <w:tcPr>
            <w:tcW w:w="239" w:type="pct"/>
            <w:vMerge/>
            <w:shd w:val="clear" w:color="auto" w:fill="auto"/>
          </w:tcPr>
          <w:p w14:paraId="6C8B6BB7" w14:textId="77777777" w:rsidR="0042554E" w:rsidRPr="0042554E" w:rsidRDefault="0042554E" w:rsidP="0096238D">
            <w:pPr>
              <w:rPr>
                <w:rFonts w:cs="Calibri"/>
                <w:sz w:val="8"/>
                <w:szCs w:val="14"/>
              </w:rPr>
            </w:pPr>
          </w:p>
        </w:tc>
        <w:tc>
          <w:tcPr>
            <w:tcW w:w="461" w:type="pct"/>
            <w:vMerge/>
            <w:shd w:val="clear" w:color="auto" w:fill="auto"/>
          </w:tcPr>
          <w:p w14:paraId="3BB031AF" w14:textId="77777777" w:rsidR="0042554E" w:rsidRPr="0042554E" w:rsidRDefault="0042554E" w:rsidP="0096238D">
            <w:pPr>
              <w:jc w:val="center"/>
              <w:rPr>
                <w:rFonts w:cs="Calibri"/>
                <w:sz w:val="8"/>
                <w:szCs w:val="14"/>
              </w:rPr>
            </w:pPr>
          </w:p>
        </w:tc>
        <w:tc>
          <w:tcPr>
            <w:tcW w:w="484" w:type="pct"/>
            <w:shd w:val="clear" w:color="auto" w:fill="auto"/>
            <w:vAlign w:val="center"/>
          </w:tcPr>
          <w:p w14:paraId="716ED71F" w14:textId="77777777" w:rsidR="0042554E" w:rsidRPr="0042554E" w:rsidRDefault="0042554E" w:rsidP="0096238D">
            <w:pPr>
              <w:jc w:val="center"/>
              <w:rPr>
                <w:rFonts w:cs="Calibri"/>
                <w:sz w:val="8"/>
                <w:szCs w:val="14"/>
              </w:rPr>
            </w:pPr>
            <w:r w:rsidRPr="0042554E">
              <w:rPr>
                <w:rFonts w:cs="Calibri"/>
                <w:sz w:val="8"/>
                <w:szCs w:val="14"/>
              </w:rPr>
              <w:t>бюджет</w:t>
            </w:r>
          </w:p>
          <w:p w14:paraId="443FA437" w14:textId="77777777" w:rsidR="0042554E" w:rsidRPr="0042554E" w:rsidRDefault="0042554E" w:rsidP="0096238D">
            <w:pPr>
              <w:jc w:val="center"/>
              <w:rPr>
                <w:rFonts w:cs="Calibri"/>
                <w:sz w:val="8"/>
                <w:szCs w:val="14"/>
              </w:rPr>
            </w:pPr>
            <w:r w:rsidRPr="0042554E">
              <w:rPr>
                <w:rFonts w:cs="Calibri"/>
                <w:sz w:val="8"/>
                <w:szCs w:val="14"/>
              </w:rPr>
              <w:t>муниципального</w:t>
            </w:r>
          </w:p>
          <w:p w14:paraId="588BB7CF" w14:textId="77777777" w:rsidR="0042554E" w:rsidRPr="0042554E" w:rsidRDefault="0042554E" w:rsidP="0096238D">
            <w:pPr>
              <w:jc w:val="center"/>
              <w:rPr>
                <w:rFonts w:cs="Calibri"/>
                <w:sz w:val="8"/>
                <w:szCs w:val="14"/>
              </w:rPr>
            </w:pPr>
            <w:r w:rsidRPr="0042554E">
              <w:rPr>
                <w:rFonts w:cs="Calibri"/>
                <w:sz w:val="8"/>
                <w:szCs w:val="14"/>
              </w:rPr>
              <w:t>округа</w:t>
            </w:r>
          </w:p>
        </w:tc>
        <w:tc>
          <w:tcPr>
            <w:tcW w:w="411" w:type="pct"/>
            <w:shd w:val="clear" w:color="auto" w:fill="auto"/>
            <w:vAlign w:val="center"/>
          </w:tcPr>
          <w:p w14:paraId="03175446" w14:textId="77777777" w:rsidR="0042554E" w:rsidRPr="0042554E" w:rsidRDefault="0042554E" w:rsidP="0096238D">
            <w:pPr>
              <w:jc w:val="center"/>
              <w:rPr>
                <w:rFonts w:cs="Calibri"/>
                <w:sz w:val="8"/>
                <w:szCs w:val="14"/>
              </w:rPr>
            </w:pPr>
            <w:r w:rsidRPr="0042554E">
              <w:rPr>
                <w:rFonts w:cs="Calibri"/>
                <w:sz w:val="8"/>
                <w:szCs w:val="14"/>
              </w:rPr>
              <w:t>53,50000</w:t>
            </w:r>
          </w:p>
        </w:tc>
        <w:tc>
          <w:tcPr>
            <w:tcW w:w="411" w:type="pct"/>
            <w:shd w:val="clear" w:color="auto" w:fill="auto"/>
            <w:vAlign w:val="center"/>
          </w:tcPr>
          <w:p w14:paraId="3108AD44" w14:textId="77777777" w:rsidR="0042554E" w:rsidRPr="0042554E" w:rsidRDefault="0042554E" w:rsidP="0096238D">
            <w:pPr>
              <w:jc w:val="center"/>
              <w:rPr>
                <w:rFonts w:cs="Calibri"/>
                <w:sz w:val="8"/>
                <w:szCs w:val="14"/>
              </w:rPr>
            </w:pPr>
            <w:r w:rsidRPr="0042554E">
              <w:rPr>
                <w:rFonts w:cs="Calibri"/>
                <w:sz w:val="8"/>
                <w:szCs w:val="14"/>
              </w:rPr>
              <w:t>55,51100</w:t>
            </w:r>
          </w:p>
        </w:tc>
        <w:tc>
          <w:tcPr>
            <w:tcW w:w="411" w:type="pct"/>
            <w:shd w:val="clear" w:color="auto" w:fill="auto"/>
            <w:vAlign w:val="center"/>
          </w:tcPr>
          <w:p w14:paraId="34EBC726" w14:textId="77777777" w:rsidR="0042554E" w:rsidRPr="0042554E" w:rsidRDefault="0042554E" w:rsidP="0096238D">
            <w:pPr>
              <w:jc w:val="center"/>
              <w:rPr>
                <w:rFonts w:cs="Calibri"/>
                <w:sz w:val="8"/>
                <w:szCs w:val="14"/>
              </w:rPr>
            </w:pPr>
            <w:r w:rsidRPr="0042554E">
              <w:rPr>
                <w:rFonts w:cs="Calibri"/>
                <w:sz w:val="8"/>
                <w:szCs w:val="14"/>
              </w:rPr>
              <w:t>56,34600</w:t>
            </w:r>
          </w:p>
        </w:tc>
        <w:tc>
          <w:tcPr>
            <w:tcW w:w="411" w:type="pct"/>
            <w:shd w:val="clear" w:color="auto" w:fill="auto"/>
            <w:vAlign w:val="center"/>
          </w:tcPr>
          <w:p w14:paraId="5443C52F" w14:textId="77777777" w:rsidR="0042554E" w:rsidRPr="0042554E" w:rsidRDefault="0042554E" w:rsidP="0096238D">
            <w:pPr>
              <w:jc w:val="center"/>
              <w:rPr>
                <w:rFonts w:cs="Calibri"/>
                <w:sz w:val="8"/>
                <w:szCs w:val="14"/>
              </w:rPr>
            </w:pPr>
            <w:r w:rsidRPr="0042554E">
              <w:rPr>
                <w:rFonts w:cs="Calibri"/>
                <w:sz w:val="8"/>
                <w:szCs w:val="14"/>
              </w:rPr>
              <w:t>57,92900</w:t>
            </w:r>
          </w:p>
        </w:tc>
        <w:tc>
          <w:tcPr>
            <w:tcW w:w="411" w:type="pct"/>
            <w:shd w:val="clear" w:color="auto" w:fill="auto"/>
            <w:vAlign w:val="center"/>
          </w:tcPr>
          <w:p w14:paraId="46F087BF"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149484E7"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20F950DC" w14:textId="77777777" w:rsidTr="0042554E">
        <w:trPr>
          <w:trHeight w:val="20"/>
        </w:trPr>
        <w:tc>
          <w:tcPr>
            <w:tcW w:w="216" w:type="pct"/>
            <w:shd w:val="clear" w:color="auto" w:fill="auto"/>
          </w:tcPr>
          <w:p w14:paraId="4DCEE96E" w14:textId="77777777" w:rsidR="0042554E" w:rsidRPr="0042554E" w:rsidRDefault="0042554E" w:rsidP="0096238D">
            <w:pPr>
              <w:suppressAutoHyphens/>
              <w:autoSpaceDE w:val="0"/>
              <w:rPr>
                <w:rFonts w:cs="Calibri"/>
                <w:b/>
                <w:bCs/>
                <w:sz w:val="8"/>
                <w:szCs w:val="14"/>
                <w:lang w:eastAsia="ar-SA"/>
              </w:rPr>
            </w:pPr>
          </w:p>
        </w:tc>
        <w:tc>
          <w:tcPr>
            <w:tcW w:w="4784" w:type="pct"/>
            <w:gridSpan w:val="11"/>
            <w:shd w:val="clear" w:color="auto" w:fill="auto"/>
          </w:tcPr>
          <w:p w14:paraId="15DDF290" w14:textId="77777777" w:rsidR="0042554E" w:rsidRPr="0042554E" w:rsidRDefault="0042554E" w:rsidP="0096238D">
            <w:pPr>
              <w:jc w:val="both"/>
              <w:rPr>
                <w:rFonts w:cs="Calibri"/>
                <w:sz w:val="8"/>
                <w:szCs w:val="14"/>
              </w:rPr>
            </w:pPr>
            <w:r w:rsidRPr="0042554E">
              <w:rPr>
                <w:rFonts w:cs="Calibri"/>
                <w:b/>
                <w:bCs/>
                <w:sz w:val="8"/>
                <w:szCs w:val="14"/>
              </w:rPr>
              <w:t>Задача 4</w:t>
            </w:r>
          </w:p>
          <w:p w14:paraId="7EAF2A5E" w14:textId="77777777" w:rsidR="0042554E" w:rsidRPr="0042554E" w:rsidRDefault="0042554E" w:rsidP="0096238D">
            <w:pPr>
              <w:rPr>
                <w:rFonts w:cs="Calibri"/>
                <w:sz w:val="8"/>
                <w:szCs w:val="14"/>
              </w:rPr>
            </w:pPr>
            <w:r w:rsidRPr="0042554E">
              <w:rPr>
                <w:rFonts w:cs="Calibri"/>
                <w:sz w:val="8"/>
                <w:szCs w:val="14"/>
              </w:rPr>
              <w:t>Повышение удовлетворенности населения качеством дошкольного и  общего образования</w:t>
            </w:r>
          </w:p>
        </w:tc>
      </w:tr>
      <w:tr w:rsidR="0042554E" w:rsidRPr="0042554E" w14:paraId="380DB304" w14:textId="77777777" w:rsidTr="0042554E">
        <w:trPr>
          <w:trHeight w:val="20"/>
        </w:trPr>
        <w:tc>
          <w:tcPr>
            <w:tcW w:w="216" w:type="pct"/>
            <w:shd w:val="clear" w:color="auto" w:fill="auto"/>
          </w:tcPr>
          <w:p w14:paraId="179FD361"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44.1 </w:t>
            </w:r>
          </w:p>
        </w:tc>
        <w:tc>
          <w:tcPr>
            <w:tcW w:w="645" w:type="pct"/>
            <w:shd w:val="clear" w:color="auto" w:fill="auto"/>
          </w:tcPr>
          <w:p w14:paraId="697CE057" w14:textId="77777777" w:rsidR="0042554E" w:rsidRPr="0042554E" w:rsidRDefault="0042554E" w:rsidP="0096238D">
            <w:pPr>
              <w:suppressAutoHyphens/>
              <w:autoSpaceDE w:val="0"/>
              <w:jc w:val="both"/>
              <w:rPr>
                <w:rFonts w:cs="Calibri"/>
                <w:sz w:val="8"/>
                <w:szCs w:val="14"/>
                <w:lang w:eastAsia="ar-SA"/>
              </w:rPr>
            </w:pPr>
            <w:r w:rsidRPr="0042554E">
              <w:rPr>
                <w:rFonts w:cs="Calibri"/>
                <w:sz w:val="8"/>
                <w:szCs w:val="14"/>
                <w:lang w:eastAsia="ar-SA"/>
              </w:rPr>
              <w:t>Обеспечение доступности  информации о деятельности  образовательных  учреждений округа</w:t>
            </w:r>
          </w:p>
        </w:tc>
        <w:tc>
          <w:tcPr>
            <w:tcW w:w="490" w:type="pct"/>
            <w:shd w:val="clear" w:color="auto" w:fill="auto"/>
          </w:tcPr>
          <w:p w14:paraId="76B75AF8"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муниципальные образовательные учреждения</w:t>
            </w:r>
          </w:p>
        </w:tc>
        <w:tc>
          <w:tcPr>
            <w:tcW w:w="239" w:type="pct"/>
            <w:shd w:val="clear" w:color="auto" w:fill="auto"/>
          </w:tcPr>
          <w:p w14:paraId="7329D57A"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26EF8D0D" w14:textId="77777777" w:rsidR="0042554E" w:rsidRPr="0042554E" w:rsidRDefault="0042554E" w:rsidP="0096238D">
            <w:pPr>
              <w:jc w:val="center"/>
              <w:rPr>
                <w:rFonts w:cs="Calibri"/>
                <w:sz w:val="8"/>
                <w:szCs w:val="14"/>
              </w:rPr>
            </w:pPr>
            <w:r w:rsidRPr="0042554E">
              <w:rPr>
                <w:rFonts w:cs="Calibri"/>
                <w:sz w:val="8"/>
                <w:szCs w:val="14"/>
              </w:rPr>
              <w:t>4.1</w:t>
            </w:r>
          </w:p>
          <w:p w14:paraId="4F02FC92" w14:textId="77777777" w:rsidR="0042554E" w:rsidRPr="0042554E" w:rsidRDefault="0042554E" w:rsidP="0096238D">
            <w:pPr>
              <w:jc w:val="center"/>
              <w:rPr>
                <w:rFonts w:cs="Calibri"/>
                <w:sz w:val="8"/>
                <w:szCs w:val="14"/>
              </w:rPr>
            </w:pPr>
          </w:p>
        </w:tc>
        <w:tc>
          <w:tcPr>
            <w:tcW w:w="484" w:type="pct"/>
            <w:shd w:val="clear" w:color="auto" w:fill="auto"/>
          </w:tcPr>
          <w:p w14:paraId="40A0468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FBD980E"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77F3F16"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37A3D4F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32E7E8C"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9B980C6"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C8E0372" w14:textId="77777777" w:rsidR="0042554E" w:rsidRPr="0042554E" w:rsidRDefault="0042554E" w:rsidP="0096238D">
            <w:pPr>
              <w:jc w:val="center"/>
              <w:rPr>
                <w:rFonts w:cs="Calibri"/>
                <w:sz w:val="8"/>
                <w:szCs w:val="14"/>
              </w:rPr>
            </w:pPr>
            <w:r w:rsidRPr="0042554E">
              <w:rPr>
                <w:rFonts w:cs="Calibri"/>
                <w:sz w:val="8"/>
                <w:szCs w:val="14"/>
              </w:rPr>
              <w:t>-</w:t>
            </w:r>
          </w:p>
          <w:p w14:paraId="1F270C40" w14:textId="77777777" w:rsidR="0042554E" w:rsidRPr="0042554E" w:rsidRDefault="0042554E" w:rsidP="0096238D">
            <w:pPr>
              <w:jc w:val="center"/>
              <w:rPr>
                <w:rFonts w:cs="Calibri"/>
                <w:sz w:val="8"/>
                <w:szCs w:val="14"/>
              </w:rPr>
            </w:pPr>
          </w:p>
        </w:tc>
      </w:tr>
      <w:tr w:rsidR="0042554E" w:rsidRPr="0042554E" w14:paraId="75A125C6" w14:textId="77777777" w:rsidTr="0042554E">
        <w:trPr>
          <w:trHeight w:val="20"/>
        </w:trPr>
        <w:tc>
          <w:tcPr>
            <w:tcW w:w="216" w:type="pct"/>
            <w:shd w:val="clear" w:color="auto" w:fill="auto"/>
          </w:tcPr>
          <w:p w14:paraId="00996A09"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44.2. </w:t>
            </w:r>
          </w:p>
        </w:tc>
        <w:tc>
          <w:tcPr>
            <w:tcW w:w="645" w:type="pct"/>
            <w:shd w:val="clear" w:color="auto" w:fill="auto"/>
          </w:tcPr>
          <w:p w14:paraId="18859CFC" w14:textId="77777777" w:rsidR="0042554E" w:rsidRPr="0042554E" w:rsidRDefault="0042554E" w:rsidP="0096238D">
            <w:pPr>
              <w:suppressAutoHyphens/>
              <w:autoSpaceDE w:val="0"/>
              <w:jc w:val="both"/>
              <w:rPr>
                <w:rFonts w:cs="Calibri"/>
                <w:sz w:val="8"/>
                <w:szCs w:val="14"/>
                <w:lang w:eastAsia="ar-SA"/>
              </w:rPr>
            </w:pPr>
            <w:r w:rsidRPr="0042554E">
              <w:rPr>
                <w:rFonts w:cs="Calibri"/>
                <w:sz w:val="8"/>
                <w:szCs w:val="14"/>
                <w:lang w:eastAsia="ar-SA"/>
              </w:rPr>
              <w:t xml:space="preserve">Проведение мониторинга  качества предоставления дошкольного образования  в дошкольных образовательных учреждениях                   </w:t>
            </w:r>
          </w:p>
        </w:tc>
        <w:tc>
          <w:tcPr>
            <w:tcW w:w="490" w:type="pct"/>
            <w:shd w:val="clear" w:color="auto" w:fill="auto"/>
          </w:tcPr>
          <w:p w14:paraId="58E42E7D"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комитет,  </w:t>
            </w:r>
            <w:r w:rsidRPr="0042554E">
              <w:rPr>
                <w:rFonts w:cs="Calibri"/>
                <w:sz w:val="8"/>
                <w:szCs w:val="14"/>
              </w:rPr>
              <w:t>муниципальные образовательные учреждения</w:t>
            </w:r>
          </w:p>
        </w:tc>
        <w:tc>
          <w:tcPr>
            <w:tcW w:w="239" w:type="pct"/>
            <w:shd w:val="clear" w:color="auto" w:fill="auto"/>
          </w:tcPr>
          <w:p w14:paraId="44D84691"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3818000B" w14:textId="77777777" w:rsidR="0042554E" w:rsidRPr="0042554E" w:rsidRDefault="0042554E" w:rsidP="0096238D">
            <w:pPr>
              <w:jc w:val="center"/>
              <w:rPr>
                <w:rFonts w:cs="Calibri"/>
                <w:sz w:val="8"/>
                <w:szCs w:val="14"/>
              </w:rPr>
            </w:pPr>
            <w:r w:rsidRPr="0042554E">
              <w:rPr>
                <w:rFonts w:cs="Calibri"/>
                <w:sz w:val="8"/>
                <w:szCs w:val="14"/>
              </w:rPr>
              <w:t>4.1.</w:t>
            </w:r>
          </w:p>
          <w:p w14:paraId="0BC677E5" w14:textId="77777777" w:rsidR="0042554E" w:rsidRPr="0042554E" w:rsidRDefault="0042554E" w:rsidP="0096238D">
            <w:pPr>
              <w:jc w:val="center"/>
              <w:rPr>
                <w:rFonts w:cs="Calibri"/>
                <w:sz w:val="8"/>
                <w:szCs w:val="14"/>
              </w:rPr>
            </w:pPr>
          </w:p>
        </w:tc>
        <w:tc>
          <w:tcPr>
            <w:tcW w:w="484" w:type="pct"/>
            <w:shd w:val="clear" w:color="auto" w:fill="auto"/>
          </w:tcPr>
          <w:p w14:paraId="57F2541F"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692117E"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CB5B54A"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1F8994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91DC20A"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5A9D3C6"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F2E1A1D" w14:textId="77777777" w:rsidR="0042554E" w:rsidRPr="0042554E" w:rsidRDefault="0042554E" w:rsidP="0096238D">
            <w:pPr>
              <w:jc w:val="center"/>
              <w:rPr>
                <w:rFonts w:cs="Calibri"/>
                <w:sz w:val="8"/>
                <w:szCs w:val="14"/>
              </w:rPr>
            </w:pPr>
            <w:r w:rsidRPr="0042554E">
              <w:rPr>
                <w:rFonts w:cs="Calibri"/>
                <w:sz w:val="8"/>
                <w:szCs w:val="14"/>
              </w:rPr>
              <w:t>-</w:t>
            </w:r>
          </w:p>
          <w:p w14:paraId="16AC9371" w14:textId="77777777" w:rsidR="0042554E" w:rsidRPr="0042554E" w:rsidRDefault="0042554E" w:rsidP="0096238D">
            <w:pPr>
              <w:jc w:val="center"/>
              <w:rPr>
                <w:rFonts w:cs="Calibri"/>
                <w:sz w:val="8"/>
                <w:szCs w:val="14"/>
              </w:rPr>
            </w:pPr>
          </w:p>
        </w:tc>
      </w:tr>
      <w:tr w:rsidR="0042554E" w:rsidRPr="0042554E" w14:paraId="4DEC3D58" w14:textId="77777777" w:rsidTr="0042554E">
        <w:trPr>
          <w:trHeight w:val="20"/>
        </w:trPr>
        <w:tc>
          <w:tcPr>
            <w:tcW w:w="216" w:type="pct"/>
            <w:shd w:val="clear" w:color="auto" w:fill="auto"/>
          </w:tcPr>
          <w:p w14:paraId="423300F6"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44.3.</w:t>
            </w:r>
          </w:p>
        </w:tc>
        <w:tc>
          <w:tcPr>
            <w:tcW w:w="645" w:type="pct"/>
            <w:shd w:val="clear" w:color="auto" w:fill="auto"/>
          </w:tcPr>
          <w:p w14:paraId="39B8A3BA"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Проведение мониторинга  качества предоставления  общего образования</w:t>
            </w:r>
          </w:p>
        </w:tc>
        <w:tc>
          <w:tcPr>
            <w:tcW w:w="490" w:type="pct"/>
            <w:shd w:val="clear" w:color="auto" w:fill="auto"/>
          </w:tcPr>
          <w:p w14:paraId="7B6DDF8C"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комитет, </w:t>
            </w:r>
            <w:r w:rsidRPr="0042554E">
              <w:rPr>
                <w:rFonts w:cs="Calibri"/>
                <w:sz w:val="8"/>
                <w:szCs w:val="14"/>
              </w:rPr>
              <w:t>муниципальные образовательные учреждения</w:t>
            </w:r>
          </w:p>
        </w:tc>
        <w:tc>
          <w:tcPr>
            <w:tcW w:w="239" w:type="pct"/>
            <w:shd w:val="clear" w:color="auto" w:fill="auto"/>
          </w:tcPr>
          <w:p w14:paraId="4125FAEA" w14:textId="77777777" w:rsidR="0042554E" w:rsidRPr="0042554E" w:rsidRDefault="0042554E" w:rsidP="0096238D">
            <w:pPr>
              <w:rPr>
                <w:rFonts w:cs="Calibri"/>
                <w:sz w:val="8"/>
                <w:szCs w:val="14"/>
              </w:rPr>
            </w:pPr>
            <w:r w:rsidRPr="0042554E">
              <w:rPr>
                <w:rFonts w:cs="Calibri"/>
                <w:sz w:val="8"/>
                <w:szCs w:val="14"/>
              </w:rPr>
              <w:t>2021 – 2026 годы</w:t>
            </w:r>
          </w:p>
        </w:tc>
        <w:tc>
          <w:tcPr>
            <w:tcW w:w="461" w:type="pct"/>
            <w:shd w:val="clear" w:color="auto" w:fill="auto"/>
          </w:tcPr>
          <w:p w14:paraId="6917C2FD" w14:textId="77777777" w:rsidR="0042554E" w:rsidRPr="0042554E" w:rsidRDefault="0042554E" w:rsidP="0096238D">
            <w:pPr>
              <w:jc w:val="center"/>
              <w:rPr>
                <w:rFonts w:cs="Calibri"/>
                <w:sz w:val="8"/>
                <w:szCs w:val="14"/>
              </w:rPr>
            </w:pPr>
            <w:r w:rsidRPr="0042554E">
              <w:rPr>
                <w:rFonts w:cs="Calibri"/>
                <w:sz w:val="8"/>
                <w:szCs w:val="14"/>
              </w:rPr>
              <w:t>4.1.</w:t>
            </w:r>
          </w:p>
          <w:p w14:paraId="4FA057E6" w14:textId="77777777" w:rsidR="0042554E" w:rsidRPr="0042554E" w:rsidRDefault="0042554E" w:rsidP="0096238D">
            <w:pPr>
              <w:jc w:val="center"/>
              <w:rPr>
                <w:rFonts w:cs="Calibri"/>
                <w:sz w:val="8"/>
                <w:szCs w:val="14"/>
              </w:rPr>
            </w:pPr>
          </w:p>
        </w:tc>
        <w:tc>
          <w:tcPr>
            <w:tcW w:w="484" w:type="pct"/>
            <w:shd w:val="clear" w:color="auto" w:fill="auto"/>
          </w:tcPr>
          <w:p w14:paraId="5558F349"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07A2477"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78D5C71D"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3C44943A"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DF7561B" w14:textId="77777777" w:rsidR="0042554E" w:rsidRPr="0042554E" w:rsidRDefault="0042554E" w:rsidP="0096238D">
            <w:pPr>
              <w:jc w:val="center"/>
              <w:rPr>
                <w:rFonts w:cs="Calibri"/>
                <w:sz w:val="8"/>
                <w:szCs w:val="14"/>
                <w:highlight w:val="yellow"/>
              </w:rPr>
            </w:pPr>
            <w:r w:rsidRPr="0042554E">
              <w:rPr>
                <w:rFonts w:cs="Calibri"/>
                <w:sz w:val="8"/>
                <w:szCs w:val="14"/>
              </w:rPr>
              <w:t>-</w:t>
            </w:r>
          </w:p>
        </w:tc>
        <w:tc>
          <w:tcPr>
            <w:tcW w:w="411" w:type="pct"/>
            <w:shd w:val="clear" w:color="auto" w:fill="auto"/>
          </w:tcPr>
          <w:p w14:paraId="04AF05E8"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9823C52" w14:textId="77777777" w:rsidR="0042554E" w:rsidRPr="0042554E" w:rsidRDefault="0042554E" w:rsidP="0096238D">
            <w:pPr>
              <w:jc w:val="center"/>
              <w:rPr>
                <w:rFonts w:cs="Calibri"/>
                <w:sz w:val="8"/>
                <w:szCs w:val="14"/>
              </w:rPr>
            </w:pPr>
            <w:r w:rsidRPr="0042554E">
              <w:rPr>
                <w:rFonts w:cs="Calibri"/>
                <w:sz w:val="8"/>
                <w:szCs w:val="14"/>
              </w:rPr>
              <w:t>-</w:t>
            </w:r>
          </w:p>
          <w:p w14:paraId="2450E19E" w14:textId="77777777" w:rsidR="0042554E" w:rsidRPr="0042554E" w:rsidRDefault="0042554E" w:rsidP="0096238D">
            <w:pPr>
              <w:jc w:val="center"/>
              <w:rPr>
                <w:rFonts w:cs="Calibri"/>
                <w:sz w:val="8"/>
                <w:szCs w:val="14"/>
              </w:rPr>
            </w:pPr>
          </w:p>
        </w:tc>
      </w:tr>
      <w:tr w:rsidR="0042554E" w:rsidRPr="0042554E" w14:paraId="4B332BD9" w14:textId="77777777" w:rsidTr="0042554E">
        <w:trPr>
          <w:trHeight w:val="20"/>
        </w:trPr>
        <w:tc>
          <w:tcPr>
            <w:tcW w:w="216" w:type="pct"/>
            <w:shd w:val="clear" w:color="auto" w:fill="auto"/>
          </w:tcPr>
          <w:p w14:paraId="6BEC1BD3" w14:textId="153F88E2"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55.</w:t>
            </w:r>
          </w:p>
        </w:tc>
        <w:tc>
          <w:tcPr>
            <w:tcW w:w="4784" w:type="pct"/>
            <w:gridSpan w:val="11"/>
            <w:shd w:val="clear" w:color="auto" w:fill="auto"/>
          </w:tcPr>
          <w:p w14:paraId="5BF46636" w14:textId="77777777" w:rsidR="0042554E" w:rsidRPr="0042554E" w:rsidRDefault="0042554E" w:rsidP="0096238D">
            <w:pPr>
              <w:suppressAutoHyphens/>
              <w:autoSpaceDE w:val="0"/>
              <w:rPr>
                <w:rFonts w:cs="Calibri"/>
                <w:b/>
                <w:sz w:val="8"/>
                <w:szCs w:val="14"/>
                <w:lang w:eastAsia="ar-SA"/>
              </w:rPr>
            </w:pPr>
            <w:proofErr w:type="gramStart"/>
            <w:r w:rsidRPr="0042554E">
              <w:rPr>
                <w:rFonts w:cs="Calibri"/>
                <w:b/>
                <w:sz w:val="8"/>
                <w:szCs w:val="14"/>
                <w:lang w:eastAsia="ar-SA"/>
              </w:rPr>
              <w:t>Задача  5</w:t>
            </w:r>
            <w:proofErr w:type="gramEnd"/>
          </w:p>
          <w:p w14:paraId="4A02097F" w14:textId="77777777" w:rsidR="0042554E" w:rsidRPr="0042554E" w:rsidRDefault="0042554E" w:rsidP="0096238D">
            <w:pPr>
              <w:widowControl w:val="0"/>
              <w:suppressAutoHyphens/>
              <w:autoSpaceDE w:val="0"/>
              <w:rPr>
                <w:rFonts w:cs="Calibri"/>
                <w:b/>
                <w:bCs/>
                <w:sz w:val="8"/>
                <w:szCs w:val="14"/>
                <w:lang w:eastAsia="ar-SA"/>
              </w:rPr>
            </w:pPr>
            <w:proofErr w:type="gramStart"/>
            <w:r w:rsidRPr="0042554E">
              <w:rPr>
                <w:rFonts w:cs="Calibri"/>
                <w:sz w:val="8"/>
                <w:szCs w:val="14"/>
                <w:lang w:eastAsia="ar-SA"/>
              </w:rPr>
              <w:t>Обеспечение  деятельности</w:t>
            </w:r>
            <w:proofErr w:type="gramEnd"/>
            <w:r w:rsidRPr="0042554E">
              <w:rPr>
                <w:rFonts w:cs="Calibri"/>
                <w:sz w:val="8"/>
                <w:szCs w:val="14"/>
                <w:lang w:eastAsia="ar-SA"/>
              </w:rPr>
              <w:t xml:space="preserve">   центров  образования  цифрового и гуманитарного профилей. </w:t>
            </w:r>
          </w:p>
        </w:tc>
      </w:tr>
      <w:tr w:rsidR="0042554E" w:rsidRPr="0042554E" w14:paraId="6CF9B2F1" w14:textId="77777777" w:rsidTr="0042554E">
        <w:trPr>
          <w:trHeight w:val="20"/>
        </w:trPr>
        <w:tc>
          <w:tcPr>
            <w:tcW w:w="216" w:type="pct"/>
            <w:shd w:val="clear" w:color="auto" w:fill="auto"/>
          </w:tcPr>
          <w:p w14:paraId="0525EE17"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55.1. </w:t>
            </w:r>
          </w:p>
        </w:tc>
        <w:tc>
          <w:tcPr>
            <w:tcW w:w="645" w:type="pct"/>
            <w:shd w:val="clear" w:color="auto" w:fill="auto"/>
          </w:tcPr>
          <w:p w14:paraId="1B2B9C0F"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Создание  центров  образования  цифрового и гуманитарного профилей  в общеобразовательных  учреждениях.</w:t>
            </w:r>
          </w:p>
        </w:tc>
        <w:tc>
          <w:tcPr>
            <w:tcW w:w="490" w:type="pct"/>
            <w:shd w:val="clear" w:color="auto" w:fill="auto"/>
          </w:tcPr>
          <w:p w14:paraId="730EABA9"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 муниципальные образовательные учреждения</w:t>
            </w:r>
          </w:p>
        </w:tc>
        <w:tc>
          <w:tcPr>
            <w:tcW w:w="239" w:type="pct"/>
            <w:shd w:val="clear" w:color="auto" w:fill="auto"/>
          </w:tcPr>
          <w:p w14:paraId="14DC65C9" w14:textId="77777777" w:rsidR="0042554E" w:rsidRPr="0042554E" w:rsidRDefault="0042554E" w:rsidP="0096238D">
            <w:pPr>
              <w:jc w:val="both"/>
              <w:rPr>
                <w:rFonts w:cs="Calibri"/>
                <w:sz w:val="8"/>
                <w:szCs w:val="14"/>
              </w:rPr>
            </w:pPr>
            <w:r w:rsidRPr="0042554E">
              <w:rPr>
                <w:rFonts w:cs="Calibri"/>
                <w:sz w:val="8"/>
                <w:szCs w:val="14"/>
              </w:rPr>
              <w:t>2021 – 2026 годы</w:t>
            </w:r>
          </w:p>
        </w:tc>
        <w:tc>
          <w:tcPr>
            <w:tcW w:w="461" w:type="pct"/>
            <w:shd w:val="clear" w:color="auto" w:fill="auto"/>
          </w:tcPr>
          <w:p w14:paraId="66399F5E" w14:textId="77777777" w:rsidR="0042554E" w:rsidRPr="0042554E" w:rsidRDefault="0042554E" w:rsidP="0096238D">
            <w:pPr>
              <w:jc w:val="center"/>
              <w:rPr>
                <w:rFonts w:cs="Calibri"/>
                <w:sz w:val="8"/>
                <w:szCs w:val="14"/>
              </w:rPr>
            </w:pPr>
            <w:r w:rsidRPr="0042554E">
              <w:rPr>
                <w:rFonts w:cs="Calibri"/>
                <w:sz w:val="8"/>
                <w:szCs w:val="14"/>
              </w:rPr>
              <w:t>5.1</w:t>
            </w:r>
          </w:p>
          <w:p w14:paraId="4BA3C0B3" w14:textId="77777777" w:rsidR="0042554E" w:rsidRPr="0042554E" w:rsidRDefault="0042554E" w:rsidP="0096238D">
            <w:pPr>
              <w:jc w:val="center"/>
              <w:rPr>
                <w:rFonts w:cs="Calibri"/>
                <w:sz w:val="8"/>
                <w:szCs w:val="14"/>
              </w:rPr>
            </w:pPr>
          </w:p>
        </w:tc>
        <w:tc>
          <w:tcPr>
            <w:tcW w:w="484" w:type="pct"/>
            <w:shd w:val="clear" w:color="auto" w:fill="auto"/>
            <w:vAlign w:val="center"/>
          </w:tcPr>
          <w:p w14:paraId="64246DEA" w14:textId="77777777" w:rsidR="0042554E" w:rsidRPr="0042554E" w:rsidRDefault="0042554E" w:rsidP="0096238D">
            <w:pPr>
              <w:jc w:val="center"/>
              <w:rPr>
                <w:rFonts w:cs="Calibri"/>
                <w:sz w:val="8"/>
                <w:szCs w:val="14"/>
              </w:rPr>
            </w:pPr>
            <w:r w:rsidRPr="0042554E">
              <w:rPr>
                <w:rFonts w:cs="Calibri"/>
                <w:sz w:val="8"/>
                <w:szCs w:val="14"/>
              </w:rPr>
              <w:t>областной бюджет</w:t>
            </w:r>
          </w:p>
        </w:tc>
        <w:tc>
          <w:tcPr>
            <w:tcW w:w="411" w:type="pct"/>
            <w:shd w:val="clear" w:color="auto" w:fill="auto"/>
            <w:vAlign w:val="center"/>
          </w:tcPr>
          <w:p w14:paraId="64999082"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7249B7A5"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11172EC7"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416A4942"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25892EF6" w14:textId="77777777" w:rsidR="0042554E" w:rsidRPr="0042554E" w:rsidRDefault="0042554E" w:rsidP="0096238D">
            <w:pPr>
              <w:jc w:val="center"/>
              <w:rPr>
                <w:rFonts w:cs="Calibri"/>
                <w:sz w:val="8"/>
                <w:szCs w:val="14"/>
              </w:rPr>
            </w:pPr>
            <w:r w:rsidRPr="0042554E">
              <w:rPr>
                <w:rFonts w:cs="Calibri"/>
                <w:sz w:val="8"/>
                <w:szCs w:val="14"/>
              </w:rPr>
              <w:t>0</w:t>
            </w:r>
          </w:p>
        </w:tc>
        <w:tc>
          <w:tcPr>
            <w:tcW w:w="411" w:type="pct"/>
            <w:shd w:val="clear" w:color="auto" w:fill="auto"/>
            <w:vAlign w:val="center"/>
          </w:tcPr>
          <w:p w14:paraId="1ADB5FDF" w14:textId="77777777" w:rsidR="0042554E" w:rsidRPr="0042554E" w:rsidRDefault="0042554E" w:rsidP="0096238D">
            <w:pPr>
              <w:jc w:val="center"/>
              <w:rPr>
                <w:rFonts w:cs="Calibri"/>
                <w:sz w:val="8"/>
                <w:szCs w:val="14"/>
              </w:rPr>
            </w:pPr>
            <w:r w:rsidRPr="0042554E">
              <w:rPr>
                <w:rFonts w:cs="Calibri"/>
                <w:sz w:val="8"/>
                <w:szCs w:val="14"/>
              </w:rPr>
              <w:t>0</w:t>
            </w:r>
          </w:p>
        </w:tc>
      </w:tr>
      <w:tr w:rsidR="0042554E" w:rsidRPr="0042554E" w14:paraId="7B6936F2" w14:textId="77777777" w:rsidTr="0042554E">
        <w:trPr>
          <w:trHeight w:val="20"/>
        </w:trPr>
        <w:tc>
          <w:tcPr>
            <w:tcW w:w="216" w:type="pct"/>
            <w:shd w:val="clear" w:color="auto" w:fill="auto"/>
          </w:tcPr>
          <w:p w14:paraId="7D67019D" w14:textId="464FCC56"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56</w:t>
            </w:r>
          </w:p>
        </w:tc>
        <w:tc>
          <w:tcPr>
            <w:tcW w:w="4784" w:type="pct"/>
            <w:gridSpan w:val="11"/>
            <w:shd w:val="clear" w:color="auto" w:fill="auto"/>
          </w:tcPr>
          <w:p w14:paraId="73B5EA27" w14:textId="77777777" w:rsidR="0042554E" w:rsidRPr="0042554E" w:rsidRDefault="0042554E" w:rsidP="0096238D">
            <w:pPr>
              <w:rPr>
                <w:rFonts w:cs="Calibri"/>
                <w:b/>
                <w:sz w:val="8"/>
                <w:szCs w:val="14"/>
              </w:rPr>
            </w:pPr>
            <w:r w:rsidRPr="0042554E">
              <w:rPr>
                <w:rFonts w:cs="Calibri"/>
                <w:b/>
                <w:sz w:val="8"/>
                <w:szCs w:val="14"/>
              </w:rPr>
              <w:t>Задача 6</w:t>
            </w:r>
          </w:p>
          <w:p w14:paraId="24E4DFC4" w14:textId="77777777" w:rsidR="0042554E" w:rsidRPr="0042554E" w:rsidRDefault="0042554E" w:rsidP="0096238D">
            <w:pPr>
              <w:rPr>
                <w:rFonts w:cs="Calibri"/>
                <w:b/>
                <w:sz w:val="8"/>
                <w:szCs w:val="14"/>
              </w:rPr>
            </w:pPr>
            <w:r w:rsidRPr="0042554E">
              <w:rPr>
                <w:rFonts w:cs="Calibri"/>
                <w:sz w:val="8"/>
                <w:szCs w:val="14"/>
              </w:rPr>
              <w:t>Профилактика безнадзорности и правонарушений несовершеннолетних</w:t>
            </w:r>
          </w:p>
        </w:tc>
      </w:tr>
      <w:tr w:rsidR="0042554E" w:rsidRPr="0042554E" w14:paraId="0948F12E" w14:textId="77777777" w:rsidTr="0042554E">
        <w:trPr>
          <w:trHeight w:val="20"/>
        </w:trPr>
        <w:tc>
          <w:tcPr>
            <w:tcW w:w="216" w:type="pct"/>
            <w:shd w:val="clear" w:color="auto" w:fill="auto"/>
          </w:tcPr>
          <w:p w14:paraId="0E6DCC77"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 xml:space="preserve">56.1. </w:t>
            </w:r>
          </w:p>
        </w:tc>
        <w:tc>
          <w:tcPr>
            <w:tcW w:w="645" w:type="pct"/>
            <w:shd w:val="clear" w:color="auto" w:fill="auto"/>
          </w:tcPr>
          <w:p w14:paraId="2549B019" w14:textId="77777777" w:rsidR="0042554E" w:rsidRPr="0042554E" w:rsidRDefault="0042554E" w:rsidP="0096238D">
            <w:pPr>
              <w:rPr>
                <w:rFonts w:cs="Calibri"/>
                <w:sz w:val="8"/>
                <w:szCs w:val="14"/>
              </w:rPr>
            </w:pPr>
            <w:r w:rsidRPr="0042554E">
              <w:rPr>
                <w:rFonts w:cs="Calibri"/>
                <w:sz w:val="8"/>
                <w:szCs w:val="14"/>
              </w:rPr>
              <w:t xml:space="preserve">Проведение профилактической операции «Подросток», </w:t>
            </w:r>
            <w:r w:rsidRPr="0042554E">
              <w:rPr>
                <w:rFonts w:cs="Calibri"/>
                <w:sz w:val="8"/>
                <w:szCs w:val="14"/>
              </w:rPr>
              <w:t>направленной на:</w:t>
            </w:r>
          </w:p>
          <w:p w14:paraId="16F571C5" w14:textId="77777777" w:rsidR="0042554E" w:rsidRPr="0042554E" w:rsidRDefault="0042554E" w:rsidP="0096238D">
            <w:pPr>
              <w:rPr>
                <w:rFonts w:cs="Calibri"/>
                <w:sz w:val="8"/>
                <w:szCs w:val="14"/>
              </w:rPr>
            </w:pPr>
            <w:r w:rsidRPr="0042554E">
              <w:rPr>
                <w:rFonts w:cs="Calibri"/>
                <w:sz w:val="8"/>
                <w:szCs w:val="14"/>
              </w:rPr>
              <w:t xml:space="preserve"> - предупреждение безнадзорности и правонарушений несовершеннолетних; </w:t>
            </w:r>
          </w:p>
          <w:p w14:paraId="611A5F5E" w14:textId="77777777" w:rsidR="0042554E" w:rsidRPr="0042554E" w:rsidRDefault="0042554E" w:rsidP="0096238D">
            <w:pPr>
              <w:suppressAutoHyphens/>
              <w:autoSpaceDE w:val="0"/>
              <w:rPr>
                <w:rFonts w:cs="Calibri"/>
                <w:sz w:val="8"/>
                <w:szCs w:val="14"/>
                <w:lang w:eastAsia="ar-SA"/>
              </w:rPr>
            </w:pPr>
            <w:r w:rsidRPr="0042554E">
              <w:rPr>
                <w:rFonts w:cs="Calibri"/>
                <w:sz w:val="8"/>
                <w:szCs w:val="14"/>
              </w:rPr>
              <w:t>- улучшение индивидуально – воспитательной работы  с ними, выявление детей «группы риска» и неблагополучных семей</w:t>
            </w:r>
          </w:p>
        </w:tc>
        <w:tc>
          <w:tcPr>
            <w:tcW w:w="490" w:type="pct"/>
            <w:shd w:val="clear" w:color="auto" w:fill="auto"/>
          </w:tcPr>
          <w:p w14:paraId="4BC979F5" w14:textId="77777777" w:rsidR="0042554E" w:rsidRPr="0042554E" w:rsidRDefault="0042554E" w:rsidP="0096238D">
            <w:pPr>
              <w:jc w:val="both"/>
              <w:rPr>
                <w:rFonts w:cs="Calibri"/>
                <w:sz w:val="8"/>
                <w:szCs w:val="14"/>
              </w:rPr>
            </w:pPr>
            <w:r w:rsidRPr="0042554E">
              <w:rPr>
                <w:rFonts w:cs="Calibri"/>
                <w:sz w:val="8"/>
                <w:szCs w:val="14"/>
              </w:rPr>
              <w:t xml:space="preserve">комитет, </w:t>
            </w:r>
            <w:proofErr w:type="spellStart"/>
            <w:r w:rsidRPr="0042554E">
              <w:rPr>
                <w:rFonts w:cs="Calibri"/>
                <w:sz w:val="8"/>
                <w:szCs w:val="14"/>
              </w:rPr>
              <w:t>КДНиЗП</w:t>
            </w:r>
            <w:proofErr w:type="spellEnd"/>
            <w:r w:rsidRPr="0042554E">
              <w:rPr>
                <w:rFonts w:cs="Calibri"/>
                <w:sz w:val="8"/>
                <w:szCs w:val="14"/>
              </w:rPr>
              <w:t>, ОМВД России по Солецкому району (по согласованию)</w:t>
            </w:r>
          </w:p>
        </w:tc>
        <w:tc>
          <w:tcPr>
            <w:tcW w:w="239" w:type="pct"/>
            <w:shd w:val="clear" w:color="auto" w:fill="auto"/>
          </w:tcPr>
          <w:p w14:paraId="0B58798F" w14:textId="77777777" w:rsidR="0042554E" w:rsidRPr="0042554E" w:rsidRDefault="0042554E" w:rsidP="0096238D">
            <w:pPr>
              <w:jc w:val="both"/>
              <w:rPr>
                <w:rFonts w:cs="Calibri"/>
                <w:sz w:val="8"/>
                <w:szCs w:val="14"/>
              </w:rPr>
            </w:pPr>
            <w:r w:rsidRPr="0042554E">
              <w:rPr>
                <w:rFonts w:cs="Calibri"/>
                <w:sz w:val="8"/>
                <w:szCs w:val="14"/>
              </w:rPr>
              <w:t>2021 – 2026 годы</w:t>
            </w:r>
          </w:p>
        </w:tc>
        <w:tc>
          <w:tcPr>
            <w:tcW w:w="461" w:type="pct"/>
            <w:shd w:val="clear" w:color="auto" w:fill="auto"/>
          </w:tcPr>
          <w:p w14:paraId="5C3C1659" w14:textId="77777777" w:rsidR="0042554E" w:rsidRPr="0042554E" w:rsidRDefault="0042554E" w:rsidP="0096238D">
            <w:pPr>
              <w:jc w:val="center"/>
              <w:rPr>
                <w:rFonts w:cs="Calibri"/>
                <w:sz w:val="8"/>
                <w:szCs w:val="14"/>
              </w:rPr>
            </w:pPr>
            <w:r w:rsidRPr="0042554E">
              <w:rPr>
                <w:rFonts w:cs="Calibri"/>
                <w:sz w:val="8"/>
                <w:szCs w:val="14"/>
              </w:rPr>
              <w:t>6.1</w:t>
            </w:r>
          </w:p>
        </w:tc>
        <w:tc>
          <w:tcPr>
            <w:tcW w:w="484" w:type="pct"/>
            <w:shd w:val="clear" w:color="auto" w:fill="auto"/>
          </w:tcPr>
          <w:p w14:paraId="08324567"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B9D3792"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9698387"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FE7A15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4248103"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77608BD"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639FA6C"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710FB8A3" w14:textId="77777777" w:rsidTr="0042554E">
        <w:trPr>
          <w:trHeight w:val="20"/>
        </w:trPr>
        <w:tc>
          <w:tcPr>
            <w:tcW w:w="216" w:type="pct"/>
            <w:shd w:val="clear" w:color="auto" w:fill="auto"/>
          </w:tcPr>
          <w:p w14:paraId="4E59336C"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56.2.</w:t>
            </w:r>
          </w:p>
        </w:tc>
        <w:tc>
          <w:tcPr>
            <w:tcW w:w="645" w:type="pct"/>
            <w:shd w:val="clear" w:color="auto" w:fill="auto"/>
          </w:tcPr>
          <w:p w14:paraId="4F169B89" w14:textId="77777777" w:rsidR="0042554E" w:rsidRPr="0042554E" w:rsidRDefault="0042554E" w:rsidP="0096238D">
            <w:pPr>
              <w:suppressAutoHyphens/>
              <w:autoSpaceDE w:val="0"/>
              <w:rPr>
                <w:rFonts w:cs="Calibri"/>
                <w:sz w:val="8"/>
                <w:szCs w:val="14"/>
              </w:rPr>
            </w:pPr>
            <w:r w:rsidRPr="0042554E">
              <w:rPr>
                <w:rFonts w:cs="Calibri"/>
                <w:iCs/>
                <w:sz w:val="8"/>
                <w:szCs w:val="14"/>
              </w:rPr>
              <w:t xml:space="preserve">Ведение банка данных  </w:t>
            </w:r>
            <w:r w:rsidRPr="0042554E">
              <w:rPr>
                <w:rFonts w:cs="Calibri"/>
                <w:i/>
                <w:iCs/>
                <w:sz w:val="8"/>
                <w:szCs w:val="14"/>
              </w:rPr>
              <w:t xml:space="preserve"> </w:t>
            </w:r>
            <w:r w:rsidRPr="0042554E">
              <w:rPr>
                <w:rFonts w:cs="Calibri"/>
                <w:color w:val="000000"/>
                <w:sz w:val="8"/>
                <w:szCs w:val="14"/>
              </w:rPr>
              <w:t>обучающихся пропустивших занятия по неуважительным причинам свыше 10% учебного времени</w:t>
            </w:r>
          </w:p>
        </w:tc>
        <w:tc>
          <w:tcPr>
            <w:tcW w:w="490" w:type="pct"/>
            <w:shd w:val="clear" w:color="auto" w:fill="auto"/>
          </w:tcPr>
          <w:p w14:paraId="3159C6CA" w14:textId="77777777" w:rsidR="0042554E" w:rsidRPr="0042554E" w:rsidRDefault="0042554E" w:rsidP="0096238D">
            <w:pPr>
              <w:suppressAutoHyphens/>
              <w:autoSpaceDE w:val="0"/>
              <w:rPr>
                <w:rFonts w:cs="Calibri"/>
                <w:sz w:val="8"/>
                <w:szCs w:val="14"/>
              </w:rPr>
            </w:pPr>
            <w:r w:rsidRPr="0042554E">
              <w:rPr>
                <w:rFonts w:cs="Calibri"/>
                <w:sz w:val="8"/>
                <w:szCs w:val="14"/>
              </w:rPr>
              <w:t>комитет, муниципальные образовательные учреждения</w:t>
            </w:r>
          </w:p>
        </w:tc>
        <w:tc>
          <w:tcPr>
            <w:tcW w:w="239" w:type="pct"/>
            <w:shd w:val="clear" w:color="auto" w:fill="auto"/>
          </w:tcPr>
          <w:p w14:paraId="5C2BFC10" w14:textId="77777777" w:rsidR="0042554E" w:rsidRPr="0042554E" w:rsidRDefault="0042554E" w:rsidP="0096238D">
            <w:pPr>
              <w:jc w:val="both"/>
              <w:rPr>
                <w:rFonts w:cs="Calibri"/>
                <w:sz w:val="8"/>
                <w:szCs w:val="14"/>
              </w:rPr>
            </w:pPr>
            <w:r w:rsidRPr="0042554E">
              <w:rPr>
                <w:rFonts w:cs="Calibri"/>
                <w:sz w:val="8"/>
                <w:szCs w:val="14"/>
              </w:rPr>
              <w:t>2021 – 2026 годы</w:t>
            </w:r>
          </w:p>
        </w:tc>
        <w:tc>
          <w:tcPr>
            <w:tcW w:w="461" w:type="pct"/>
            <w:shd w:val="clear" w:color="auto" w:fill="auto"/>
          </w:tcPr>
          <w:p w14:paraId="1E71D2FF" w14:textId="77777777" w:rsidR="0042554E" w:rsidRPr="0042554E" w:rsidRDefault="0042554E" w:rsidP="0096238D">
            <w:pPr>
              <w:jc w:val="center"/>
              <w:rPr>
                <w:rFonts w:cs="Calibri"/>
                <w:sz w:val="8"/>
                <w:szCs w:val="14"/>
              </w:rPr>
            </w:pPr>
            <w:r w:rsidRPr="0042554E">
              <w:rPr>
                <w:rFonts w:cs="Calibri"/>
                <w:sz w:val="8"/>
                <w:szCs w:val="14"/>
              </w:rPr>
              <w:t>6,2</w:t>
            </w:r>
          </w:p>
        </w:tc>
        <w:tc>
          <w:tcPr>
            <w:tcW w:w="484" w:type="pct"/>
            <w:shd w:val="clear" w:color="auto" w:fill="auto"/>
          </w:tcPr>
          <w:p w14:paraId="0FB84AA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C154748"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75C61BC"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3E1E3533"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7EBBF7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A1C2AB2"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459E9D92"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64BDA7ED" w14:textId="77777777" w:rsidTr="0042554E">
        <w:trPr>
          <w:trHeight w:val="20"/>
        </w:trPr>
        <w:tc>
          <w:tcPr>
            <w:tcW w:w="216" w:type="pct"/>
            <w:shd w:val="clear" w:color="auto" w:fill="auto"/>
          </w:tcPr>
          <w:p w14:paraId="032B33D0"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56.3.</w:t>
            </w:r>
          </w:p>
        </w:tc>
        <w:tc>
          <w:tcPr>
            <w:tcW w:w="645" w:type="pct"/>
            <w:shd w:val="clear" w:color="auto" w:fill="auto"/>
          </w:tcPr>
          <w:p w14:paraId="2B6F69F0" w14:textId="77777777" w:rsidR="0042554E" w:rsidRPr="0042554E" w:rsidRDefault="0042554E" w:rsidP="0096238D">
            <w:pPr>
              <w:rPr>
                <w:rFonts w:ascii="Arial" w:hAnsi="Arial" w:cs="Arial"/>
                <w:sz w:val="8"/>
                <w:szCs w:val="14"/>
              </w:rPr>
            </w:pPr>
            <w:r w:rsidRPr="0042554E">
              <w:rPr>
                <w:rFonts w:cs="Calibri"/>
                <w:sz w:val="8"/>
                <w:szCs w:val="14"/>
              </w:rPr>
              <w:t>Проведение профилактических медицинские осмотров</w:t>
            </w:r>
            <w:r w:rsidRPr="0042554E">
              <w:rPr>
                <w:rFonts w:cs="Calibri"/>
                <w:sz w:val="8"/>
                <w:szCs w:val="14"/>
              </w:rPr>
              <w:br/>
              <w:t>обучающихся обще6образовательных организаций в целях раннего</w:t>
            </w:r>
            <w:r w:rsidRPr="0042554E">
              <w:rPr>
                <w:rFonts w:cs="Calibri"/>
                <w:sz w:val="8"/>
                <w:szCs w:val="14"/>
              </w:rPr>
              <w:br/>
              <w:t>выявления незаконного потребления наркотических средств и психотропных веществ</w:t>
            </w:r>
          </w:p>
        </w:tc>
        <w:tc>
          <w:tcPr>
            <w:tcW w:w="490" w:type="pct"/>
            <w:shd w:val="clear" w:color="auto" w:fill="auto"/>
          </w:tcPr>
          <w:p w14:paraId="6C3FD894" w14:textId="77777777" w:rsidR="0042554E" w:rsidRPr="0042554E" w:rsidRDefault="0042554E" w:rsidP="0096238D">
            <w:pPr>
              <w:suppressAutoHyphens/>
              <w:autoSpaceDE w:val="0"/>
              <w:rPr>
                <w:rFonts w:cs="Calibri"/>
                <w:sz w:val="8"/>
                <w:szCs w:val="14"/>
              </w:rPr>
            </w:pPr>
            <w:r w:rsidRPr="0042554E">
              <w:rPr>
                <w:rFonts w:cs="Calibri"/>
                <w:sz w:val="8"/>
                <w:szCs w:val="14"/>
              </w:rPr>
              <w:t>комитет, муниципальные образовательные учреждения, ГОБУЗ "Солецкая ЦРБ" (по согласованию)</w:t>
            </w:r>
          </w:p>
        </w:tc>
        <w:tc>
          <w:tcPr>
            <w:tcW w:w="239" w:type="pct"/>
            <w:shd w:val="clear" w:color="auto" w:fill="auto"/>
          </w:tcPr>
          <w:p w14:paraId="6864A60A" w14:textId="77777777" w:rsidR="0042554E" w:rsidRPr="0042554E" w:rsidRDefault="0042554E" w:rsidP="0096238D">
            <w:pPr>
              <w:jc w:val="both"/>
              <w:rPr>
                <w:rFonts w:cs="Calibri"/>
                <w:sz w:val="8"/>
                <w:szCs w:val="14"/>
              </w:rPr>
            </w:pPr>
            <w:r w:rsidRPr="0042554E">
              <w:rPr>
                <w:rFonts w:cs="Calibri"/>
                <w:sz w:val="8"/>
                <w:szCs w:val="14"/>
              </w:rPr>
              <w:t>2021 – 2026 годы</w:t>
            </w:r>
          </w:p>
        </w:tc>
        <w:tc>
          <w:tcPr>
            <w:tcW w:w="461" w:type="pct"/>
            <w:shd w:val="clear" w:color="auto" w:fill="auto"/>
          </w:tcPr>
          <w:p w14:paraId="7842CCA2" w14:textId="77777777" w:rsidR="0042554E" w:rsidRPr="0042554E" w:rsidRDefault="0042554E" w:rsidP="0096238D">
            <w:pPr>
              <w:jc w:val="center"/>
              <w:rPr>
                <w:rFonts w:cs="Calibri"/>
                <w:sz w:val="8"/>
                <w:szCs w:val="14"/>
              </w:rPr>
            </w:pPr>
            <w:r w:rsidRPr="0042554E">
              <w:rPr>
                <w:rFonts w:cs="Calibri"/>
                <w:sz w:val="8"/>
                <w:szCs w:val="14"/>
              </w:rPr>
              <w:t>6.3</w:t>
            </w:r>
          </w:p>
        </w:tc>
        <w:tc>
          <w:tcPr>
            <w:tcW w:w="484" w:type="pct"/>
            <w:shd w:val="clear" w:color="auto" w:fill="auto"/>
          </w:tcPr>
          <w:p w14:paraId="35B15E7C"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708289CB"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AED2D47"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7EED26F"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00BDDC5"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2478231"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6C5A7169"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6119FA10" w14:textId="77777777" w:rsidTr="0042554E">
        <w:trPr>
          <w:trHeight w:val="20"/>
        </w:trPr>
        <w:tc>
          <w:tcPr>
            <w:tcW w:w="216" w:type="pct"/>
            <w:shd w:val="clear" w:color="auto" w:fill="auto"/>
          </w:tcPr>
          <w:p w14:paraId="5AE026C2"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56.4.</w:t>
            </w:r>
          </w:p>
        </w:tc>
        <w:tc>
          <w:tcPr>
            <w:tcW w:w="645" w:type="pct"/>
            <w:shd w:val="clear" w:color="auto" w:fill="auto"/>
          </w:tcPr>
          <w:p w14:paraId="643BBD63" w14:textId="77777777" w:rsidR="0042554E" w:rsidRPr="0042554E" w:rsidRDefault="0042554E" w:rsidP="0096238D">
            <w:pPr>
              <w:suppressAutoHyphens/>
              <w:autoSpaceDE w:val="0"/>
              <w:rPr>
                <w:rFonts w:cs="Calibri"/>
                <w:sz w:val="8"/>
                <w:szCs w:val="14"/>
              </w:rPr>
            </w:pPr>
            <w:r w:rsidRPr="0042554E">
              <w:rPr>
                <w:rFonts w:cs="Calibri"/>
                <w:sz w:val="8"/>
                <w:szCs w:val="14"/>
              </w:rPr>
              <w:t>Включение в планы воспитательной работы общеобразовательных организаций мероприятий по профилактике правонарушений среди несовершеннолетних</w:t>
            </w:r>
          </w:p>
        </w:tc>
        <w:tc>
          <w:tcPr>
            <w:tcW w:w="490" w:type="pct"/>
            <w:shd w:val="clear" w:color="auto" w:fill="auto"/>
          </w:tcPr>
          <w:p w14:paraId="62DD61CB" w14:textId="77777777" w:rsidR="0042554E" w:rsidRPr="0042554E" w:rsidRDefault="0042554E" w:rsidP="0096238D">
            <w:pPr>
              <w:suppressAutoHyphens/>
              <w:autoSpaceDE w:val="0"/>
              <w:rPr>
                <w:rFonts w:cs="Calibri"/>
                <w:sz w:val="8"/>
                <w:szCs w:val="14"/>
              </w:rPr>
            </w:pPr>
            <w:r w:rsidRPr="0042554E">
              <w:rPr>
                <w:rFonts w:cs="Calibri"/>
                <w:sz w:val="8"/>
                <w:szCs w:val="14"/>
              </w:rPr>
              <w:t>комитет, муниципальные образовательные учреждения</w:t>
            </w:r>
          </w:p>
        </w:tc>
        <w:tc>
          <w:tcPr>
            <w:tcW w:w="239" w:type="pct"/>
            <w:shd w:val="clear" w:color="auto" w:fill="auto"/>
          </w:tcPr>
          <w:p w14:paraId="61FD98FD" w14:textId="77777777" w:rsidR="0042554E" w:rsidRPr="0042554E" w:rsidRDefault="0042554E" w:rsidP="0096238D">
            <w:pPr>
              <w:jc w:val="both"/>
              <w:rPr>
                <w:rFonts w:cs="Calibri"/>
                <w:sz w:val="8"/>
                <w:szCs w:val="14"/>
              </w:rPr>
            </w:pPr>
            <w:r w:rsidRPr="0042554E">
              <w:rPr>
                <w:rFonts w:cs="Calibri"/>
                <w:sz w:val="8"/>
                <w:szCs w:val="14"/>
              </w:rPr>
              <w:t>2021 – 2026 годы</w:t>
            </w:r>
          </w:p>
        </w:tc>
        <w:tc>
          <w:tcPr>
            <w:tcW w:w="461" w:type="pct"/>
            <w:shd w:val="clear" w:color="auto" w:fill="auto"/>
          </w:tcPr>
          <w:p w14:paraId="58E2FF7F" w14:textId="77777777" w:rsidR="0042554E" w:rsidRPr="0042554E" w:rsidRDefault="0042554E" w:rsidP="0096238D">
            <w:pPr>
              <w:jc w:val="center"/>
              <w:rPr>
                <w:rFonts w:cs="Calibri"/>
                <w:sz w:val="8"/>
                <w:szCs w:val="14"/>
              </w:rPr>
            </w:pPr>
            <w:r w:rsidRPr="0042554E">
              <w:rPr>
                <w:rFonts w:cs="Calibri"/>
                <w:sz w:val="8"/>
                <w:szCs w:val="14"/>
              </w:rPr>
              <w:t>6.4</w:t>
            </w:r>
          </w:p>
        </w:tc>
        <w:tc>
          <w:tcPr>
            <w:tcW w:w="484" w:type="pct"/>
            <w:shd w:val="clear" w:color="auto" w:fill="auto"/>
          </w:tcPr>
          <w:p w14:paraId="17707FF5"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1E9A528"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0B71D07E"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285826E6"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58D91713"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1B5725B9" w14:textId="77777777" w:rsidR="0042554E" w:rsidRPr="0042554E" w:rsidRDefault="0042554E" w:rsidP="0096238D">
            <w:pPr>
              <w:jc w:val="center"/>
              <w:rPr>
                <w:rFonts w:cs="Calibri"/>
                <w:sz w:val="8"/>
                <w:szCs w:val="14"/>
              </w:rPr>
            </w:pPr>
            <w:r w:rsidRPr="0042554E">
              <w:rPr>
                <w:rFonts w:cs="Calibri"/>
                <w:sz w:val="8"/>
                <w:szCs w:val="14"/>
              </w:rPr>
              <w:t>-</w:t>
            </w:r>
          </w:p>
        </w:tc>
        <w:tc>
          <w:tcPr>
            <w:tcW w:w="411" w:type="pct"/>
            <w:shd w:val="clear" w:color="auto" w:fill="auto"/>
          </w:tcPr>
          <w:p w14:paraId="794EDA4F" w14:textId="77777777" w:rsidR="0042554E" w:rsidRPr="0042554E" w:rsidRDefault="0042554E" w:rsidP="0096238D">
            <w:pPr>
              <w:jc w:val="center"/>
              <w:rPr>
                <w:rFonts w:cs="Calibri"/>
                <w:sz w:val="8"/>
                <w:szCs w:val="14"/>
              </w:rPr>
            </w:pPr>
            <w:r w:rsidRPr="0042554E">
              <w:rPr>
                <w:rFonts w:cs="Calibri"/>
                <w:sz w:val="8"/>
                <w:szCs w:val="14"/>
              </w:rPr>
              <w:t>-</w:t>
            </w:r>
          </w:p>
        </w:tc>
      </w:tr>
      <w:tr w:rsidR="0042554E" w:rsidRPr="0042554E" w14:paraId="704D0D14" w14:textId="77777777" w:rsidTr="0042554E">
        <w:trPr>
          <w:trHeight w:val="20"/>
        </w:trPr>
        <w:tc>
          <w:tcPr>
            <w:tcW w:w="216" w:type="pct"/>
            <w:shd w:val="clear" w:color="auto" w:fill="auto"/>
          </w:tcPr>
          <w:p w14:paraId="3C9B3146" w14:textId="77777777" w:rsidR="0042554E" w:rsidRPr="0042554E" w:rsidRDefault="0042554E" w:rsidP="0096238D">
            <w:pPr>
              <w:suppressAutoHyphens/>
              <w:autoSpaceDE w:val="0"/>
              <w:rPr>
                <w:rFonts w:cs="Calibri"/>
                <w:sz w:val="8"/>
                <w:szCs w:val="14"/>
                <w:lang w:eastAsia="ar-SA"/>
              </w:rPr>
            </w:pPr>
          </w:p>
        </w:tc>
        <w:tc>
          <w:tcPr>
            <w:tcW w:w="645" w:type="pct"/>
            <w:shd w:val="clear" w:color="auto" w:fill="auto"/>
          </w:tcPr>
          <w:p w14:paraId="28BE0EC4" w14:textId="77777777" w:rsidR="0042554E" w:rsidRPr="0042554E" w:rsidRDefault="0042554E" w:rsidP="0096238D">
            <w:pPr>
              <w:suppressAutoHyphens/>
              <w:autoSpaceDE w:val="0"/>
              <w:rPr>
                <w:rFonts w:cs="Calibri"/>
                <w:sz w:val="8"/>
                <w:szCs w:val="14"/>
                <w:lang w:eastAsia="ar-SA"/>
              </w:rPr>
            </w:pPr>
            <w:r w:rsidRPr="0042554E">
              <w:rPr>
                <w:rFonts w:cs="Calibri"/>
                <w:sz w:val="8"/>
                <w:szCs w:val="14"/>
                <w:lang w:eastAsia="ar-SA"/>
              </w:rPr>
              <w:t>Итого по подпрограмме</w:t>
            </w:r>
          </w:p>
        </w:tc>
        <w:tc>
          <w:tcPr>
            <w:tcW w:w="490" w:type="pct"/>
            <w:shd w:val="clear" w:color="auto" w:fill="auto"/>
          </w:tcPr>
          <w:p w14:paraId="1E4941DB" w14:textId="77777777" w:rsidR="0042554E" w:rsidRPr="0042554E" w:rsidRDefault="0042554E" w:rsidP="0096238D">
            <w:pPr>
              <w:suppressAutoHyphens/>
              <w:autoSpaceDE w:val="0"/>
              <w:rPr>
                <w:rFonts w:cs="Calibri"/>
                <w:sz w:val="8"/>
                <w:szCs w:val="14"/>
                <w:lang w:eastAsia="ar-SA"/>
              </w:rPr>
            </w:pPr>
          </w:p>
        </w:tc>
        <w:tc>
          <w:tcPr>
            <w:tcW w:w="239" w:type="pct"/>
            <w:shd w:val="clear" w:color="auto" w:fill="auto"/>
          </w:tcPr>
          <w:p w14:paraId="7B70416D" w14:textId="77777777" w:rsidR="0042554E" w:rsidRPr="0042554E" w:rsidRDefault="0042554E" w:rsidP="0096238D">
            <w:pPr>
              <w:jc w:val="both"/>
              <w:rPr>
                <w:rFonts w:cs="Calibri"/>
                <w:sz w:val="8"/>
                <w:szCs w:val="14"/>
              </w:rPr>
            </w:pPr>
          </w:p>
        </w:tc>
        <w:tc>
          <w:tcPr>
            <w:tcW w:w="461" w:type="pct"/>
            <w:shd w:val="clear" w:color="auto" w:fill="auto"/>
          </w:tcPr>
          <w:p w14:paraId="1C8AEEC2" w14:textId="77777777" w:rsidR="0042554E" w:rsidRPr="0042554E" w:rsidRDefault="0042554E" w:rsidP="0096238D">
            <w:pPr>
              <w:jc w:val="center"/>
              <w:rPr>
                <w:rFonts w:cs="Calibri"/>
                <w:sz w:val="8"/>
                <w:szCs w:val="14"/>
              </w:rPr>
            </w:pPr>
          </w:p>
        </w:tc>
        <w:tc>
          <w:tcPr>
            <w:tcW w:w="484" w:type="pct"/>
            <w:shd w:val="clear" w:color="auto" w:fill="auto"/>
          </w:tcPr>
          <w:p w14:paraId="18F63B35" w14:textId="77777777" w:rsidR="0042554E" w:rsidRPr="0042554E" w:rsidRDefault="0042554E" w:rsidP="0096238D">
            <w:pPr>
              <w:jc w:val="center"/>
              <w:rPr>
                <w:rFonts w:cs="Calibri"/>
                <w:sz w:val="8"/>
                <w:szCs w:val="14"/>
              </w:rPr>
            </w:pPr>
          </w:p>
        </w:tc>
        <w:tc>
          <w:tcPr>
            <w:tcW w:w="411" w:type="pct"/>
            <w:shd w:val="clear" w:color="auto" w:fill="auto"/>
          </w:tcPr>
          <w:p w14:paraId="394A129B" w14:textId="77777777" w:rsidR="0042554E" w:rsidRPr="0042554E" w:rsidRDefault="0042554E" w:rsidP="0096238D">
            <w:pPr>
              <w:jc w:val="center"/>
              <w:rPr>
                <w:rFonts w:cs="Calibri"/>
                <w:color w:val="000000"/>
                <w:sz w:val="8"/>
                <w:szCs w:val="14"/>
              </w:rPr>
            </w:pPr>
            <w:r w:rsidRPr="0042554E">
              <w:rPr>
                <w:rFonts w:cs="Calibri"/>
                <w:color w:val="000000"/>
                <w:sz w:val="8"/>
                <w:szCs w:val="14"/>
              </w:rPr>
              <w:t>158318,60240</w:t>
            </w:r>
          </w:p>
        </w:tc>
        <w:tc>
          <w:tcPr>
            <w:tcW w:w="411" w:type="pct"/>
            <w:shd w:val="clear" w:color="auto" w:fill="auto"/>
          </w:tcPr>
          <w:p w14:paraId="69B8A08B" w14:textId="77777777" w:rsidR="0042554E" w:rsidRPr="0042554E" w:rsidRDefault="0042554E" w:rsidP="0096238D">
            <w:pPr>
              <w:jc w:val="center"/>
              <w:rPr>
                <w:rFonts w:cs="Calibri"/>
                <w:color w:val="000000"/>
                <w:sz w:val="8"/>
                <w:szCs w:val="14"/>
                <w:highlight w:val="yellow"/>
              </w:rPr>
            </w:pPr>
            <w:r w:rsidRPr="0042554E">
              <w:rPr>
                <w:rFonts w:cs="Calibri"/>
                <w:color w:val="000000"/>
                <w:sz w:val="8"/>
                <w:szCs w:val="14"/>
                <w:highlight w:val="yellow"/>
              </w:rPr>
              <w:t>156027,94227</w:t>
            </w:r>
          </w:p>
        </w:tc>
        <w:tc>
          <w:tcPr>
            <w:tcW w:w="411" w:type="pct"/>
            <w:shd w:val="clear" w:color="auto" w:fill="auto"/>
          </w:tcPr>
          <w:p w14:paraId="6AF3E556" w14:textId="77777777" w:rsidR="0042554E" w:rsidRPr="0042554E" w:rsidRDefault="0042554E" w:rsidP="0096238D">
            <w:pPr>
              <w:jc w:val="center"/>
              <w:rPr>
                <w:rFonts w:cs="Calibri"/>
                <w:sz w:val="8"/>
                <w:szCs w:val="14"/>
              </w:rPr>
            </w:pPr>
            <w:r w:rsidRPr="0042554E">
              <w:rPr>
                <w:rFonts w:cs="Calibri"/>
                <w:sz w:val="8"/>
                <w:szCs w:val="14"/>
              </w:rPr>
              <w:t>139699,04567</w:t>
            </w:r>
          </w:p>
        </w:tc>
        <w:tc>
          <w:tcPr>
            <w:tcW w:w="411" w:type="pct"/>
            <w:shd w:val="clear" w:color="auto" w:fill="auto"/>
          </w:tcPr>
          <w:p w14:paraId="29B20336" w14:textId="77777777" w:rsidR="0042554E" w:rsidRPr="0042554E" w:rsidRDefault="0042554E" w:rsidP="0096238D">
            <w:pPr>
              <w:jc w:val="center"/>
              <w:rPr>
                <w:rFonts w:cs="Calibri"/>
                <w:sz w:val="8"/>
                <w:szCs w:val="14"/>
              </w:rPr>
            </w:pPr>
            <w:r w:rsidRPr="0042554E">
              <w:rPr>
                <w:rFonts w:cs="Calibri"/>
                <w:sz w:val="8"/>
                <w:szCs w:val="14"/>
              </w:rPr>
              <w:t>140257,34567</w:t>
            </w:r>
          </w:p>
        </w:tc>
        <w:tc>
          <w:tcPr>
            <w:tcW w:w="411" w:type="pct"/>
            <w:shd w:val="clear" w:color="auto" w:fill="auto"/>
          </w:tcPr>
          <w:p w14:paraId="2D3208E8" w14:textId="77777777" w:rsidR="0042554E" w:rsidRPr="0042554E" w:rsidRDefault="0042554E" w:rsidP="0096238D">
            <w:pPr>
              <w:jc w:val="center"/>
              <w:rPr>
                <w:rFonts w:cs="Calibri"/>
                <w:sz w:val="8"/>
                <w:szCs w:val="14"/>
              </w:rPr>
            </w:pPr>
            <w:r w:rsidRPr="0042554E">
              <w:rPr>
                <w:rFonts w:cs="Calibri"/>
                <w:sz w:val="8"/>
                <w:szCs w:val="14"/>
              </w:rPr>
              <w:t>121025,00000</w:t>
            </w:r>
          </w:p>
        </w:tc>
        <w:tc>
          <w:tcPr>
            <w:tcW w:w="411" w:type="pct"/>
            <w:shd w:val="clear" w:color="auto" w:fill="auto"/>
          </w:tcPr>
          <w:p w14:paraId="738C8166" w14:textId="77777777" w:rsidR="0042554E" w:rsidRPr="0042554E" w:rsidRDefault="0042554E" w:rsidP="0096238D">
            <w:pPr>
              <w:jc w:val="center"/>
              <w:rPr>
                <w:rFonts w:cs="Calibri"/>
                <w:sz w:val="8"/>
                <w:szCs w:val="14"/>
              </w:rPr>
            </w:pPr>
            <w:r w:rsidRPr="0042554E">
              <w:rPr>
                <w:rFonts w:cs="Calibri"/>
                <w:sz w:val="8"/>
                <w:szCs w:val="14"/>
              </w:rPr>
              <w:t>121025,00000</w:t>
            </w:r>
          </w:p>
        </w:tc>
      </w:tr>
    </w:tbl>
    <w:p w14:paraId="56FBAF2D" w14:textId="77777777" w:rsidR="0042554E" w:rsidRPr="00DD2D51" w:rsidRDefault="0042554E" w:rsidP="0042554E">
      <w:pPr>
        <w:jc w:val="right"/>
        <w:rPr>
          <w:sz w:val="14"/>
          <w:szCs w:val="14"/>
        </w:rPr>
      </w:pPr>
      <w:r w:rsidRPr="00DD2D51">
        <w:rPr>
          <w:sz w:val="14"/>
          <w:szCs w:val="14"/>
        </w:rPr>
        <w:t>»</w:t>
      </w:r>
    </w:p>
    <w:p w14:paraId="107C3561" w14:textId="77777777" w:rsidR="0042554E" w:rsidRPr="00DD2D51" w:rsidRDefault="0042554E" w:rsidP="0042554E">
      <w:pPr>
        <w:widowControl w:val="0"/>
        <w:autoSpaceDE w:val="0"/>
        <w:autoSpaceDN w:val="0"/>
        <w:adjustRightInd w:val="0"/>
        <w:ind w:firstLine="284"/>
        <w:jc w:val="both"/>
        <w:rPr>
          <w:sz w:val="14"/>
          <w:szCs w:val="14"/>
        </w:rPr>
      </w:pPr>
      <w:r w:rsidRPr="00DD2D51">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16D26B1" w14:textId="77777777" w:rsidR="0042554E" w:rsidRPr="00DD2D51" w:rsidRDefault="0042554E" w:rsidP="0042554E">
      <w:pPr>
        <w:suppressAutoHyphens/>
        <w:jc w:val="both"/>
        <w:outlineLvl w:val="0"/>
        <w:rPr>
          <w:b/>
          <w:sz w:val="14"/>
          <w:szCs w:val="14"/>
        </w:rPr>
      </w:pPr>
    </w:p>
    <w:p w14:paraId="0E864B12" w14:textId="77777777" w:rsidR="0042554E" w:rsidRPr="00DD2D51" w:rsidRDefault="0042554E" w:rsidP="0042554E">
      <w:pPr>
        <w:suppressAutoHyphens/>
        <w:jc w:val="both"/>
        <w:outlineLvl w:val="0"/>
        <w:rPr>
          <w:b/>
          <w:sz w:val="14"/>
          <w:szCs w:val="14"/>
          <w:lang w:eastAsia="x-none"/>
        </w:rPr>
      </w:pPr>
      <w:r w:rsidRPr="00DD2D51">
        <w:rPr>
          <w:b/>
          <w:sz w:val="14"/>
          <w:szCs w:val="14"/>
          <w:lang w:eastAsia="x-none"/>
        </w:rPr>
        <w:t>Заместитель Главы администрации    М.В. Тимофеев</w:t>
      </w:r>
    </w:p>
    <w:p w14:paraId="50FABBB8" w14:textId="77777777" w:rsidR="0042554E" w:rsidRPr="00DD2D51" w:rsidRDefault="0042554E" w:rsidP="0042554E">
      <w:pPr>
        <w:suppressAutoHyphens/>
        <w:jc w:val="both"/>
        <w:outlineLvl w:val="0"/>
        <w:rPr>
          <w:b/>
          <w:sz w:val="14"/>
          <w:szCs w:val="14"/>
          <w:lang w:eastAsia="x-none"/>
        </w:rPr>
      </w:pPr>
    </w:p>
    <w:p w14:paraId="3E0054F1" w14:textId="77777777" w:rsidR="0042554E" w:rsidRPr="00DD2D51" w:rsidRDefault="0042554E" w:rsidP="0042554E">
      <w:pPr>
        <w:suppressAutoHyphens/>
        <w:jc w:val="both"/>
        <w:outlineLvl w:val="0"/>
        <w:rPr>
          <w:b/>
          <w:sz w:val="14"/>
          <w:szCs w:val="14"/>
          <w:lang w:eastAsia="x-none"/>
        </w:rPr>
      </w:pPr>
    </w:p>
    <w:p w14:paraId="55FDCC8A" w14:textId="77777777" w:rsidR="00F93FA4" w:rsidRPr="00E924AC" w:rsidRDefault="00F93FA4" w:rsidP="00F93FA4">
      <w:pPr>
        <w:jc w:val="center"/>
        <w:rPr>
          <w:b/>
          <w:sz w:val="14"/>
          <w:szCs w:val="14"/>
        </w:rPr>
      </w:pPr>
      <w:r w:rsidRPr="00E924AC">
        <w:rPr>
          <w:b/>
          <w:sz w:val="14"/>
          <w:szCs w:val="14"/>
        </w:rPr>
        <w:t>ПОСТАНОВЛЕНИЕ</w:t>
      </w:r>
    </w:p>
    <w:p w14:paraId="049CAFAA" w14:textId="77777777" w:rsidR="00F93FA4" w:rsidRPr="00E924AC" w:rsidRDefault="00F93FA4" w:rsidP="00F93FA4">
      <w:pPr>
        <w:jc w:val="center"/>
        <w:rPr>
          <w:sz w:val="14"/>
          <w:szCs w:val="14"/>
        </w:rPr>
      </w:pPr>
      <w:r w:rsidRPr="00E924AC">
        <w:rPr>
          <w:sz w:val="14"/>
          <w:szCs w:val="14"/>
        </w:rPr>
        <w:t>Администрации Солецкого муниципального округа</w:t>
      </w:r>
    </w:p>
    <w:p w14:paraId="0A0BC4F5" w14:textId="77777777" w:rsidR="00F93FA4" w:rsidRPr="00E924AC" w:rsidRDefault="00F93FA4" w:rsidP="00F93FA4">
      <w:pPr>
        <w:jc w:val="center"/>
        <w:rPr>
          <w:sz w:val="14"/>
          <w:szCs w:val="14"/>
        </w:rPr>
      </w:pPr>
    </w:p>
    <w:p w14:paraId="008FA753" w14:textId="7924E976" w:rsidR="00F93FA4" w:rsidRPr="00E924AC" w:rsidRDefault="00F93FA4" w:rsidP="00F93FA4">
      <w:pPr>
        <w:jc w:val="center"/>
        <w:rPr>
          <w:sz w:val="14"/>
          <w:szCs w:val="14"/>
        </w:rPr>
      </w:pPr>
      <w:r>
        <w:rPr>
          <w:sz w:val="14"/>
          <w:szCs w:val="14"/>
        </w:rPr>
        <w:t>от 14.</w:t>
      </w:r>
      <w:r w:rsidRPr="00E924AC">
        <w:rPr>
          <w:sz w:val="14"/>
          <w:szCs w:val="14"/>
        </w:rPr>
        <w:t xml:space="preserve">06.2022 № </w:t>
      </w:r>
      <w:r>
        <w:rPr>
          <w:sz w:val="14"/>
          <w:szCs w:val="14"/>
        </w:rPr>
        <w:t>1033</w:t>
      </w:r>
    </w:p>
    <w:p w14:paraId="2212D719" w14:textId="77777777" w:rsidR="00F93FA4" w:rsidRDefault="00F93FA4" w:rsidP="00F93FA4">
      <w:pPr>
        <w:jc w:val="center"/>
        <w:rPr>
          <w:sz w:val="14"/>
          <w:szCs w:val="14"/>
        </w:rPr>
      </w:pPr>
      <w:r w:rsidRPr="00E924AC">
        <w:rPr>
          <w:sz w:val="14"/>
          <w:szCs w:val="14"/>
        </w:rPr>
        <w:t>г. Сольцы</w:t>
      </w:r>
    </w:p>
    <w:p w14:paraId="7F4617DC" w14:textId="77777777" w:rsidR="00F93FA4" w:rsidRPr="002C6D6C" w:rsidRDefault="00F93FA4" w:rsidP="000B454E">
      <w:pPr>
        <w:suppressAutoHyphens/>
        <w:jc w:val="both"/>
        <w:outlineLvl w:val="0"/>
        <w:rPr>
          <w:b/>
          <w:sz w:val="14"/>
          <w:szCs w:val="14"/>
          <w:lang w:eastAsia="x-none"/>
        </w:rPr>
      </w:pPr>
    </w:p>
    <w:tbl>
      <w:tblPr>
        <w:tblW w:w="0" w:type="auto"/>
        <w:jc w:val="center"/>
        <w:tblLook w:val="0000" w:firstRow="0" w:lastRow="0" w:firstColumn="0" w:lastColumn="0" w:noHBand="0" w:noVBand="0"/>
      </w:tblPr>
      <w:tblGrid>
        <w:gridCol w:w="3242"/>
      </w:tblGrid>
      <w:tr w:rsidR="00872713" w:rsidRPr="00872713" w14:paraId="6E7A6E5A" w14:textId="77777777" w:rsidTr="00872713">
        <w:trPr>
          <w:jc w:val="center"/>
        </w:trPr>
        <w:tc>
          <w:tcPr>
            <w:tcW w:w="0" w:type="auto"/>
            <w:tcBorders>
              <w:top w:val="nil"/>
              <w:left w:val="nil"/>
              <w:bottom w:val="nil"/>
              <w:right w:val="nil"/>
            </w:tcBorders>
          </w:tcPr>
          <w:p w14:paraId="4E98A4F1" w14:textId="77777777" w:rsidR="00872713" w:rsidRPr="00872713" w:rsidRDefault="00872713" w:rsidP="00872713">
            <w:pPr>
              <w:jc w:val="center"/>
              <w:rPr>
                <w:b/>
                <w:sz w:val="14"/>
                <w:szCs w:val="14"/>
              </w:rPr>
            </w:pPr>
            <w:r w:rsidRPr="00872713">
              <w:rPr>
                <w:b/>
                <w:sz w:val="14"/>
                <w:szCs w:val="14"/>
              </w:rPr>
              <w:t xml:space="preserve">Об открытии купального сезона на территории </w:t>
            </w:r>
          </w:p>
          <w:p w14:paraId="50FC8073" w14:textId="77777777" w:rsidR="00872713" w:rsidRPr="00872713" w:rsidRDefault="00872713" w:rsidP="00872713">
            <w:pPr>
              <w:jc w:val="center"/>
              <w:rPr>
                <w:b/>
                <w:sz w:val="14"/>
                <w:szCs w:val="14"/>
              </w:rPr>
            </w:pPr>
            <w:r w:rsidRPr="00872713">
              <w:rPr>
                <w:b/>
                <w:sz w:val="14"/>
                <w:szCs w:val="14"/>
              </w:rPr>
              <w:t>Солецкого муниципального округа</w:t>
            </w:r>
          </w:p>
          <w:p w14:paraId="01D89FE3" w14:textId="77777777" w:rsidR="00872713" w:rsidRPr="00872713" w:rsidRDefault="00872713" w:rsidP="00872713">
            <w:pPr>
              <w:jc w:val="center"/>
              <w:rPr>
                <w:b/>
                <w:sz w:val="14"/>
                <w:szCs w:val="14"/>
              </w:rPr>
            </w:pPr>
          </w:p>
        </w:tc>
      </w:tr>
    </w:tbl>
    <w:p w14:paraId="69E856F3" w14:textId="77777777" w:rsidR="00872713" w:rsidRPr="00872713" w:rsidRDefault="00872713" w:rsidP="00872713">
      <w:pPr>
        <w:ind w:firstLine="284"/>
        <w:jc w:val="both"/>
        <w:rPr>
          <w:bCs/>
          <w:sz w:val="14"/>
          <w:szCs w:val="14"/>
        </w:rPr>
      </w:pPr>
      <w:r w:rsidRPr="00872713">
        <w:rPr>
          <w:bCs/>
          <w:sz w:val="14"/>
          <w:szCs w:val="14"/>
        </w:rPr>
        <w:t xml:space="preserve">В соответствии с Федеральным законом от  6 октября 2003 года №131 – ФЗ «Об общих принципах организации местного самоуправления в Российской Федерации»,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решением комиссии по предупреждению и ликвидации чрезвычайных ситуаций и обеспечению пожарной безопасности Администрации Солецкого муниципального округа от 07.06.2022 № 4/1, в целях обеспечения безопасности людей на водных объектах и создания условий для массового отдыха населения  Администрация Солецкого муниципального округа </w:t>
      </w:r>
      <w:r w:rsidRPr="00872713">
        <w:rPr>
          <w:b/>
          <w:bCs/>
          <w:sz w:val="14"/>
          <w:szCs w:val="14"/>
        </w:rPr>
        <w:t>ПОСТАНОВЛЯЕТ</w:t>
      </w:r>
    </w:p>
    <w:p w14:paraId="115C9A8C" w14:textId="77777777" w:rsidR="00872713" w:rsidRPr="00872713" w:rsidRDefault="00872713" w:rsidP="00872713">
      <w:pPr>
        <w:ind w:firstLine="284"/>
        <w:jc w:val="both"/>
        <w:rPr>
          <w:bCs/>
          <w:sz w:val="14"/>
          <w:szCs w:val="14"/>
        </w:rPr>
      </w:pPr>
      <w:r w:rsidRPr="00872713">
        <w:rPr>
          <w:bCs/>
          <w:sz w:val="14"/>
          <w:szCs w:val="14"/>
        </w:rPr>
        <w:lastRenderedPageBreak/>
        <w:t xml:space="preserve">1. Установить период купального сезона на территории Солецкого муниципального округа </w:t>
      </w:r>
      <w:proofErr w:type="gramStart"/>
      <w:r w:rsidRPr="00872713">
        <w:rPr>
          <w:bCs/>
          <w:sz w:val="14"/>
          <w:szCs w:val="14"/>
        </w:rPr>
        <w:t>с  15.06.2022</w:t>
      </w:r>
      <w:proofErr w:type="gramEnd"/>
      <w:r w:rsidRPr="00872713">
        <w:rPr>
          <w:bCs/>
          <w:sz w:val="14"/>
          <w:szCs w:val="14"/>
        </w:rPr>
        <w:t xml:space="preserve"> года до 31.08.2022 года,</w:t>
      </w:r>
      <w:r w:rsidRPr="00872713">
        <w:rPr>
          <w:sz w:val="14"/>
          <w:szCs w:val="14"/>
        </w:rPr>
        <w:t xml:space="preserve"> </w:t>
      </w:r>
      <w:r w:rsidRPr="00872713">
        <w:rPr>
          <w:bCs/>
          <w:sz w:val="14"/>
          <w:szCs w:val="14"/>
        </w:rPr>
        <w:t xml:space="preserve"> используя для массового купания людей места согласно постановления Администрации муниципального округа от 25.04.2022 № 763 «Об определении мест массового отдыха (купания) людей на территории Солецкого муниципального округа». </w:t>
      </w:r>
    </w:p>
    <w:p w14:paraId="28A1A069" w14:textId="77777777" w:rsidR="00872713" w:rsidRPr="00872713" w:rsidRDefault="00872713" w:rsidP="00872713">
      <w:pPr>
        <w:ind w:firstLine="284"/>
        <w:jc w:val="both"/>
        <w:rPr>
          <w:bCs/>
          <w:sz w:val="14"/>
          <w:szCs w:val="14"/>
        </w:rPr>
      </w:pPr>
      <w:r w:rsidRPr="00872713">
        <w:rPr>
          <w:bCs/>
          <w:sz w:val="14"/>
          <w:szCs w:val="14"/>
        </w:rPr>
        <w:t>2. Рекомендовать гражданам:</w:t>
      </w:r>
    </w:p>
    <w:p w14:paraId="5B93B4C9" w14:textId="77777777" w:rsidR="00872713" w:rsidRPr="00872713" w:rsidRDefault="00872713" w:rsidP="00872713">
      <w:pPr>
        <w:ind w:firstLine="284"/>
        <w:jc w:val="both"/>
        <w:rPr>
          <w:bCs/>
          <w:sz w:val="14"/>
          <w:szCs w:val="14"/>
        </w:rPr>
      </w:pPr>
      <w:r w:rsidRPr="00872713">
        <w:rPr>
          <w:bCs/>
          <w:sz w:val="14"/>
          <w:szCs w:val="14"/>
        </w:rPr>
        <w:t>2.1. Воздержаться от купания в неустановленных и необорудованных для купания местах.</w:t>
      </w:r>
    </w:p>
    <w:p w14:paraId="4C8B584A" w14:textId="77777777" w:rsidR="00872713" w:rsidRPr="00872713" w:rsidRDefault="00872713" w:rsidP="00872713">
      <w:pPr>
        <w:ind w:firstLine="284"/>
        <w:jc w:val="both"/>
        <w:rPr>
          <w:bCs/>
          <w:sz w:val="14"/>
          <w:szCs w:val="14"/>
        </w:rPr>
      </w:pPr>
      <w:r w:rsidRPr="00872713">
        <w:rPr>
          <w:bCs/>
          <w:sz w:val="14"/>
          <w:szCs w:val="14"/>
        </w:rPr>
        <w:t>3. Рекомендовать ОМВД России по Солецкому району обеспечить охрану общественного порядка в местах массового купания и отдыха населения.</w:t>
      </w:r>
    </w:p>
    <w:p w14:paraId="18C6DD7C" w14:textId="77777777" w:rsidR="00872713" w:rsidRPr="00872713" w:rsidRDefault="00872713" w:rsidP="00872713">
      <w:pPr>
        <w:ind w:firstLine="284"/>
        <w:jc w:val="both"/>
        <w:rPr>
          <w:bCs/>
          <w:sz w:val="14"/>
          <w:szCs w:val="14"/>
        </w:rPr>
      </w:pPr>
      <w:r w:rsidRPr="00872713">
        <w:rPr>
          <w:bCs/>
          <w:sz w:val="14"/>
          <w:szCs w:val="14"/>
        </w:rPr>
        <w:t xml:space="preserve">4. Контроль за выполнением постановления </w:t>
      </w:r>
      <w:proofErr w:type="gramStart"/>
      <w:r w:rsidRPr="00872713">
        <w:rPr>
          <w:bCs/>
          <w:sz w:val="14"/>
          <w:szCs w:val="14"/>
        </w:rPr>
        <w:t>оставляю  за</w:t>
      </w:r>
      <w:proofErr w:type="gramEnd"/>
      <w:r w:rsidRPr="00872713">
        <w:rPr>
          <w:bCs/>
          <w:sz w:val="14"/>
          <w:szCs w:val="14"/>
        </w:rPr>
        <w:t xml:space="preserve"> собой.</w:t>
      </w:r>
    </w:p>
    <w:p w14:paraId="202BA648" w14:textId="77777777" w:rsidR="00872713" w:rsidRPr="00872713" w:rsidRDefault="00872713" w:rsidP="00872713">
      <w:pPr>
        <w:ind w:firstLine="284"/>
        <w:jc w:val="both"/>
        <w:rPr>
          <w:bCs/>
          <w:sz w:val="14"/>
          <w:szCs w:val="14"/>
        </w:rPr>
      </w:pPr>
      <w:r w:rsidRPr="00872713">
        <w:rPr>
          <w:bCs/>
          <w:sz w:val="14"/>
          <w:szCs w:val="14"/>
        </w:rPr>
        <w:t xml:space="preserve">5. Опубликовать настоящее постановление </w:t>
      </w:r>
      <w:r w:rsidRPr="00872713">
        <w:rPr>
          <w:sz w:val="14"/>
          <w:szCs w:val="14"/>
        </w:rPr>
        <w:t xml:space="preserve">в периодическом печатном </w:t>
      </w:r>
      <w:proofErr w:type="gramStart"/>
      <w:r w:rsidRPr="00872713">
        <w:rPr>
          <w:sz w:val="14"/>
          <w:szCs w:val="14"/>
        </w:rPr>
        <w:t>издании  «</w:t>
      </w:r>
      <w:proofErr w:type="gramEnd"/>
      <w:r w:rsidRPr="00872713">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596CF87" w14:textId="77777777" w:rsidR="00872713" w:rsidRPr="00872713" w:rsidRDefault="00872713" w:rsidP="00872713">
      <w:pPr>
        <w:jc w:val="center"/>
        <w:rPr>
          <w:sz w:val="14"/>
          <w:szCs w:val="14"/>
        </w:rPr>
      </w:pPr>
    </w:p>
    <w:p w14:paraId="4BBC8B62" w14:textId="77777777" w:rsidR="00872713" w:rsidRPr="00872713" w:rsidRDefault="00872713" w:rsidP="00872713">
      <w:pPr>
        <w:rPr>
          <w:sz w:val="14"/>
          <w:szCs w:val="14"/>
        </w:rPr>
      </w:pPr>
    </w:p>
    <w:p w14:paraId="1B3C1050" w14:textId="77777777" w:rsidR="00872713" w:rsidRPr="00872713" w:rsidRDefault="00872713" w:rsidP="00872713">
      <w:pPr>
        <w:rPr>
          <w:b/>
          <w:sz w:val="14"/>
          <w:szCs w:val="14"/>
        </w:rPr>
      </w:pPr>
      <w:r w:rsidRPr="00872713">
        <w:rPr>
          <w:b/>
          <w:sz w:val="14"/>
          <w:szCs w:val="14"/>
        </w:rPr>
        <w:t xml:space="preserve">Заместитель Главы </w:t>
      </w:r>
      <w:proofErr w:type="gramStart"/>
      <w:r w:rsidRPr="00872713">
        <w:rPr>
          <w:b/>
          <w:sz w:val="14"/>
          <w:szCs w:val="14"/>
        </w:rPr>
        <w:t>администрации  М.В.</w:t>
      </w:r>
      <w:proofErr w:type="gramEnd"/>
      <w:r w:rsidRPr="00872713">
        <w:rPr>
          <w:b/>
          <w:sz w:val="14"/>
          <w:szCs w:val="14"/>
        </w:rPr>
        <w:t xml:space="preserve"> Тимофеев</w:t>
      </w:r>
    </w:p>
    <w:p w14:paraId="6D00C144" w14:textId="77777777" w:rsidR="00E924AC" w:rsidRPr="00E924AC" w:rsidRDefault="00E924AC" w:rsidP="00E924AC">
      <w:pPr>
        <w:jc w:val="center"/>
        <w:rPr>
          <w:sz w:val="14"/>
          <w:szCs w:val="14"/>
        </w:rPr>
      </w:pPr>
    </w:p>
    <w:p w14:paraId="7504819A" w14:textId="277FA711" w:rsidR="00E924AC" w:rsidRDefault="00E924AC" w:rsidP="00E924AC"/>
    <w:p w14:paraId="1272CCB4" w14:textId="77777777" w:rsidR="000D67A5" w:rsidRPr="00B209E9" w:rsidRDefault="000D67A5" w:rsidP="000D67A5">
      <w:pPr>
        <w:jc w:val="center"/>
        <w:rPr>
          <w:b/>
          <w:sz w:val="14"/>
          <w:szCs w:val="14"/>
        </w:rPr>
      </w:pPr>
      <w:r w:rsidRPr="00B209E9">
        <w:rPr>
          <w:b/>
          <w:sz w:val="14"/>
          <w:szCs w:val="14"/>
        </w:rPr>
        <w:t xml:space="preserve">ПОСТАНОВЛЕНИЕ </w:t>
      </w:r>
    </w:p>
    <w:p w14:paraId="5923C831" w14:textId="77777777" w:rsidR="000D67A5" w:rsidRDefault="000D67A5" w:rsidP="000D67A5">
      <w:pPr>
        <w:jc w:val="center"/>
        <w:rPr>
          <w:sz w:val="14"/>
          <w:szCs w:val="14"/>
        </w:rPr>
      </w:pPr>
      <w:r>
        <w:rPr>
          <w:sz w:val="14"/>
          <w:szCs w:val="14"/>
        </w:rPr>
        <w:t xml:space="preserve">Администрации муниципального округа </w:t>
      </w:r>
    </w:p>
    <w:p w14:paraId="4CC3DF7C" w14:textId="77777777" w:rsidR="000D67A5" w:rsidRDefault="000D67A5" w:rsidP="000D67A5">
      <w:pPr>
        <w:jc w:val="center"/>
        <w:rPr>
          <w:sz w:val="14"/>
          <w:szCs w:val="14"/>
        </w:rPr>
      </w:pPr>
    </w:p>
    <w:p w14:paraId="1161702A" w14:textId="77777777" w:rsidR="000D67A5" w:rsidRPr="00B209E9" w:rsidRDefault="000D67A5" w:rsidP="000D67A5">
      <w:pPr>
        <w:jc w:val="center"/>
        <w:rPr>
          <w:sz w:val="14"/>
          <w:szCs w:val="14"/>
        </w:rPr>
      </w:pPr>
      <w:r w:rsidRPr="00B209E9">
        <w:rPr>
          <w:sz w:val="14"/>
          <w:szCs w:val="14"/>
        </w:rPr>
        <w:t>от 15.06.2022 № 1034</w:t>
      </w:r>
    </w:p>
    <w:p w14:paraId="6218C61C" w14:textId="77777777" w:rsidR="000D67A5" w:rsidRDefault="000D67A5" w:rsidP="000D67A5">
      <w:pPr>
        <w:jc w:val="center"/>
        <w:rPr>
          <w:sz w:val="14"/>
          <w:szCs w:val="14"/>
        </w:rPr>
      </w:pPr>
      <w:r w:rsidRPr="00B209E9">
        <w:rPr>
          <w:sz w:val="14"/>
          <w:szCs w:val="14"/>
        </w:rPr>
        <w:t>г. Сольцы</w:t>
      </w:r>
    </w:p>
    <w:p w14:paraId="044B9860" w14:textId="77777777" w:rsidR="000D67A5" w:rsidRPr="00B07D59" w:rsidRDefault="000D67A5" w:rsidP="000D67A5">
      <w:pPr>
        <w:pStyle w:val="2f1"/>
        <w:shd w:val="clear" w:color="auto" w:fill="auto"/>
        <w:suppressAutoHyphens/>
        <w:spacing w:after="0" w:line="240" w:lineRule="auto"/>
        <w:jc w:val="both"/>
        <w:rPr>
          <w:sz w:val="14"/>
          <w:szCs w:val="14"/>
        </w:rPr>
      </w:pPr>
    </w:p>
    <w:p w14:paraId="6321449C" w14:textId="77777777" w:rsidR="000D67A5" w:rsidRPr="00B07D59" w:rsidRDefault="000D67A5" w:rsidP="000D67A5">
      <w:pPr>
        <w:jc w:val="center"/>
        <w:rPr>
          <w:b/>
          <w:sz w:val="14"/>
          <w:szCs w:val="14"/>
        </w:rPr>
      </w:pPr>
      <w:r w:rsidRPr="00B07D59">
        <w:rPr>
          <w:b/>
          <w:sz w:val="14"/>
          <w:szCs w:val="14"/>
        </w:rPr>
        <w:t xml:space="preserve">Об утверждении административного </w:t>
      </w:r>
      <w:proofErr w:type="gramStart"/>
      <w:r w:rsidRPr="00B07D59">
        <w:rPr>
          <w:b/>
          <w:sz w:val="14"/>
          <w:szCs w:val="14"/>
        </w:rPr>
        <w:t>регламента  предоставления</w:t>
      </w:r>
      <w:proofErr w:type="gramEnd"/>
      <w:r w:rsidRPr="00B07D59">
        <w:rPr>
          <w:b/>
          <w:sz w:val="14"/>
          <w:szCs w:val="14"/>
        </w:rPr>
        <w:t xml:space="preserve"> </w:t>
      </w:r>
    </w:p>
    <w:p w14:paraId="0E51F52F" w14:textId="77777777" w:rsidR="000D67A5" w:rsidRPr="00B07D59" w:rsidRDefault="000D67A5" w:rsidP="000D67A5">
      <w:pPr>
        <w:autoSpaceDE w:val="0"/>
        <w:autoSpaceDN w:val="0"/>
        <w:adjustRightInd w:val="0"/>
        <w:jc w:val="center"/>
        <w:outlineLvl w:val="1"/>
        <w:rPr>
          <w:b/>
          <w:sz w:val="14"/>
          <w:szCs w:val="14"/>
        </w:rPr>
      </w:pPr>
      <w:r w:rsidRPr="00B07D59">
        <w:rPr>
          <w:b/>
          <w:sz w:val="14"/>
          <w:szCs w:val="14"/>
        </w:rPr>
        <w:t xml:space="preserve">муниципальной услуги «Предоставление мест на захоронение </w:t>
      </w:r>
    </w:p>
    <w:p w14:paraId="7937BDC0" w14:textId="77777777" w:rsidR="000D67A5" w:rsidRPr="00B07D59" w:rsidRDefault="000D67A5" w:rsidP="000D67A5">
      <w:pPr>
        <w:autoSpaceDE w:val="0"/>
        <w:autoSpaceDN w:val="0"/>
        <w:adjustRightInd w:val="0"/>
        <w:jc w:val="center"/>
        <w:outlineLvl w:val="1"/>
        <w:rPr>
          <w:b/>
          <w:sz w:val="14"/>
          <w:szCs w:val="14"/>
        </w:rPr>
      </w:pPr>
      <w:r w:rsidRPr="00B07D59">
        <w:rPr>
          <w:b/>
          <w:sz w:val="14"/>
          <w:szCs w:val="14"/>
        </w:rPr>
        <w:t xml:space="preserve">и </w:t>
      </w:r>
      <w:proofErr w:type="spellStart"/>
      <w:r w:rsidRPr="00B07D59">
        <w:rPr>
          <w:b/>
          <w:sz w:val="14"/>
          <w:szCs w:val="14"/>
        </w:rPr>
        <w:t>подзахоронение</w:t>
      </w:r>
      <w:proofErr w:type="spellEnd"/>
      <w:r w:rsidRPr="00B07D59">
        <w:rPr>
          <w:b/>
          <w:sz w:val="14"/>
          <w:szCs w:val="14"/>
        </w:rPr>
        <w:t xml:space="preserve"> на кладбищах на территории Солецкого муниципального округа»</w:t>
      </w:r>
    </w:p>
    <w:p w14:paraId="6A7758FF" w14:textId="77777777" w:rsidR="000D67A5" w:rsidRPr="00B07D59" w:rsidRDefault="000D67A5" w:rsidP="000D67A5">
      <w:pPr>
        <w:rPr>
          <w:b/>
          <w:sz w:val="14"/>
          <w:szCs w:val="14"/>
        </w:rPr>
      </w:pPr>
    </w:p>
    <w:p w14:paraId="7F9E1E5A" w14:textId="77777777" w:rsidR="000D67A5" w:rsidRPr="00B07D59" w:rsidRDefault="000D67A5" w:rsidP="000D67A5">
      <w:pPr>
        <w:pStyle w:val="af8"/>
        <w:ind w:firstLine="284"/>
        <w:rPr>
          <w:b/>
          <w:sz w:val="14"/>
          <w:szCs w:val="14"/>
        </w:rPr>
      </w:pPr>
      <w:r w:rsidRPr="00B07D59">
        <w:rPr>
          <w:rFonts w:eastAsia="Calibri"/>
          <w:sz w:val="14"/>
          <w:szCs w:val="14"/>
        </w:rPr>
        <w:t xml:space="preserve">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решением Думы Солецкого муниципального округа от 24.06.2021 № 163 «Об утверждении Положения об организации похоронного дела и содержания кладбищ на территории Солецкого муниципального  округа», постановлением Администрации муниципального округа от 25.01.2021 № </w:t>
      </w:r>
      <w:r w:rsidRPr="00B07D59">
        <w:rPr>
          <w:rFonts w:eastAsia="Calibri"/>
          <w:sz w:val="14"/>
          <w:szCs w:val="14"/>
        </w:rPr>
        <w:softHyphen/>
        <w:t>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w:t>
      </w:r>
      <w:r w:rsidRPr="00B07D59">
        <w:rPr>
          <w:b/>
          <w:sz w:val="14"/>
          <w:szCs w:val="14"/>
        </w:rPr>
        <w:t xml:space="preserve"> ПОСТАНОВЛЯЕТ:</w:t>
      </w:r>
    </w:p>
    <w:p w14:paraId="6FFF5C3A" w14:textId="77777777" w:rsidR="000D67A5" w:rsidRPr="00B07D59" w:rsidRDefault="000D67A5" w:rsidP="000D67A5">
      <w:pPr>
        <w:pStyle w:val="af8"/>
        <w:ind w:firstLine="284"/>
        <w:rPr>
          <w:sz w:val="14"/>
          <w:szCs w:val="14"/>
        </w:rPr>
      </w:pPr>
      <w:r w:rsidRPr="00B07D59">
        <w:rPr>
          <w:sz w:val="14"/>
          <w:szCs w:val="14"/>
        </w:rPr>
        <w:t>1.</w:t>
      </w:r>
      <w:r w:rsidRPr="00B07D59">
        <w:rPr>
          <w:b/>
          <w:sz w:val="14"/>
          <w:szCs w:val="14"/>
        </w:rPr>
        <w:t xml:space="preserve"> </w:t>
      </w:r>
      <w:r w:rsidRPr="00B07D59">
        <w:rPr>
          <w:bCs/>
          <w:sz w:val="14"/>
          <w:szCs w:val="14"/>
        </w:rPr>
        <w:t>Утвердить прилагаемый административный регламент                                                                           предоставления муниципальной услуги</w:t>
      </w:r>
      <w:r w:rsidRPr="00B07D59">
        <w:rPr>
          <w:sz w:val="14"/>
          <w:szCs w:val="14"/>
        </w:rPr>
        <w:t xml:space="preserve"> «Предоставление мест на захоронение </w:t>
      </w:r>
    </w:p>
    <w:p w14:paraId="32820EE3" w14:textId="77777777" w:rsidR="000D67A5" w:rsidRPr="00B07D59" w:rsidRDefault="000D67A5" w:rsidP="000D67A5">
      <w:pPr>
        <w:pStyle w:val="af8"/>
        <w:ind w:firstLine="284"/>
        <w:rPr>
          <w:b/>
          <w:sz w:val="14"/>
          <w:szCs w:val="14"/>
        </w:rPr>
      </w:pPr>
      <w:r w:rsidRPr="00B07D59">
        <w:rPr>
          <w:sz w:val="14"/>
          <w:szCs w:val="14"/>
        </w:rPr>
        <w:t xml:space="preserve">и </w:t>
      </w:r>
      <w:proofErr w:type="spellStart"/>
      <w:r w:rsidRPr="00B07D59">
        <w:rPr>
          <w:sz w:val="14"/>
          <w:szCs w:val="14"/>
        </w:rPr>
        <w:t>подзахоронение</w:t>
      </w:r>
      <w:proofErr w:type="spellEnd"/>
      <w:r w:rsidRPr="00B07D59">
        <w:rPr>
          <w:sz w:val="14"/>
          <w:szCs w:val="14"/>
        </w:rPr>
        <w:t xml:space="preserve"> на кладбищах на территории Солецкого муниципального округа».</w:t>
      </w:r>
    </w:p>
    <w:p w14:paraId="4281F102" w14:textId="77777777" w:rsidR="000D67A5" w:rsidRPr="00B07D59" w:rsidRDefault="000D67A5" w:rsidP="000D67A5">
      <w:pPr>
        <w:widowControl w:val="0"/>
        <w:autoSpaceDE w:val="0"/>
        <w:autoSpaceDN w:val="0"/>
        <w:adjustRightInd w:val="0"/>
        <w:ind w:firstLine="284"/>
        <w:jc w:val="both"/>
        <w:rPr>
          <w:bCs/>
          <w:sz w:val="14"/>
          <w:szCs w:val="14"/>
        </w:rPr>
      </w:pPr>
      <w:r w:rsidRPr="00B07D59">
        <w:rPr>
          <w:bCs/>
          <w:sz w:val="14"/>
          <w:szCs w:val="14"/>
        </w:rPr>
        <w:t>2. Настоящее постановление вступает в силу после официального опубликования.</w:t>
      </w:r>
    </w:p>
    <w:p w14:paraId="0E07ABB4" w14:textId="77777777" w:rsidR="000D67A5" w:rsidRPr="00B07D59" w:rsidRDefault="000D67A5" w:rsidP="000D67A5">
      <w:pPr>
        <w:widowControl w:val="0"/>
        <w:autoSpaceDE w:val="0"/>
        <w:autoSpaceDN w:val="0"/>
        <w:adjustRightInd w:val="0"/>
        <w:ind w:firstLine="284"/>
        <w:jc w:val="both"/>
        <w:rPr>
          <w:sz w:val="14"/>
          <w:szCs w:val="14"/>
        </w:rPr>
      </w:pPr>
      <w:r w:rsidRPr="00B07D59">
        <w:rPr>
          <w:bCs/>
          <w:sz w:val="14"/>
          <w:szCs w:val="14"/>
        </w:rPr>
        <w:t xml:space="preserve">3. Опубликовать настоящее постановление в периодическом печатном </w:t>
      </w:r>
      <w:proofErr w:type="gramStart"/>
      <w:r w:rsidRPr="00B07D59">
        <w:rPr>
          <w:bCs/>
          <w:sz w:val="14"/>
          <w:szCs w:val="14"/>
        </w:rPr>
        <w:t>издании  «</w:t>
      </w:r>
      <w:proofErr w:type="gramEnd"/>
      <w:r w:rsidRPr="00B07D59">
        <w:rPr>
          <w:bCs/>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B07D59">
        <w:rPr>
          <w:sz w:val="14"/>
          <w:szCs w:val="14"/>
        </w:rPr>
        <w:t>.</w:t>
      </w:r>
    </w:p>
    <w:p w14:paraId="5752C0ED" w14:textId="77777777" w:rsidR="000D67A5" w:rsidRPr="00B07D59" w:rsidRDefault="000D67A5" w:rsidP="000D67A5">
      <w:pPr>
        <w:jc w:val="both"/>
        <w:rPr>
          <w:b/>
          <w:sz w:val="14"/>
          <w:szCs w:val="14"/>
        </w:rPr>
      </w:pPr>
    </w:p>
    <w:p w14:paraId="1CC02834" w14:textId="77777777" w:rsidR="000D67A5" w:rsidRPr="00B07D59" w:rsidRDefault="000D67A5" w:rsidP="000D67A5">
      <w:pPr>
        <w:pStyle w:val="2f1"/>
        <w:shd w:val="clear" w:color="auto" w:fill="auto"/>
        <w:suppressAutoHyphens/>
        <w:spacing w:after="0" w:line="240" w:lineRule="auto"/>
        <w:jc w:val="both"/>
        <w:rPr>
          <w:sz w:val="14"/>
          <w:szCs w:val="14"/>
        </w:rPr>
      </w:pPr>
    </w:p>
    <w:p w14:paraId="12D32025" w14:textId="77777777" w:rsidR="000D67A5" w:rsidRPr="00B07D59" w:rsidRDefault="000D67A5" w:rsidP="000D67A5">
      <w:pPr>
        <w:suppressAutoHyphens/>
        <w:rPr>
          <w:sz w:val="14"/>
          <w:szCs w:val="14"/>
          <w:lang w:eastAsia="zh-CN"/>
        </w:rPr>
      </w:pPr>
    </w:p>
    <w:p w14:paraId="4884E955" w14:textId="77777777" w:rsidR="000D67A5" w:rsidRPr="00B07D59" w:rsidRDefault="000D67A5" w:rsidP="000D67A5">
      <w:pPr>
        <w:suppressAutoHyphens/>
        <w:jc w:val="both"/>
        <w:outlineLvl w:val="0"/>
        <w:rPr>
          <w:b/>
          <w:sz w:val="14"/>
          <w:szCs w:val="14"/>
          <w:lang w:eastAsia="x-none"/>
        </w:rPr>
      </w:pPr>
      <w:r w:rsidRPr="00B07D59">
        <w:rPr>
          <w:b/>
          <w:sz w:val="14"/>
          <w:szCs w:val="14"/>
          <w:lang w:eastAsia="x-none"/>
        </w:rPr>
        <w:t>Заместитель Главы администрации     М.В. Тимофеев</w:t>
      </w:r>
    </w:p>
    <w:p w14:paraId="2DF83D11" w14:textId="77777777" w:rsidR="000D67A5" w:rsidRPr="00B07D59" w:rsidRDefault="000D67A5" w:rsidP="000D67A5">
      <w:pPr>
        <w:suppressAutoHyphens/>
        <w:jc w:val="both"/>
        <w:outlineLvl w:val="0"/>
        <w:rPr>
          <w:b/>
          <w:sz w:val="14"/>
          <w:szCs w:val="14"/>
          <w:lang w:eastAsia="x-none"/>
        </w:rPr>
      </w:pPr>
    </w:p>
    <w:p w14:paraId="274B9131" w14:textId="77777777" w:rsidR="000D67A5" w:rsidRPr="00B07D59" w:rsidRDefault="000D67A5" w:rsidP="000D67A5">
      <w:pPr>
        <w:autoSpaceDE w:val="0"/>
        <w:autoSpaceDN w:val="0"/>
        <w:adjustRightInd w:val="0"/>
        <w:jc w:val="right"/>
        <w:outlineLvl w:val="1"/>
        <w:rPr>
          <w:sz w:val="14"/>
          <w:szCs w:val="14"/>
        </w:rPr>
      </w:pPr>
      <w:r w:rsidRPr="00B07D59">
        <w:rPr>
          <w:sz w:val="14"/>
          <w:szCs w:val="14"/>
        </w:rPr>
        <w:t>Утвержден</w:t>
      </w:r>
    </w:p>
    <w:p w14:paraId="190DBA61" w14:textId="77777777" w:rsidR="000D67A5" w:rsidRPr="00B07D59" w:rsidRDefault="000D67A5" w:rsidP="000D67A5">
      <w:pPr>
        <w:autoSpaceDE w:val="0"/>
        <w:autoSpaceDN w:val="0"/>
        <w:adjustRightInd w:val="0"/>
        <w:jc w:val="right"/>
        <w:outlineLvl w:val="1"/>
        <w:rPr>
          <w:sz w:val="14"/>
          <w:szCs w:val="14"/>
        </w:rPr>
      </w:pPr>
      <w:r w:rsidRPr="00B07D59">
        <w:rPr>
          <w:sz w:val="14"/>
          <w:szCs w:val="14"/>
        </w:rPr>
        <w:t>постановлением Администрации</w:t>
      </w:r>
    </w:p>
    <w:p w14:paraId="3EB3C9D8" w14:textId="77777777" w:rsidR="000D67A5" w:rsidRPr="00B07D59" w:rsidRDefault="000D67A5" w:rsidP="000D67A5">
      <w:pPr>
        <w:autoSpaceDE w:val="0"/>
        <w:autoSpaceDN w:val="0"/>
        <w:adjustRightInd w:val="0"/>
        <w:jc w:val="right"/>
        <w:outlineLvl w:val="1"/>
        <w:rPr>
          <w:sz w:val="14"/>
          <w:szCs w:val="14"/>
        </w:rPr>
      </w:pPr>
      <w:r w:rsidRPr="00B07D59">
        <w:rPr>
          <w:sz w:val="14"/>
          <w:szCs w:val="14"/>
        </w:rPr>
        <w:t>муниципального округа</w:t>
      </w:r>
    </w:p>
    <w:p w14:paraId="12533C90" w14:textId="77777777" w:rsidR="000D67A5" w:rsidRPr="00B07D59" w:rsidRDefault="000D67A5" w:rsidP="000D67A5">
      <w:pPr>
        <w:autoSpaceDE w:val="0"/>
        <w:autoSpaceDN w:val="0"/>
        <w:adjustRightInd w:val="0"/>
        <w:jc w:val="right"/>
        <w:outlineLvl w:val="1"/>
        <w:rPr>
          <w:sz w:val="14"/>
          <w:szCs w:val="14"/>
        </w:rPr>
      </w:pPr>
      <w:r w:rsidRPr="00B07D59">
        <w:rPr>
          <w:sz w:val="14"/>
          <w:szCs w:val="14"/>
        </w:rPr>
        <w:t xml:space="preserve">от </w:t>
      </w:r>
      <w:proofErr w:type="gramStart"/>
      <w:r w:rsidRPr="00B07D59">
        <w:rPr>
          <w:sz w:val="14"/>
          <w:szCs w:val="14"/>
        </w:rPr>
        <w:t>15.06.2022  №</w:t>
      </w:r>
      <w:proofErr w:type="gramEnd"/>
      <w:r w:rsidRPr="00B07D59">
        <w:rPr>
          <w:sz w:val="14"/>
          <w:szCs w:val="14"/>
        </w:rPr>
        <w:t xml:space="preserve"> 1034</w:t>
      </w:r>
    </w:p>
    <w:p w14:paraId="1E4712AB" w14:textId="77777777" w:rsidR="000D67A5" w:rsidRPr="00B07D59" w:rsidRDefault="000D67A5" w:rsidP="000D67A5">
      <w:pPr>
        <w:autoSpaceDE w:val="0"/>
        <w:autoSpaceDN w:val="0"/>
        <w:adjustRightInd w:val="0"/>
        <w:jc w:val="center"/>
        <w:outlineLvl w:val="1"/>
        <w:rPr>
          <w:b/>
          <w:caps/>
          <w:sz w:val="14"/>
          <w:szCs w:val="14"/>
        </w:rPr>
      </w:pPr>
    </w:p>
    <w:p w14:paraId="27A3DFFF" w14:textId="77777777" w:rsidR="000D67A5" w:rsidRPr="00B07D59" w:rsidRDefault="000D67A5" w:rsidP="000D67A5">
      <w:pPr>
        <w:autoSpaceDE w:val="0"/>
        <w:autoSpaceDN w:val="0"/>
        <w:adjustRightInd w:val="0"/>
        <w:jc w:val="center"/>
        <w:outlineLvl w:val="1"/>
        <w:rPr>
          <w:b/>
          <w:sz w:val="14"/>
          <w:szCs w:val="14"/>
        </w:rPr>
      </w:pPr>
      <w:r w:rsidRPr="00B07D59">
        <w:rPr>
          <w:b/>
          <w:sz w:val="14"/>
          <w:szCs w:val="14"/>
        </w:rPr>
        <w:t>Административный регламент предоставления муниципальной услуги</w:t>
      </w:r>
    </w:p>
    <w:p w14:paraId="54D5041D" w14:textId="77777777" w:rsidR="000D67A5" w:rsidRPr="00B07D59" w:rsidRDefault="000D67A5" w:rsidP="000D67A5">
      <w:pPr>
        <w:autoSpaceDE w:val="0"/>
        <w:autoSpaceDN w:val="0"/>
        <w:adjustRightInd w:val="0"/>
        <w:jc w:val="center"/>
        <w:outlineLvl w:val="1"/>
        <w:rPr>
          <w:b/>
          <w:sz w:val="14"/>
          <w:szCs w:val="14"/>
        </w:rPr>
      </w:pPr>
      <w:r w:rsidRPr="00B07D59">
        <w:rPr>
          <w:b/>
          <w:sz w:val="14"/>
          <w:szCs w:val="14"/>
        </w:rPr>
        <w:t xml:space="preserve"> «Предоставление мест на </w:t>
      </w:r>
      <w:proofErr w:type="gramStart"/>
      <w:r w:rsidRPr="00B07D59">
        <w:rPr>
          <w:b/>
          <w:sz w:val="14"/>
          <w:szCs w:val="14"/>
        </w:rPr>
        <w:t>захоронение  и</w:t>
      </w:r>
      <w:proofErr w:type="gramEnd"/>
      <w:r w:rsidRPr="00B07D59">
        <w:rPr>
          <w:b/>
          <w:sz w:val="14"/>
          <w:szCs w:val="14"/>
        </w:rPr>
        <w:t xml:space="preserve"> </w:t>
      </w:r>
      <w:proofErr w:type="spellStart"/>
      <w:r w:rsidRPr="00B07D59">
        <w:rPr>
          <w:b/>
          <w:sz w:val="14"/>
          <w:szCs w:val="14"/>
        </w:rPr>
        <w:t>подзахоронение</w:t>
      </w:r>
      <w:proofErr w:type="spellEnd"/>
      <w:r w:rsidRPr="00B07D59">
        <w:rPr>
          <w:b/>
          <w:sz w:val="14"/>
          <w:szCs w:val="14"/>
        </w:rPr>
        <w:t xml:space="preserve"> на кладбищах на территории Солецкого муниципального округа»</w:t>
      </w:r>
    </w:p>
    <w:p w14:paraId="0B0BBB82" w14:textId="77777777" w:rsidR="000D67A5" w:rsidRPr="00B07D59" w:rsidRDefault="000D67A5" w:rsidP="000D67A5">
      <w:pPr>
        <w:autoSpaceDE w:val="0"/>
        <w:autoSpaceDN w:val="0"/>
        <w:adjustRightInd w:val="0"/>
        <w:outlineLvl w:val="1"/>
        <w:rPr>
          <w:b/>
          <w:sz w:val="14"/>
          <w:szCs w:val="14"/>
        </w:rPr>
      </w:pPr>
    </w:p>
    <w:p w14:paraId="5C251E13" w14:textId="77777777" w:rsidR="000D67A5" w:rsidRPr="00B07D59" w:rsidRDefault="000D67A5" w:rsidP="000D67A5">
      <w:pPr>
        <w:autoSpaceDE w:val="0"/>
        <w:autoSpaceDN w:val="0"/>
        <w:adjustRightInd w:val="0"/>
        <w:ind w:firstLine="284"/>
        <w:jc w:val="both"/>
        <w:outlineLvl w:val="1"/>
        <w:rPr>
          <w:b/>
          <w:sz w:val="14"/>
          <w:szCs w:val="14"/>
        </w:rPr>
      </w:pPr>
      <w:r w:rsidRPr="00B07D59">
        <w:rPr>
          <w:b/>
          <w:sz w:val="14"/>
          <w:szCs w:val="14"/>
        </w:rPr>
        <w:t>1.Общие положения</w:t>
      </w:r>
    </w:p>
    <w:p w14:paraId="16FFB36B" w14:textId="77777777" w:rsidR="000D67A5" w:rsidRPr="00B07D59" w:rsidRDefault="000D67A5" w:rsidP="000D67A5">
      <w:pPr>
        <w:autoSpaceDE w:val="0"/>
        <w:autoSpaceDN w:val="0"/>
        <w:adjustRightInd w:val="0"/>
        <w:ind w:firstLine="284"/>
        <w:jc w:val="both"/>
        <w:outlineLvl w:val="1"/>
        <w:rPr>
          <w:b/>
          <w:sz w:val="14"/>
          <w:szCs w:val="14"/>
        </w:rPr>
      </w:pPr>
      <w:r w:rsidRPr="00B07D59">
        <w:rPr>
          <w:b/>
          <w:sz w:val="14"/>
          <w:szCs w:val="14"/>
        </w:rPr>
        <w:t>1.</w:t>
      </w:r>
      <w:proofErr w:type="gramStart"/>
      <w:r w:rsidRPr="00B07D59">
        <w:rPr>
          <w:b/>
          <w:sz w:val="14"/>
          <w:szCs w:val="14"/>
        </w:rPr>
        <w:t>1.Предмет</w:t>
      </w:r>
      <w:proofErr w:type="gramEnd"/>
      <w:r w:rsidRPr="00B07D59">
        <w:rPr>
          <w:b/>
          <w:sz w:val="14"/>
          <w:szCs w:val="14"/>
        </w:rPr>
        <w:t xml:space="preserve"> регулирования административного регламента </w:t>
      </w:r>
    </w:p>
    <w:p w14:paraId="6A92D4A7" w14:textId="77777777" w:rsidR="000D67A5" w:rsidRPr="00B07D59" w:rsidRDefault="000D67A5" w:rsidP="000D67A5">
      <w:pPr>
        <w:ind w:firstLine="284"/>
        <w:jc w:val="both"/>
        <w:rPr>
          <w:bCs/>
          <w:color w:val="000000"/>
          <w:sz w:val="14"/>
          <w:szCs w:val="14"/>
        </w:rPr>
      </w:pPr>
      <w:r w:rsidRPr="00B07D59">
        <w:rPr>
          <w:sz w:val="14"/>
          <w:szCs w:val="14"/>
        </w:rPr>
        <w:t xml:space="preserve">Предметом регулирования административного регламента  предоставления муниципальной услуги «Предоставление мест на захоронение и </w:t>
      </w:r>
      <w:proofErr w:type="spellStart"/>
      <w:r w:rsidRPr="00B07D59">
        <w:rPr>
          <w:sz w:val="14"/>
          <w:szCs w:val="14"/>
        </w:rPr>
        <w:t>подзахоронение</w:t>
      </w:r>
      <w:proofErr w:type="spellEnd"/>
      <w:r w:rsidRPr="00B07D59">
        <w:rPr>
          <w:sz w:val="14"/>
          <w:szCs w:val="14"/>
        </w:rPr>
        <w:t xml:space="preserve"> на кладбищах на территории Солецкого муниципального округа» </w:t>
      </w:r>
      <w:r w:rsidRPr="00B07D59">
        <w:rPr>
          <w:bCs/>
          <w:color w:val="000000"/>
          <w:sz w:val="14"/>
          <w:szCs w:val="14"/>
        </w:rPr>
        <w:t>(далее - Административный регламент) является регулирование отношений, возникающих между Администрацией Солецкого муниципального округа (далее Уполномоченный орган) и физическими, юридическими лицами при предоставлении муниципальной услуги «</w:t>
      </w:r>
      <w:r w:rsidRPr="00B07D59">
        <w:rPr>
          <w:sz w:val="14"/>
          <w:szCs w:val="14"/>
        </w:rPr>
        <w:t xml:space="preserve">Предоставление мест на захоронение и </w:t>
      </w:r>
      <w:proofErr w:type="spellStart"/>
      <w:r w:rsidRPr="00B07D59">
        <w:rPr>
          <w:sz w:val="14"/>
          <w:szCs w:val="14"/>
        </w:rPr>
        <w:t>подзахоронение</w:t>
      </w:r>
      <w:proofErr w:type="spellEnd"/>
      <w:r w:rsidRPr="00B07D59">
        <w:rPr>
          <w:sz w:val="14"/>
          <w:szCs w:val="14"/>
        </w:rPr>
        <w:t xml:space="preserve"> на кладбищах на территории Солецкого муниципального округа» (далее муниципальная услуга)</w:t>
      </w:r>
      <w:r w:rsidRPr="00B07D59">
        <w:rPr>
          <w:bCs/>
          <w:color w:val="000000"/>
          <w:sz w:val="14"/>
          <w:szCs w:val="14"/>
        </w:rPr>
        <w:t>.</w:t>
      </w:r>
    </w:p>
    <w:p w14:paraId="1DF50122" w14:textId="77777777" w:rsidR="000D67A5" w:rsidRPr="00B07D59" w:rsidRDefault="000D67A5" w:rsidP="000D67A5">
      <w:pPr>
        <w:autoSpaceDE w:val="0"/>
        <w:autoSpaceDN w:val="0"/>
        <w:adjustRightInd w:val="0"/>
        <w:ind w:firstLine="284"/>
        <w:jc w:val="both"/>
        <w:outlineLvl w:val="2"/>
        <w:rPr>
          <w:b/>
          <w:sz w:val="14"/>
          <w:szCs w:val="14"/>
        </w:rPr>
      </w:pPr>
      <w:r w:rsidRPr="00B07D59">
        <w:rPr>
          <w:b/>
          <w:sz w:val="14"/>
          <w:szCs w:val="14"/>
        </w:rPr>
        <w:t>1.</w:t>
      </w:r>
      <w:proofErr w:type="gramStart"/>
      <w:r w:rsidRPr="00B07D59">
        <w:rPr>
          <w:b/>
          <w:sz w:val="14"/>
          <w:szCs w:val="14"/>
        </w:rPr>
        <w:t>2.Круг</w:t>
      </w:r>
      <w:proofErr w:type="gramEnd"/>
      <w:r w:rsidRPr="00B07D59">
        <w:rPr>
          <w:b/>
          <w:sz w:val="14"/>
          <w:szCs w:val="14"/>
        </w:rPr>
        <w:t xml:space="preserve"> заявителей</w:t>
      </w:r>
    </w:p>
    <w:p w14:paraId="5B392F7F" w14:textId="77777777" w:rsidR="000D67A5" w:rsidRPr="00B07D59" w:rsidRDefault="000D67A5" w:rsidP="000D67A5">
      <w:pPr>
        <w:autoSpaceDE w:val="0"/>
        <w:autoSpaceDN w:val="0"/>
        <w:adjustRightInd w:val="0"/>
        <w:ind w:firstLine="284"/>
        <w:jc w:val="both"/>
        <w:outlineLvl w:val="1"/>
        <w:rPr>
          <w:sz w:val="14"/>
          <w:szCs w:val="14"/>
        </w:rPr>
      </w:pPr>
      <w:r w:rsidRPr="00B07D59">
        <w:rPr>
          <w:sz w:val="14"/>
          <w:szCs w:val="14"/>
        </w:rPr>
        <w:t>1.2.</w:t>
      </w:r>
      <w:proofErr w:type="gramStart"/>
      <w:r w:rsidRPr="00B07D59">
        <w:rPr>
          <w:sz w:val="14"/>
          <w:szCs w:val="14"/>
        </w:rPr>
        <w:t>1.Заявителями</w:t>
      </w:r>
      <w:proofErr w:type="gramEnd"/>
      <w:r w:rsidRPr="00B07D59">
        <w:rPr>
          <w:sz w:val="14"/>
          <w:szCs w:val="14"/>
        </w:rPr>
        <w:t xml:space="preserve"> муниципальной услуги, указанной в настоящем административном регламенте, являются физические лица, юридические лица, либо </w:t>
      </w:r>
      <w:r w:rsidRPr="00B07D59">
        <w:rPr>
          <w:sz w:val="14"/>
          <w:szCs w:val="14"/>
        </w:rPr>
        <w:t>их полномочные представители (далее заявитель), обратившиеся с заявлением, выраженным в письменной форме.</w:t>
      </w:r>
    </w:p>
    <w:p w14:paraId="3BDFF32E" w14:textId="77777777" w:rsidR="000D67A5" w:rsidRPr="00B07D59" w:rsidRDefault="000D67A5" w:rsidP="000D67A5">
      <w:pPr>
        <w:autoSpaceDE w:val="0"/>
        <w:autoSpaceDN w:val="0"/>
        <w:adjustRightInd w:val="0"/>
        <w:ind w:firstLine="284"/>
        <w:jc w:val="both"/>
        <w:rPr>
          <w:sz w:val="14"/>
          <w:szCs w:val="14"/>
        </w:rPr>
      </w:pPr>
      <w:r w:rsidRPr="00B07D59">
        <w:rPr>
          <w:sz w:val="14"/>
          <w:szCs w:val="14"/>
        </w:rPr>
        <w:t>1.2.2.С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1980EF99" w14:textId="77777777" w:rsidR="000D67A5" w:rsidRPr="00B07D59" w:rsidRDefault="000D67A5" w:rsidP="000D67A5">
      <w:pPr>
        <w:autoSpaceDE w:val="0"/>
        <w:autoSpaceDN w:val="0"/>
        <w:adjustRightInd w:val="0"/>
        <w:ind w:firstLine="284"/>
        <w:jc w:val="both"/>
        <w:rPr>
          <w:b/>
          <w:sz w:val="14"/>
          <w:szCs w:val="14"/>
        </w:rPr>
      </w:pPr>
      <w:r w:rsidRPr="00B07D59">
        <w:rPr>
          <w:b/>
          <w:sz w:val="14"/>
          <w:szCs w:val="14"/>
        </w:rPr>
        <w:t>1.</w:t>
      </w:r>
      <w:proofErr w:type="gramStart"/>
      <w:r w:rsidRPr="00B07D59">
        <w:rPr>
          <w:b/>
          <w:sz w:val="14"/>
          <w:szCs w:val="14"/>
        </w:rPr>
        <w:t>3.Требования</w:t>
      </w:r>
      <w:proofErr w:type="gramEnd"/>
      <w:r w:rsidRPr="00B07D59">
        <w:rPr>
          <w:b/>
          <w:sz w:val="14"/>
          <w:szCs w:val="14"/>
        </w:rPr>
        <w:t xml:space="preserve"> к порядку информирования о предоставлении муниципальной услуги</w:t>
      </w:r>
    </w:p>
    <w:p w14:paraId="027489CB" w14:textId="77777777" w:rsidR="000D67A5" w:rsidRPr="00B07D59" w:rsidRDefault="000D67A5" w:rsidP="000D67A5">
      <w:pPr>
        <w:tabs>
          <w:tab w:val="left" w:pos="3060"/>
        </w:tabs>
        <w:suppressAutoHyphens/>
        <w:ind w:firstLine="284"/>
        <w:jc w:val="both"/>
        <w:rPr>
          <w:sz w:val="14"/>
          <w:szCs w:val="14"/>
        </w:rPr>
      </w:pPr>
      <w:r w:rsidRPr="00B07D59">
        <w:rPr>
          <w:sz w:val="14"/>
          <w:szCs w:val="14"/>
        </w:rPr>
        <w:t>1.3.1. К справочной информации относится информация о наименовании, месте нахождения, графике работы, справочных телефонах, адресе электронной почты Уполномоченного органа, комитета по управлению муниципальным имуществом, градостроительной деятельности и благоустройству Уполномоченного органа (далее- комитет), территориальных отделов Уполномоченного органа, предоставляющих муниципальную услугу, адресе официального сайта Уполномоченного органа.</w:t>
      </w:r>
    </w:p>
    <w:p w14:paraId="4BD6CF9E" w14:textId="77777777" w:rsidR="000D67A5" w:rsidRPr="00B07D59" w:rsidRDefault="000D67A5" w:rsidP="000D67A5">
      <w:pPr>
        <w:tabs>
          <w:tab w:val="left" w:pos="3060"/>
        </w:tabs>
        <w:suppressAutoHyphens/>
        <w:ind w:firstLine="284"/>
        <w:jc w:val="both"/>
        <w:rPr>
          <w:sz w:val="14"/>
          <w:szCs w:val="14"/>
        </w:rPr>
      </w:pPr>
      <w:r w:rsidRPr="00B07D59">
        <w:rPr>
          <w:sz w:val="14"/>
          <w:szCs w:val="14"/>
        </w:rPr>
        <w:t>Справочная информация размещается на официальном сайте Уполномоченного органа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0AE7B3F3" w14:textId="77777777" w:rsidR="000D67A5" w:rsidRPr="00B07D59" w:rsidRDefault="000D67A5" w:rsidP="000D67A5">
      <w:pPr>
        <w:tabs>
          <w:tab w:val="left" w:pos="3060"/>
        </w:tabs>
        <w:suppressAutoHyphens/>
        <w:ind w:firstLine="284"/>
        <w:jc w:val="both"/>
        <w:rPr>
          <w:sz w:val="14"/>
          <w:szCs w:val="14"/>
        </w:rPr>
      </w:pPr>
      <w:r w:rsidRPr="00B07D59">
        <w:rPr>
          <w:sz w:val="14"/>
          <w:szCs w:val="14"/>
        </w:rPr>
        <w:t>1.3.2. Информация о порядке предоставления муниципальной услуги предоставляется:</w:t>
      </w:r>
    </w:p>
    <w:p w14:paraId="75EF29B2" w14:textId="77777777" w:rsidR="000D67A5" w:rsidRPr="00B07D59" w:rsidRDefault="000D67A5" w:rsidP="000D67A5">
      <w:pPr>
        <w:tabs>
          <w:tab w:val="left" w:pos="3060"/>
        </w:tabs>
        <w:suppressAutoHyphens/>
        <w:ind w:firstLine="284"/>
        <w:jc w:val="both"/>
        <w:rPr>
          <w:sz w:val="14"/>
          <w:szCs w:val="14"/>
        </w:rPr>
      </w:pPr>
      <w:r w:rsidRPr="00B07D59">
        <w:rPr>
          <w:sz w:val="14"/>
          <w:szCs w:val="14"/>
        </w:rPr>
        <w:t>непосредственно ведущим специалистом отдела градостроительства и благоустройства комитета по управлению муниципальным имуществом, градостроительной деятельности и благоустройству Уполномоченного органа (далее специалист отдела), специалистами Выбитского территориального отдела, Горского территориального отдела, Дубровского территориального отдела Уполномоченного органа (далее – специалисты территориальных отделов);</w:t>
      </w:r>
    </w:p>
    <w:p w14:paraId="731F893F" w14:textId="77777777" w:rsidR="000D67A5" w:rsidRPr="00B07D59" w:rsidRDefault="000D67A5" w:rsidP="000D67A5">
      <w:pPr>
        <w:tabs>
          <w:tab w:val="left" w:pos="3060"/>
        </w:tabs>
        <w:suppressAutoHyphens/>
        <w:ind w:firstLine="284"/>
        <w:jc w:val="both"/>
        <w:rPr>
          <w:sz w:val="14"/>
          <w:szCs w:val="14"/>
        </w:rPr>
      </w:pPr>
      <w:r w:rsidRPr="00B07D59">
        <w:rPr>
          <w:sz w:val="14"/>
          <w:szCs w:val="14"/>
        </w:rPr>
        <w:t>с использованием средств почтовой, телефонной связи и электронной почты;</w:t>
      </w:r>
    </w:p>
    <w:p w14:paraId="1BE13232" w14:textId="77777777" w:rsidR="000D67A5" w:rsidRPr="00B07D59" w:rsidRDefault="000D67A5" w:rsidP="000D67A5">
      <w:pPr>
        <w:tabs>
          <w:tab w:val="left" w:pos="3060"/>
        </w:tabs>
        <w:suppressAutoHyphens/>
        <w:ind w:firstLine="284"/>
        <w:jc w:val="both"/>
        <w:rPr>
          <w:sz w:val="14"/>
          <w:szCs w:val="14"/>
        </w:rPr>
      </w:pPr>
      <w:r w:rsidRPr="00B07D59">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294F68D4" w14:textId="77777777" w:rsidR="000D67A5" w:rsidRPr="00B07D59" w:rsidRDefault="000D67A5" w:rsidP="000D67A5">
      <w:pPr>
        <w:tabs>
          <w:tab w:val="left" w:pos="3060"/>
        </w:tabs>
        <w:suppressAutoHyphens/>
        <w:ind w:firstLine="284"/>
        <w:jc w:val="both"/>
        <w:rPr>
          <w:sz w:val="14"/>
          <w:szCs w:val="14"/>
        </w:rPr>
      </w:pPr>
      <w:r w:rsidRPr="00B07D59">
        <w:rPr>
          <w:sz w:val="14"/>
          <w:szCs w:val="14"/>
        </w:rPr>
        <w:t>посредством размещения на информационных стендах в местах предоставления муниципальной услуги.</w:t>
      </w:r>
    </w:p>
    <w:p w14:paraId="66755D7D" w14:textId="77777777" w:rsidR="000D67A5" w:rsidRPr="00B07D59" w:rsidRDefault="000D67A5" w:rsidP="000D67A5">
      <w:pPr>
        <w:tabs>
          <w:tab w:val="left" w:pos="3060"/>
        </w:tabs>
        <w:suppressAutoHyphens/>
        <w:ind w:firstLine="284"/>
        <w:jc w:val="both"/>
        <w:rPr>
          <w:sz w:val="14"/>
          <w:szCs w:val="14"/>
        </w:rPr>
      </w:pPr>
      <w:r w:rsidRPr="00B07D59">
        <w:rPr>
          <w:sz w:val="14"/>
          <w:szCs w:val="14"/>
        </w:rPr>
        <w:t>1.3.3. В рамках информирования заявителей о порядке предоставления муниципальной услуги функционируют информационные порталы:</w:t>
      </w:r>
    </w:p>
    <w:p w14:paraId="3F906166" w14:textId="77777777" w:rsidR="000D67A5" w:rsidRPr="00B07D59" w:rsidRDefault="000D67A5" w:rsidP="000D67A5">
      <w:pPr>
        <w:tabs>
          <w:tab w:val="left" w:pos="3060"/>
        </w:tabs>
        <w:suppressAutoHyphens/>
        <w:ind w:firstLine="284"/>
        <w:jc w:val="both"/>
        <w:rPr>
          <w:sz w:val="14"/>
          <w:szCs w:val="14"/>
        </w:rPr>
      </w:pPr>
      <w:r w:rsidRPr="00B07D59">
        <w:rPr>
          <w:sz w:val="14"/>
          <w:szCs w:val="14"/>
        </w:rPr>
        <w:t>1) федеральная государственная информационная система «Единый портал государственных и муниципальных услуг (функций)» </w:t>
      </w:r>
      <w:hyperlink r:id="rId21" w:history="1">
        <w:r w:rsidRPr="00B07D59">
          <w:rPr>
            <w:sz w:val="14"/>
            <w:szCs w:val="14"/>
          </w:rPr>
          <w:t>http://www.gosuslugi.ru</w:t>
        </w:r>
      </w:hyperlink>
      <w:r w:rsidRPr="00B07D59">
        <w:rPr>
          <w:sz w:val="14"/>
          <w:szCs w:val="14"/>
        </w:rPr>
        <w:t>;</w:t>
      </w:r>
    </w:p>
    <w:p w14:paraId="20F5497E" w14:textId="77777777" w:rsidR="000D67A5" w:rsidRPr="00B07D59" w:rsidRDefault="000D67A5" w:rsidP="000D67A5">
      <w:pPr>
        <w:tabs>
          <w:tab w:val="left" w:pos="3060"/>
        </w:tabs>
        <w:suppressAutoHyphens/>
        <w:ind w:firstLine="284"/>
        <w:jc w:val="both"/>
        <w:rPr>
          <w:sz w:val="14"/>
          <w:szCs w:val="14"/>
        </w:rPr>
      </w:pPr>
      <w:r w:rsidRPr="00B07D59">
        <w:rPr>
          <w:sz w:val="14"/>
          <w:szCs w:val="14"/>
        </w:rPr>
        <w:t>2) региональная государственная информационная система «Портал государственных и муниципальных услуг (функций) Новгородской области» </w:t>
      </w:r>
      <w:hyperlink r:id="rId22" w:history="1">
        <w:r w:rsidRPr="00B07D59">
          <w:rPr>
            <w:sz w:val="14"/>
            <w:szCs w:val="14"/>
          </w:rPr>
          <w:t>http://uslugi.novreg.ru</w:t>
        </w:r>
      </w:hyperlink>
      <w:r w:rsidRPr="00B07D59">
        <w:rPr>
          <w:sz w:val="14"/>
          <w:szCs w:val="14"/>
        </w:rPr>
        <w:t>.</w:t>
      </w:r>
    </w:p>
    <w:p w14:paraId="7D112C87" w14:textId="77777777" w:rsidR="000D67A5" w:rsidRPr="00B07D59" w:rsidRDefault="000D67A5" w:rsidP="000D67A5">
      <w:pPr>
        <w:tabs>
          <w:tab w:val="left" w:pos="3060"/>
        </w:tabs>
        <w:suppressAutoHyphens/>
        <w:ind w:firstLine="284"/>
        <w:jc w:val="both"/>
        <w:rPr>
          <w:sz w:val="14"/>
          <w:szCs w:val="14"/>
        </w:rPr>
      </w:pPr>
      <w:r w:rsidRPr="00B07D59">
        <w:rPr>
          <w:sz w:val="14"/>
          <w:szCs w:val="14"/>
        </w:rPr>
        <w:t xml:space="preserve">1.3.4. В федеральной государственной информационной системе «Единый портал государственных и муниципальных услуг (функций)» (далее – единый портал), региональной государственной информационной системе «Портал государственных и муниципальных услуг (функций) Новгородской области» (далее – региональный </w:t>
      </w:r>
      <w:proofErr w:type="gramStart"/>
      <w:r w:rsidRPr="00B07D59">
        <w:rPr>
          <w:sz w:val="14"/>
          <w:szCs w:val="14"/>
        </w:rPr>
        <w:t>портал)  размещается</w:t>
      </w:r>
      <w:proofErr w:type="gramEnd"/>
      <w:r w:rsidRPr="00B07D59">
        <w:rPr>
          <w:sz w:val="14"/>
          <w:szCs w:val="14"/>
        </w:rPr>
        <w:t xml:space="preserve"> следующая информация:</w:t>
      </w:r>
    </w:p>
    <w:p w14:paraId="16E63B5F" w14:textId="77777777" w:rsidR="000D67A5" w:rsidRPr="00B07D59" w:rsidRDefault="000D67A5" w:rsidP="000D67A5">
      <w:pPr>
        <w:tabs>
          <w:tab w:val="left" w:pos="3060"/>
        </w:tabs>
        <w:suppressAutoHyphens/>
        <w:ind w:firstLine="284"/>
        <w:jc w:val="both"/>
        <w:rPr>
          <w:sz w:val="14"/>
          <w:szCs w:val="14"/>
        </w:rPr>
      </w:pPr>
      <w:r w:rsidRPr="00B07D59">
        <w:rPr>
          <w:sz w:val="14"/>
          <w:szCs w:val="14"/>
        </w:rPr>
        <w:t>исчерпывающий перечень документов, необходимых для предоставления муниципальной услуги;</w:t>
      </w:r>
    </w:p>
    <w:p w14:paraId="19805699" w14:textId="77777777" w:rsidR="000D67A5" w:rsidRPr="00B07D59" w:rsidRDefault="000D67A5" w:rsidP="000D67A5">
      <w:pPr>
        <w:tabs>
          <w:tab w:val="left" w:pos="3060"/>
        </w:tabs>
        <w:suppressAutoHyphens/>
        <w:ind w:firstLine="284"/>
        <w:jc w:val="both"/>
        <w:rPr>
          <w:sz w:val="14"/>
          <w:szCs w:val="14"/>
        </w:rPr>
      </w:pPr>
      <w:r w:rsidRPr="00B07D59">
        <w:rPr>
          <w:sz w:val="14"/>
          <w:szCs w:val="14"/>
        </w:rPr>
        <w:t>исчерпывающий перечень документов, которые заявитель вправе предоставить по собственной инициативе;</w:t>
      </w:r>
    </w:p>
    <w:p w14:paraId="6B86F010" w14:textId="77777777" w:rsidR="000D67A5" w:rsidRPr="00B07D59" w:rsidRDefault="000D67A5" w:rsidP="000D67A5">
      <w:pPr>
        <w:tabs>
          <w:tab w:val="left" w:pos="3060"/>
        </w:tabs>
        <w:suppressAutoHyphens/>
        <w:ind w:firstLine="284"/>
        <w:jc w:val="both"/>
        <w:rPr>
          <w:sz w:val="14"/>
          <w:szCs w:val="14"/>
        </w:rPr>
      </w:pPr>
      <w:r w:rsidRPr="00B07D59">
        <w:rPr>
          <w:sz w:val="14"/>
          <w:szCs w:val="14"/>
        </w:rPr>
        <w:t>требования к оформлению документов, необходимых для предоставления муниципальной услуги;</w:t>
      </w:r>
    </w:p>
    <w:p w14:paraId="32B496C4" w14:textId="77777777" w:rsidR="000D67A5" w:rsidRPr="00B07D59" w:rsidRDefault="000D67A5" w:rsidP="000D67A5">
      <w:pPr>
        <w:tabs>
          <w:tab w:val="left" w:pos="3060"/>
        </w:tabs>
        <w:suppressAutoHyphens/>
        <w:ind w:firstLine="284"/>
        <w:jc w:val="both"/>
        <w:rPr>
          <w:sz w:val="14"/>
          <w:szCs w:val="14"/>
        </w:rPr>
      </w:pPr>
      <w:r w:rsidRPr="00B07D59">
        <w:rPr>
          <w:sz w:val="14"/>
          <w:szCs w:val="14"/>
        </w:rPr>
        <w:t>круг заявителей;</w:t>
      </w:r>
    </w:p>
    <w:p w14:paraId="5508A7E8" w14:textId="77777777" w:rsidR="000D67A5" w:rsidRPr="00B07D59" w:rsidRDefault="000D67A5" w:rsidP="000D67A5">
      <w:pPr>
        <w:tabs>
          <w:tab w:val="left" w:pos="3060"/>
        </w:tabs>
        <w:suppressAutoHyphens/>
        <w:ind w:firstLine="284"/>
        <w:jc w:val="both"/>
        <w:rPr>
          <w:sz w:val="14"/>
          <w:szCs w:val="14"/>
        </w:rPr>
      </w:pPr>
      <w:r w:rsidRPr="00B07D59">
        <w:rPr>
          <w:sz w:val="14"/>
          <w:szCs w:val="14"/>
        </w:rPr>
        <w:t>срок предоставления муниципальной услуги;</w:t>
      </w:r>
    </w:p>
    <w:p w14:paraId="481E4CCB" w14:textId="77777777" w:rsidR="000D67A5" w:rsidRPr="00B07D59" w:rsidRDefault="000D67A5" w:rsidP="000D67A5">
      <w:pPr>
        <w:tabs>
          <w:tab w:val="left" w:pos="3060"/>
        </w:tabs>
        <w:suppressAutoHyphens/>
        <w:ind w:firstLine="284"/>
        <w:jc w:val="both"/>
        <w:rPr>
          <w:sz w:val="14"/>
          <w:szCs w:val="14"/>
        </w:rPr>
      </w:pPr>
      <w:r w:rsidRPr="00B07D59">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D74D599" w14:textId="77777777" w:rsidR="000D67A5" w:rsidRPr="00B07D59" w:rsidRDefault="000D67A5" w:rsidP="000D67A5">
      <w:pPr>
        <w:tabs>
          <w:tab w:val="left" w:pos="3060"/>
        </w:tabs>
        <w:suppressAutoHyphens/>
        <w:ind w:firstLine="284"/>
        <w:jc w:val="both"/>
        <w:rPr>
          <w:sz w:val="14"/>
          <w:szCs w:val="14"/>
        </w:rPr>
      </w:pPr>
      <w:r w:rsidRPr="00B07D59">
        <w:rPr>
          <w:sz w:val="14"/>
          <w:szCs w:val="14"/>
        </w:rPr>
        <w:t>размер платы, взимаемой за предоставление муниципальной услуги;</w:t>
      </w:r>
    </w:p>
    <w:p w14:paraId="16331DDC" w14:textId="77777777" w:rsidR="000D67A5" w:rsidRPr="00B07D59" w:rsidRDefault="000D67A5" w:rsidP="000D67A5">
      <w:pPr>
        <w:tabs>
          <w:tab w:val="left" w:pos="3060"/>
        </w:tabs>
        <w:suppressAutoHyphens/>
        <w:ind w:firstLine="284"/>
        <w:jc w:val="both"/>
        <w:rPr>
          <w:sz w:val="14"/>
          <w:szCs w:val="14"/>
        </w:rPr>
      </w:pPr>
      <w:r w:rsidRPr="00B07D59">
        <w:rPr>
          <w:sz w:val="14"/>
          <w:szCs w:val="14"/>
        </w:rPr>
        <w:t>исчерпывающий перечень оснований для отказа в предоставлении муниципальной услуги;</w:t>
      </w:r>
    </w:p>
    <w:p w14:paraId="420D3B24" w14:textId="77777777" w:rsidR="000D67A5" w:rsidRPr="00B07D59" w:rsidRDefault="000D67A5" w:rsidP="000D67A5">
      <w:pPr>
        <w:tabs>
          <w:tab w:val="left" w:pos="3060"/>
        </w:tabs>
        <w:suppressAutoHyphens/>
        <w:ind w:firstLine="284"/>
        <w:jc w:val="both"/>
        <w:rPr>
          <w:sz w:val="14"/>
          <w:szCs w:val="14"/>
        </w:rPr>
      </w:pPr>
      <w:r w:rsidRPr="00B07D59">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A2B317" w14:textId="77777777" w:rsidR="000D67A5" w:rsidRPr="00B07D59" w:rsidRDefault="000D67A5" w:rsidP="000D67A5">
      <w:pPr>
        <w:tabs>
          <w:tab w:val="left" w:pos="3060"/>
        </w:tabs>
        <w:suppressAutoHyphens/>
        <w:ind w:firstLine="284"/>
        <w:jc w:val="both"/>
        <w:rPr>
          <w:sz w:val="14"/>
          <w:szCs w:val="14"/>
        </w:rPr>
      </w:pPr>
      <w:r w:rsidRPr="00B07D59">
        <w:rPr>
          <w:sz w:val="14"/>
          <w:szCs w:val="14"/>
        </w:rPr>
        <w:t>формы заявлений (уведомлений, сообщений), используемые при предоставлении муниципальной услуги.</w:t>
      </w:r>
    </w:p>
    <w:p w14:paraId="4CBD391E" w14:textId="77777777" w:rsidR="000D67A5" w:rsidRPr="00B07D59" w:rsidRDefault="000D67A5" w:rsidP="000D67A5">
      <w:pPr>
        <w:tabs>
          <w:tab w:val="left" w:pos="3060"/>
        </w:tabs>
        <w:suppressAutoHyphens/>
        <w:ind w:firstLine="284"/>
        <w:jc w:val="both"/>
        <w:rPr>
          <w:sz w:val="14"/>
          <w:szCs w:val="14"/>
        </w:rPr>
      </w:pPr>
      <w:r w:rsidRPr="00B07D59">
        <w:rPr>
          <w:sz w:val="14"/>
          <w:szCs w:val="14"/>
        </w:rPr>
        <w:t>1.3.5. На информационных стендах Уполномоченного органа, официальном сайте Уполномоченного органа в сети «Интернет» размещается следующая информация:</w:t>
      </w:r>
    </w:p>
    <w:p w14:paraId="124523D8" w14:textId="77777777" w:rsidR="000D67A5" w:rsidRPr="00B07D59" w:rsidRDefault="000D67A5" w:rsidP="000D67A5">
      <w:pPr>
        <w:tabs>
          <w:tab w:val="left" w:pos="3060"/>
        </w:tabs>
        <w:suppressAutoHyphens/>
        <w:ind w:firstLine="284"/>
        <w:jc w:val="both"/>
        <w:rPr>
          <w:sz w:val="14"/>
          <w:szCs w:val="14"/>
        </w:rPr>
      </w:pPr>
      <w:r w:rsidRPr="00B07D59">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14:paraId="017CD72F" w14:textId="77777777" w:rsidR="000D67A5" w:rsidRPr="00B07D59" w:rsidRDefault="000D67A5" w:rsidP="000D67A5">
      <w:pPr>
        <w:tabs>
          <w:tab w:val="left" w:pos="3060"/>
        </w:tabs>
        <w:suppressAutoHyphens/>
        <w:ind w:firstLine="284"/>
        <w:jc w:val="both"/>
        <w:rPr>
          <w:sz w:val="14"/>
          <w:szCs w:val="14"/>
        </w:rPr>
      </w:pPr>
      <w:r w:rsidRPr="00B07D59">
        <w:rPr>
          <w:sz w:val="14"/>
          <w:szCs w:val="14"/>
        </w:rPr>
        <w:t>срок предоставления муниципальной услуги;</w:t>
      </w:r>
    </w:p>
    <w:p w14:paraId="2D57E504" w14:textId="77777777" w:rsidR="000D67A5" w:rsidRPr="00B07D59" w:rsidRDefault="000D67A5" w:rsidP="000D67A5">
      <w:pPr>
        <w:tabs>
          <w:tab w:val="left" w:pos="3060"/>
        </w:tabs>
        <w:suppressAutoHyphens/>
        <w:ind w:firstLine="284"/>
        <w:jc w:val="both"/>
        <w:rPr>
          <w:sz w:val="14"/>
          <w:szCs w:val="14"/>
        </w:rPr>
      </w:pPr>
      <w:r w:rsidRPr="00B07D59">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1FF9941C" w14:textId="77777777" w:rsidR="000D67A5" w:rsidRPr="00B07D59" w:rsidRDefault="000D67A5" w:rsidP="000D67A5">
      <w:pPr>
        <w:tabs>
          <w:tab w:val="left" w:pos="3060"/>
        </w:tabs>
        <w:suppressAutoHyphens/>
        <w:ind w:firstLine="284"/>
        <w:jc w:val="both"/>
        <w:rPr>
          <w:sz w:val="14"/>
          <w:szCs w:val="14"/>
        </w:rPr>
      </w:pPr>
      <w:r w:rsidRPr="00B07D59">
        <w:rPr>
          <w:sz w:val="14"/>
          <w:szCs w:val="14"/>
        </w:rPr>
        <w:t>исчерпывающий перечень оснований для отказа в предоставлении муниципальной услуги;</w:t>
      </w:r>
    </w:p>
    <w:p w14:paraId="44B3CA5B" w14:textId="77777777" w:rsidR="000D67A5" w:rsidRPr="00B07D59" w:rsidRDefault="000D67A5" w:rsidP="000D67A5">
      <w:pPr>
        <w:tabs>
          <w:tab w:val="left" w:pos="3060"/>
        </w:tabs>
        <w:suppressAutoHyphens/>
        <w:ind w:firstLine="284"/>
        <w:jc w:val="both"/>
        <w:rPr>
          <w:sz w:val="14"/>
          <w:szCs w:val="14"/>
        </w:rPr>
      </w:pPr>
      <w:r w:rsidRPr="00B07D59">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066CE87" w14:textId="77777777" w:rsidR="000D67A5" w:rsidRPr="00B07D59" w:rsidRDefault="000D67A5" w:rsidP="000D67A5">
      <w:pPr>
        <w:tabs>
          <w:tab w:val="left" w:pos="3060"/>
        </w:tabs>
        <w:suppressAutoHyphens/>
        <w:ind w:firstLine="284"/>
        <w:jc w:val="both"/>
        <w:rPr>
          <w:sz w:val="14"/>
          <w:szCs w:val="14"/>
        </w:rPr>
      </w:pPr>
      <w:r w:rsidRPr="00B07D59">
        <w:rPr>
          <w:sz w:val="14"/>
          <w:szCs w:val="14"/>
        </w:rPr>
        <w:t>формы заявлений (уведомлений, сообщений), используемые при предоставлении муниципальной услуги;</w:t>
      </w:r>
    </w:p>
    <w:p w14:paraId="430DDB86" w14:textId="77777777" w:rsidR="000D67A5" w:rsidRPr="00B07D59" w:rsidRDefault="000D67A5" w:rsidP="000D67A5">
      <w:pPr>
        <w:tabs>
          <w:tab w:val="left" w:pos="3060"/>
        </w:tabs>
        <w:suppressAutoHyphens/>
        <w:ind w:firstLine="284"/>
        <w:jc w:val="both"/>
        <w:rPr>
          <w:sz w:val="14"/>
          <w:szCs w:val="14"/>
        </w:rPr>
      </w:pPr>
      <w:r w:rsidRPr="00B07D59">
        <w:rPr>
          <w:sz w:val="14"/>
          <w:szCs w:val="14"/>
        </w:rPr>
        <w:lastRenderedPageBreak/>
        <w:t>текст административного регламента (полная версия на официальном сайте Уполномоченного органа в сети «Интернет» и извлечения на информационных стендах);</w:t>
      </w:r>
    </w:p>
    <w:p w14:paraId="05AB6C4A" w14:textId="77777777" w:rsidR="000D67A5" w:rsidRPr="00B07D59" w:rsidRDefault="000D67A5" w:rsidP="000D67A5">
      <w:pPr>
        <w:tabs>
          <w:tab w:val="left" w:pos="3060"/>
        </w:tabs>
        <w:suppressAutoHyphens/>
        <w:ind w:firstLine="284"/>
        <w:jc w:val="both"/>
        <w:rPr>
          <w:sz w:val="14"/>
          <w:szCs w:val="14"/>
        </w:rPr>
      </w:pPr>
      <w:r w:rsidRPr="00B07D59">
        <w:rPr>
          <w:sz w:val="14"/>
          <w:szCs w:val="14"/>
        </w:rPr>
        <w:t>извлечения из нормативных правовых актов, регулирующих порядок предоставления муниципальной услуги;</w:t>
      </w:r>
    </w:p>
    <w:p w14:paraId="1C6606BC" w14:textId="77777777" w:rsidR="000D67A5" w:rsidRPr="00B07D59" w:rsidRDefault="000D67A5" w:rsidP="000D67A5">
      <w:pPr>
        <w:tabs>
          <w:tab w:val="left" w:pos="3060"/>
        </w:tabs>
        <w:suppressAutoHyphens/>
        <w:ind w:firstLine="284"/>
        <w:jc w:val="both"/>
        <w:rPr>
          <w:sz w:val="14"/>
          <w:szCs w:val="14"/>
        </w:rPr>
      </w:pPr>
      <w:r w:rsidRPr="00B07D59">
        <w:rPr>
          <w:sz w:val="14"/>
          <w:szCs w:val="14"/>
        </w:rPr>
        <w:t>информация о графике работы и размещении специалиста отдела и специалистов территориальных отделов Уполномоченного органа, осуществляющих прием (выдачу) документов, а также информирование о предоставлении муниципальной услуги;</w:t>
      </w:r>
    </w:p>
    <w:p w14:paraId="111D2873" w14:textId="77777777" w:rsidR="000D67A5" w:rsidRPr="00B07D59" w:rsidRDefault="000D67A5" w:rsidP="000D67A5">
      <w:pPr>
        <w:tabs>
          <w:tab w:val="left" w:pos="3060"/>
        </w:tabs>
        <w:suppressAutoHyphens/>
        <w:ind w:firstLine="284"/>
        <w:jc w:val="both"/>
        <w:rPr>
          <w:sz w:val="14"/>
          <w:szCs w:val="14"/>
        </w:rPr>
      </w:pPr>
      <w:r w:rsidRPr="00B07D59">
        <w:rPr>
          <w:sz w:val="14"/>
          <w:szCs w:val="14"/>
        </w:rPr>
        <w:t>номера телефонов справочных служб, телефона-автоинформатора (при наличии) номера телефона комитета;</w:t>
      </w:r>
    </w:p>
    <w:p w14:paraId="26A58890" w14:textId="77777777" w:rsidR="000D67A5" w:rsidRPr="00B07D59" w:rsidRDefault="000D67A5" w:rsidP="000D67A5">
      <w:pPr>
        <w:tabs>
          <w:tab w:val="left" w:pos="3060"/>
        </w:tabs>
        <w:suppressAutoHyphens/>
        <w:ind w:firstLine="284"/>
        <w:jc w:val="both"/>
        <w:rPr>
          <w:sz w:val="14"/>
          <w:szCs w:val="14"/>
        </w:rPr>
      </w:pPr>
      <w:r w:rsidRPr="00B07D59">
        <w:rPr>
          <w:sz w:val="14"/>
          <w:szCs w:val="14"/>
        </w:rPr>
        <w:t>графики приема заявителей должностными лицами (специалистами), ответственными за предоставление муниципальной услуги.</w:t>
      </w:r>
    </w:p>
    <w:p w14:paraId="3774CC69" w14:textId="77777777" w:rsidR="000D67A5" w:rsidRPr="00B07D59" w:rsidRDefault="000D67A5" w:rsidP="000D67A5">
      <w:pPr>
        <w:tabs>
          <w:tab w:val="left" w:pos="3060"/>
        </w:tabs>
        <w:suppressAutoHyphens/>
        <w:ind w:firstLine="284"/>
        <w:jc w:val="both"/>
        <w:rPr>
          <w:sz w:val="14"/>
          <w:szCs w:val="14"/>
        </w:rPr>
      </w:pPr>
      <w:r w:rsidRPr="00B07D59">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14:paraId="16D2B8A8" w14:textId="77777777" w:rsidR="000D67A5" w:rsidRPr="00B07D59" w:rsidRDefault="000D67A5" w:rsidP="000D67A5">
      <w:pPr>
        <w:tabs>
          <w:tab w:val="left" w:pos="3060"/>
        </w:tabs>
        <w:suppressAutoHyphens/>
        <w:ind w:firstLine="284"/>
        <w:jc w:val="both"/>
        <w:rPr>
          <w:sz w:val="14"/>
          <w:szCs w:val="14"/>
        </w:rPr>
      </w:pPr>
      <w:r w:rsidRPr="00B07D59">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14:paraId="2D02B6B6" w14:textId="77777777" w:rsidR="000D67A5" w:rsidRPr="00B07D59" w:rsidRDefault="000D67A5" w:rsidP="000D67A5">
      <w:pPr>
        <w:tabs>
          <w:tab w:val="left" w:pos="3060"/>
        </w:tabs>
        <w:suppressAutoHyphens/>
        <w:ind w:firstLine="284"/>
        <w:jc w:val="both"/>
        <w:rPr>
          <w:sz w:val="14"/>
          <w:szCs w:val="14"/>
        </w:rPr>
      </w:pPr>
      <w:r w:rsidRPr="00B07D59">
        <w:rPr>
          <w:sz w:val="14"/>
          <w:szCs w:val="14"/>
        </w:rPr>
        <w:t>1.3.7. Консультирование по вопросам предоставления муниципальной услуги осуществляется специалистами отдела и специалистами территориальных отделов Уполномоченного органа в устной и письменной форме.</w:t>
      </w:r>
    </w:p>
    <w:p w14:paraId="5C282800" w14:textId="77777777" w:rsidR="000D67A5" w:rsidRPr="00B07D59" w:rsidRDefault="000D67A5" w:rsidP="000D67A5">
      <w:pPr>
        <w:tabs>
          <w:tab w:val="left" w:pos="3060"/>
        </w:tabs>
        <w:suppressAutoHyphens/>
        <w:ind w:firstLine="284"/>
        <w:jc w:val="both"/>
        <w:rPr>
          <w:sz w:val="14"/>
          <w:szCs w:val="14"/>
        </w:rPr>
      </w:pPr>
      <w:r w:rsidRPr="00B07D59">
        <w:rPr>
          <w:sz w:val="14"/>
          <w:szCs w:val="14"/>
        </w:rPr>
        <w:t>1.3.8.  Должностные лица (специалист отдела и специалисты территориальных отделов) Уполномоченного органа при ответах заявителям в случаях их обращений по телефону обязаны:</w:t>
      </w:r>
    </w:p>
    <w:p w14:paraId="0B937792" w14:textId="77777777" w:rsidR="000D67A5" w:rsidRPr="00B07D59" w:rsidRDefault="000D67A5" w:rsidP="000D67A5">
      <w:pPr>
        <w:tabs>
          <w:tab w:val="left" w:pos="3060"/>
        </w:tabs>
        <w:suppressAutoHyphens/>
        <w:ind w:firstLine="284"/>
        <w:jc w:val="both"/>
        <w:rPr>
          <w:sz w:val="14"/>
          <w:szCs w:val="14"/>
        </w:rPr>
      </w:pPr>
      <w:r w:rsidRPr="00B07D59">
        <w:rPr>
          <w:sz w:val="14"/>
          <w:szCs w:val="14"/>
        </w:rPr>
        <w:t>представить информацию о наименовании отдела Уполномоченного органа, в который поступило соответствующее обращение;</w:t>
      </w:r>
    </w:p>
    <w:p w14:paraId="335EE146" w14:textId="77777777" w:rsidR="000D67A5" w:rsidRPr="00B07D59" w:rsidRDefault="000D67A5" w:rsidP="000D67A5">
      <w:pPr>
        <w:tabs>
          <w:tab w:val="left" w:pos="3060"/>
        </w:tabs>
        <w:suppressAutoHyphens/>
        <w:ind w:firstLine="284"/>
        <w:jc w:val="both"/>
        <w:rPr>
          <w:sz w:val="14"/>
          <w:szCs w:val="14"/>
        </w:rPr>
      </w:pPr>
      <w:r w:rsidRPr="00B07D59">
        <w:rPr>
          <w:sz w:val="14"/>
          <w:szCs w:val="14"/>
        </w:rPr>
        <w:t>преставиться, назвав фамилию, имя, отчество (при наличии), должность;</w:t>
      </w:r>
    </w:p>
    <w:p w14:paraId="59F50DF9" w14:textId="77777777" w:rsidR="000D67A5" w:rsidRPr="00B07D59" w:rsidRDefault="000D67A5" w:rsidP="000D67A5">
      <w:pPr>
        <w:tabs>
          <w:tab w:val="left" w:pos="3060"/>
        </w:tabs>
        <w:suppressAutoHyphens/>
        <w:ind w:firstLine="284"/>
        <w:jc w:val="both"/>
        <w:rPr>
          <w:sz w:val="14"/>
          <w:szCs w:val="14"/>
        </w:rPr>
      </w:pPr>
      <w:r w:rsidRPr="00B07D59">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14:paraId="2925F79A" w14:textId="77777777" w:rsidR="000D67A5" w:rsidRPr="00B07D59" w:rsidRDefault="000D67A5" w:rsidP="000D67A5">
      <w:pPr>
        <w:tabs>
          <w:tab w:val="left" w:pos="3060"/>
        </w:tabs>
        <w:suppressAutoHyphens/>
        <w:ind w:firstLine="284"/>
        <w:jc w:val="both"/>
        <w:rPr>
          <w:sz w:val="14"/>
          <w:szCs w:val="14"/>
        </w:rPr>
      </w:pPr>
      <w:r w:rsidRPr="00B07D59">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14:paraId="3098A93C" w14:textId="77777777" w:rsidR="000D67A5" w:rsidRPr="00B07D59" w:rsidRDefault="000D67A5" w:rsidP="000D67A5">
      <w:pPr>
        <w:tabs>
          <w:tab w:val="left" w:pos="3060"/>
        </w:tabs>
        <w:suppressAutoHyphens/>
        <w:ind w:firstLine="284"/>
        <w:jc w:val="both"/>
        <w:rPr>
          <w:sz w:val="14"/>
          <w:szCs w:val="14"/>
        </w:rPr>
      </w:pPr>
      <w:r w:rsidRPr="00B07D59">
        <w:rPr>
          <w:sz w:val="14"/>
          <w:szCs w:val="14"/>
        </w:rPr>
        <w:t>Консультации предоставляются по следующим вопросам:</w:t>
      </w:r>
    </w:p>
    <w:p w14:paraId="6BA137EA" w14:textId="77777777" w:rsidR="000D67A5" w:rsidRPr="00B07D59" w:rsidRDefault="000D67A5" w:rsidP="000D67A5">
      <w:pPr>
        <w:tabs>
          <w:tab w:val="left" w:pos="3060"/>
        </w:tabs>
        <w:suppressAutoHyphens/>
        <w:ind w:firstLine="284"/>
        <w:jc w:val="both"/>
        <w:rPr>
          <w:sz w:val="14"/>
          <w:szCs w:val="14"/>
        </w:rPr>
      </w:pPr>
      <w:r w:rsidRPr="00B07D59">
        <w:rPr>
          <w:sz w:val="14"/>
          <w:szCs w:val="14"/>
        </w:rPr>
        <w:t>место нахождения, график работы, официальный сайт Уполномоченного органа, в сети «Интернет», адрес электронной почты и номера телефонов должностных лиц, ответственных за предоставление муниципальной услуги;</w:t>
      </w:r>
    </w:p>
    <w:p w14:paraId="22EAF309" w14:textId="77777777" w:rsidR="000D67A5" w:rsidRPr="00B07D59" w:rsidRDefault="000D67A5" w:rsidP="000D67A5">
      <w:pPr>
        <w:tabs>
          <w:tab w:val="left" w:pos="3060"/>
        </w:tabs>
        <w:suppressAutoHyphens/>
        <w:ind w:firstLine="284"/>
        <w:jc w:val="both"/>
        <w:rPr>
          <w:sz w:val="14"/>
          <w:szCs w:val="14"/>
        </w:rPr>
      </w:pPr>
      <w:r w:rsidRPr="00B07D59">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14:paraId="2A7A70D2" w14:textId="77777777" w:rsidR="000D67A5" w:rsidRPr="00B07D59" w:rsidRDefault="000D67A5" w:rsidP="000D67A5">
      <w:pPr>
        <w:tabs>
          <w:tab w:val="left" w:pos="3060"/>
        </w:tabs>
        <w:suppressAutoHyphens/>
        <w:ind w:firstLine="284"/>
        <w:jc w:val="both"/>
        <w:rPr>
          <w:sz w:val="14"/>
          <w:szCs w:val="14"/>
        </w:rPr>
      </w:pPr>
      <w:r w:rsidRPr="00B07D59">
        <w:rPr>
          <w:sz w:val="14"/>
          <w:szCs w:val="14"/>
        </w:rPr>
        <w:t>время приема и выдачи документов;</w:t>
      </w:r>
    </w:p>
    <w:p w14:paraId="3646E5E2" w14:textId="77777777" w:rsidR="000D67A5" w:rsidRPr="00B07D59" w:rsidRDefault="000D67A5" w:rsidP="000D67A5">
      <w:pPr>
        <w:tabs>
          <w:tab w:val="left" w:pos="3060"/>
        </w:tabs>
        <w:suppressAutoHyphens/>
        <w:ind w:firstLine="284"/>
        <w:jc w:val="both"/>
        <w:rPr>
          <w:sz w:val="14"/>
          <w:szCs w:val="14"/>
        </w:rPr>
      </w:pPr>
      <w:r w:rsidRPr="00B07D59">
        <w:rPr>
          <w:sz w:val="14"/>
          <w:szCs w:val="14"/>
        </w:rPr>
        <w:t>сроки предоставления муниципальной услуги;</w:t>
      </w:r>
    </w:p>
    <w:p w14:paraId="58EDCE6A" w14:textId="77777777" w:rsidR="000D67A5" w:rsidRPr="00B07D59" w:rsidRDefault="000D67A5" w:rsidP="000D67A5">
      <w:pPr>
        <w:tabs>
          <w:tab w:val="left" w:pos="3060"/>
        </w:tabs>
        <w:suppressAutoHyphens/>
        <w:ind w:firstLine="284"/>
        <w:jc w:val="both"/>
        <w:rPr>
          <w:sz w:val="14"/>
          <w:szCs w:val="14"/>
        </w:rPr>
      </w:pPr>
      <w:r w:rsidRPr="00B07D59">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14:paraId="3614A501" w14:textId="77777777" w:rsidR="000D67A5" w:rsidRPr="00B07D59" w:rsidRDefault="000D67A5" w:rsidP="000D67A5">
      <w:pPr>
        <w:tabs>
          <w:tab w:val="left" w:pos="3060"/>
        </w:tabs>
        <w:suppressAutoHyphens/>
        <w:ind w:firstLine="284"/>
        <w:jc w:val="both"/>
        <w:rPr>
          <w:sz w:val="14"/>
          <w:szCs w:val="14"/>
        </w:rPr>
      </w:pPr>
      <w:r w:rsidRPr="00B07D59">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14:paraId="510AF1CD"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2.Стандарт предоставления муниципальной услуги</w:t>
      </w:r>
    </w:p>
    <w:p w14:paraId="2BEB2888" w14:textId="77777777" w:rsidR="000D67A5" w:rsidRPr="00B07D59" w:rsidRDefault="000D67A5" w:rsidP="000D67A5">
      <w:pPr>
        <w:ind w:firstLine="284"/>
        <w:contextualSpacing/>
        <w:jc w:val="both"/>
        <w:rPr>
          <w:b/>
          <w:sz w:val="14"/>
          <w:szCs w:val="14"/>
        </w:rPr>
      </w:pPr>
      <w:r w:rsidRPr="00B07D59">
        <w:rPr>
          <w:b/>
          <w:sz w:val="14"/>
          <w:szCs w:val="14"/>
        </w:rPr>
        <w:t>2.1. Наименование муниципальной услуги</w:t>
      </w:r>
    </w:p>
    <w:p w14:paraId="777EA1D3" w14:textId="77777777" w:rsidR="000D67A5" w:rsidRPr="00B07D59" w:rsidRDefault="000D67A5" w:rsidP="000D67A5">
      <w:pPr>
        <w:ind w:firstLine="284"/>
        <w:jc w:val="both"/>
        <w:rPr>
          <w:sz w:val="14"/>
          <w:szCs w:val="14"/>
        </w:rPr>
      </w:pPr>
      <w:r w:rsidRPr="00B07D59">
        <w:rPr>
          <w:sz w:val="14"/>
          <w:szCs w:val="14"/>
        </w:rPr>
        <w:t xml:space="preserve"> Предоставление мест на захоронение и </w:t>
      </w:r>
      <w:proofErr w:type="spellStart"/>
      <w:r w:rsidRPr="00B07D59">
        <w:rPr>
          <w:sz w:val="14"/>
          <w:szCs w:val="14"/>
        </w:rPr>
        <w:t>подзахоронение</w:t>
      </w:r>
      <w:proofErr w:type="spellEnd"/>
      <w:r w:rsidRPr="00B07D59">
        <w:rPr>
          <w:sz w:val="14"/>
          <w:szCs w:val="14"/>
        </w:rPr>
        <w:t xml:space="preserve"> на кладбищах на территории Солецкого муниципального округа.</w:t>
      </w:r>
    </w:p>
    <w:p w14:paraId="5013133D" w14:textId="77777777" w:rsidR="000D67A5" w:rsidRPr="00B07D59" w:rsidRDefault="000D67A5" w:rsidP="000D67A5">
      <w:pPr>
        <w:ind w:firstLine="284"/>
        <w:jc w:val="both"/>
        <w:rPr>
          <w:b/>
          <w:sz w:val="14"/>
          <w:szCs w:val="14"/>
        </w:rPr>
      </w:pPr>
      <w:r w:rsidRPr="00B07D59">
        <w:rPr>
          <w:b/>
          <w:sz w:val="14"/>
          <w:szCs w:val="14"/>
        </w:rPr>
        <w:t>2.</w:t>
      </w:r>
      <w:proofErr w:type="gramStart"/>
      <w:r w:rsidRPr="00B07D59">
        <w:rPr>
          <w:b/>
          <w:sz w:val="14"/>
          <w:szCs w:val="14"/>
        </w:rPr>
        <w:t>2.Наименование</w:t>
      </w:r>
      <w:proofErr w:type="gramEnd"/>
      <w:r w:rsidRPr="00B07D59">
        <w:rPr>
          <w:b/>
          <w:sz w:val="14"/>
          <w:szCs w:val="14"/>
        </w:rPr>
        <w:t xml:space="preserve"> органа, предоставляющего муниципальную услугу</w:t>
      </w:r>
    </w:p>
    <w:p w14:paraId="06D5E11B" w14:textId="77777777" w:rsidR="000D67A5" w:rsidRPr="00B07D59" w:rsidRDefault="000D67A5" w:rsidP="000D67A5">
      <w:pPr>
        <w:ind w:firstLine="284"/>
        <w:contextualSpacing/>
        <w:jc w:val="both"/>
        <w:rPr>
          <w:sz w:val="14"/>
          <w:szCs w:val="14"/>
        </w:rPr>
      </w:pPr>
      <w:r w:rsidRPr="00B07D59">
        <w:rPr>
          <w:sz w:val="14"/>
          <w:szCs w:val="14"/>
        </w:rPr>
        <w:t xml:space="preserve">2.2.1. Муниципальная услуга предоставляется Администрацией Солецкого муниципального округа: на территории города Сольцы, д. Егольник, д. Дубец – комитетом, на территории Выбитского сельского поселения - </w:t>
      </w:r>
      <w:proofErr w:type="spellStart"/>
      <w:r w:rsidRPr="00B07D59">
        <w:rPr>
          <w:sz w:val="14"/>
          <w:szCs w:val="14"/>
        </w:rPr>
        <w:t>Выбитским</w:t>
      </w:r>
      <w:proofErr w:type="spellEnd"/>
      <w:r w:rsidRPr="00B07D59">
        <w:rPr>
          <w:sz w:val="14"/>
          <w:szCs w:val="14"/>
        </w:rPr>
        <w:t xml:space="preserve"> территориальным отделом Уполномоченного органа, на территории Горского сельского поселения  - Горским территориальным отделом Уполномоченного органа, на территории Дубровского сельского поселения - Дубровским территориальным отделом Уполномоченного органа  (далее – территориальные отделы).</w:t>
      </w:r>
    </w:p>
    <w:p w14:paraId="56298965" w14:textId="77777777" w:rsidR="000D67A5" w:rsidRPr="00B07D59" w:rsidRDefault="000D67A5" w:rsidP="000D67A5">
      <w:pPr>
        <w:ind w:firstLine="284"/>
        <w:contextualSpacing/>
        <w:jc w:val="both"/>
        <w:rPr>
          <w:sz w:val="14"/>
          <w:szCs w:val="14"/>
        </w:rPr>
      </w:pPr>
      <w:r w:rsidRPr="00B07D59">
        <w:rPr>
          <w:sz w:val="14"/>
          <w:szCs w:val="14"/>
        </w:rPr>
        <w:t>В предоставлении муниципальной услуги участвует МБУ «Солецкое городское хозяйство» (далее Учреждение),</w:t>
      </w:r>
    </w:p>
    <w:p w14:paraId="1288D790" w14:textId="77777777" w:rsidR="000D67A5" w:rsidRPr="00B07D59" w:rsidRDefault="000D67A5" w:rsidP="000D67A5">
      <w:pPr>
        <w:ind w:firstLine="284"/>
        <w:jc w:val="both"/>
        <w:rPr>
          <w:sz w:val="14"/>
          <w:szCs w:val="14"/>
        </w:rPr>
      </w:pPr>
      <w:r w:rsidRPr="00B07D59">
        <w:rPr>
          <w:sz w:val="14"/>
          <w:szCs w:val="14"/>
        </w:rPr>
        <w:t>2.2.</w:t>
      </w:r>
      <w:proofErr w:type="gramStart"/>
      <w:r w:rsidRPr="00B07D59">
        <w:rPr>
          <w:sz w:val="14"/>
          <w:szCs w:val="14"/>
        </w:rPr>
        <w:t>3.Учреждение</w:t>
      </w:r>
      <w:proofErr w:type="gramEnd"/>
      <w:r w:rsidRPr="00B07D59">
        <w:rPr>
          <w:sz w:val="14"/>
          <w:szCs w:val="14"/>
        </w:rPr>
        <w:t>, территориальные отделы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муниципального округа.</w:t>
      </w:r>
    </w:p>
    <w:p w14:paraId="26C26A0F"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w:t>
      </w:r>
      <w:proofErr w:type="gramStart"/>
      <w:r w:rsidRPr="00B07D59">
        <w:rPr>
          <w:b/>
          <w:bCs/>
          <w:kern w:val="32"/>
          <w:sz w:val="14"/>
          <w:szCs w:val="14"/>
        </w:rPr>
        <w:t>3.Описание</w:t>
      </w:r>
      <w:proofErr w:type="gramEnd"/>
      <w:r w:rsidRPr="00B07D59">
        <w:rPr>
          <w:b/>
          <w:bCs/>
          <w:kern w:val="32"/>
          <w:sz w:val="14"/>
          <w:szCs w:val="14"/>
        </w:rPr>
        <w:t xml:space="preserve"> результата предоставления муниципальной услуги</w:t>
      </w:r>
    </w:p>
    <w:p w14:paraId="0B6B8483" w14:textId="77777777" w:rsidR="000D67A5" w:rsidRPr="00B07D59" w:rsidRDefault="000D67A5" w:rsidP="000D67A5">
      <w:pPr>
        <w:ind w:firstLine="284"/>
        <w:jc w:val="both"/>
        <w:rPr>
          <w:sz w:val="14"/>
          <w:szCs w:val="14"/>
        </w:rPr>
      </w:pPr>
      <w:r w:rsidRPr="00B07D59">
        <w:rPr>
          <w:sz w:val="14"/>
          <w:szCs w:val="14"/>
        </w:rPr>
        <w:t xml:space="preserve">Результатами предоставления муниципальной услуги являются: </w:t>
      </w:r>
    </w:p>
    <w:p w14:paraId="36C75EDF" w14:textId="77777777" w:rsidR="000D67A5" w:rsidRPr="00B07D59" w:rsidRDefault="000D67A5" w:rsidP="000D67A5">
      <w:pPr>
        <w:ind w:firstLine="284"/>
        <w:jc w:val="both"/>
        <w:rPr>
          <w:sz w:val="14"/>
          <w:szCs w:val="14"/>
        </w:rPr>
      </w:pPr>
      <w:r w:rsidRPr="00B07D59">
        <w:rPr>
          <w:sz w:val="14"/>
          <w:szCs w:val="14"/>
        </w:rPr>
        <w:t>предоставление места на захоронение;</w:t>
      </w:r>
    </w:p>
    <w:p w14:paraId="198F5D37" w14:textId="77777777" w:rsidR="000D67A5" w:rsidRPr="00B07D59" w:rsidRDefault="000D67A5" w:rsidP="000D67A5">
      <w:pPr>
        <w:ind w:firstLine="284"/>
        <w:jc w:val="both"/>
        <w:rPr>
          <w:sz w:val="14"/>
          <w:szCs w:val="14"/>
        </w:rPr>
      </w:pPr>
      <w:r w:rsidRPr="00B07D59">
        <w:rPr>
          <w:sz w:val="14"/>
          <w:szCs w:val="14"/>
        </w:rPr>
        <w:t xml:space="preserve">предоставление места на </w:t>
      </w:r>
      <w:proofErr w:type="spellStart"/>
      <w:r w:rsidRPr="00B07D59">
        <w:rPr>
          <w:sz w:val="14"/>
          <w:szCs w:val="14"/>
        </w:rPr>
        <w:t>подзахоронение</w:t>
      </w:r>
      <w:proofErr w:type="spellEnd"/>
      <w:r w:rsidRPr="00B07D59">
        <w:rPr>
          <w:sz w:val="14"/>
          <w:szCs w:val="14"/>
        </w:rPr>
        <w:t>;</w:t>
      </w:r>
    </w:p>
    <w:p w14:paraId="2BF7D668" w14:textId="77777777" w:rsidR="000D67A5" w:rsidRPr="00B07D59" w:rsidRDefault="000D67A5" w:rsidP="000D67A5">
      <w:pPr>
        <w:ind w:firstLine="284"/>
        <w:jc w:val="both"/>
        <w:rPr>
          <w:sz w:val="14"/>
          <w:szCs w:val="14"/>
        </w:rPr>
      </w:pPr>
      <w:r w:rsidRPr="00B07D59">
        <w:rPr>
          <w:sz w:val="14"/>
          <w:szCs w:val="14"/>
        </w:rPr>
        <w:t>выдача паспорта захоронения;</w:t>
      </w:r>
    </w:p>
    <w:p w14:paraId="5DE91BF0" w14:textId="77777777" w:rsidR="000D67A5" w:rsidRPr="00B07D59" w:rsidRDefault="000D67A5" w:rsidP="000D67A5">
      <w:pPr>
        <w:ind w:firstLine="284"/>
        <w:jc w:val="both"/>
        <w:rPr>
          <w:sz w:val="14"/>
          <w:szCs w:val="14"/>
        </w:rPr>
      </w:pPr>
      <w:r w:rsidRPr="00B07D59">
        <w:rPr>
          <w:sz w:val="14"/>
          <w:szCs w:val="14"/>
        </w:rPr>
        <w:t xml:space="preserve">отказ в предоставлении места на </w:t>
      </w:r>
      <w:proofErr w:type="spellStart"/>
      <w:r w:rsidRPr="00B07D59">
        <w:rPr>
          <w:sz w:val="14"/>
          <w:szCs w:val="14"/>
        </w:rPr>
        <w:t>подзахоронение</w:t>
      </w:r>
      <w:proofErr w:type="spellEnd"/>
      <w:r w:rsidRPr="00B07D59">
        <w:rPr>
          <w:sz w:val="14"/>
          <w:szCs w:val="14"/>
        </w:rPr>
        <w:t>.</w:t>
      </w:r>
    </w:p>
    <w:p w14:paraId="52E19CF4"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w:t>
      </w:r>
      <w:proofErr w:type="gramStart"/>
      <w:r w:rsidRPr="00B07D59">
        <w:rPr>
          <w:b/>
          <w:bCs/>
          <w:kern w:val="32"/>
          <w:sz w:val="14"/>
          <w:szCs w:val="14"/>
        </w:rPr>
        <w:t>4.Срок</w:t>
      </w:r>
      <w:proofErr w:type="gramEnd"/>
      <w:r w:rsidRPr="00B07D59">
        <w:rPr>
          <w:b/>
          <w:bCs/>
          <w:kern w:val="32"/>
          <w:sz w:val="14"/>
          <w:szCs w:val="14"/>
        </w:rPr>
        <w:t xml:space="preserve"> предоставления муниципальной услуги</w:t>
      </w:r>
    </w:p>
    <w:p w14:paraId="344F2385" w14:textId="77777777" w:rsidR="000D67A5" w:rsidRPr="00B07D59" w:rsidRDefault="000D67A5" w:rsidP="000D67A5">
      <w:pPr>
        <w:ind w:firstLine="284"/>
        <w:contextualSpacing/>
        <w:jc w:val="both"/>
        <w:rPr>
          <w:sz w:val="14"/>
          <w:szCs w:val="14"/>
        </w:rPr>
      </w:pPr>
      <w:r w:rsidRPr="00B07D59">
        <w:rPr>
          <w:sz w:val="14"/>
          <w:szCs w:val="14"/>
        </w:rPr>
        <w:t>2.4.</w:t>
      </w:r>
      <w:proofErr w:type="gramStart"/>
      <w:r w:rsidRPr="00B07D59">
        <w:rPr>
          <w:sz w:val="14"/>
          <w:szCs w:val="14"/>
        </w:rPr>
        <w:t>1.Услуга</w:t>
      </w:r>
      <w:proofErr w:type="gramEnd"/>
      <w:r w:rsidRPr="00B07D59">
        <w:rPr>
          <w:sz w:val="14"/>
          <w:szCs w:val="14"/>
        </w:rPr>
        <w:t xml:space="preserve"> предоставляется в день обращения заявителя.</w:t>
      </w:r>
    </w:p>
    <w:p w14:paraId="5B1267DA" w14:textId="77777777" w:rsidR="000D67A5" w:rsidRPr="00B07D59" w:rsidRDefault="000D67A5" w:rsidP="000D67A5">
      <w:pPr>
        <w:ind w:firstLine="284"/>
        <w:contextualSpacing/>
        <w:jc w:val="both"/>
        <w:rPr>
          <w:sz w:val="14"/>
          <w:szCs w:val="14"/>
        </w:rPr>
      </w:pPr>
      <w:r w:rsidRPr="00B07D59">
        <w:rPr>
          <w:sz w:val="14"/>
          <w:szCs w:val="14"/>
        </w:rPr>
        <w:t>2.4.</w:t>
      </w:r>
      <w:proofErr w:type="gramStart"/>
      <w:r w:rsidRPr="00B07D59">
        <w:rPr>
          <w:sz w:val="14"/>
          <w:szCs w:val="14"/>
        </w:rPr>
        <w:t>2.Днем</w:t>
      </w:r>
      <w:proofErr w:type="gramEnd"/>
      <w:r w:rsidRPr="00B07D59">
        <w:rPr>
          <w:sz w:val="14"/>
          <w:szCs w:val="14"/>
        </w:rPr>
        <w:t xml:space="preserve"> обращения заявителя за предоставлением муниципальной услуги считается день приема и регистрации заявления.</w:t>
      </w:r>
    </w:p>
    <w:p w14:paraId="6C26FB6C"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w:t>
      </w:r>
      <w:proofErr w:type="gramStart"/>
      <w:r w:rsidRPr="00B07D59">
        <w:rPr>
          <w:b/>
          <w:bCs/>
          <w:kern w:val="32"/>
          <w:sz w:val="14"/>
          <w:szCs w:val="14"/>
        </w:rPr>
        <w:t>5.Перечень</w:t>
      </w:r>
      <w:proofErr w:type="gramEnd"/>
      <w:r w:rsidRPr="00B07D59">
        <w:rPr>
          <w:b/>
          <w:bCs/>
          <w:kern w:val="32"/>
          <w:sz w:val="14"/>
          <w:szCs w:val="14"/>
        </w:rPr>
        <w:t xml:space="preserve"> нормативных правовых актов, регулирующих отношения, </w:t>
      </w:r>
      <w:r w:rsidRPr="00B07D59">
        <w:rPr>
          <w:b/>
          <w:bCs/>
          <w:kern w:val="32"/>
          <w:sz w:val="14"/>
          <w:szCs w:val="14"/>
        </w:rPr>
        <w:t>возникающие в связи с предоставлением муниципальной услуги</w:t>
      </w:r>
    </w:p>
    <w:p w14:paraId="2E884749" w14:textId="77777777" w:rsidR="000D67A5" w:rsidRPr="00B07D59" w:rsidRDefault="000D67A5" w:rsidP="000D67A5">
      <w:pPr>
        <w:ind w:firstLine="284"/>
        <w:jc w:val="both"/>
        <w:rPr>
          <w:sz w:val="14"/>
          <w:szCs w:val="14"/>
        </w:rPr>
      </w:pPr>
      <w:r w:rsidRPr="00B07D59">
        <w:rPr>
          <w:sz w:val="14"/>
          <w:szCs w:val="1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3D238879" w14:textId="77777777" w:rsidR="000D67A5" w:rsidRPr="00B07D59" w:rsidRDefault="000D67A5" w:rsidP="000D67A5">
      <w:pPr>
        <w:widowControl w:val="0"/>
        <w:autoSpaceDE w:val="0"/>
        <w:autoSpaceDN w:val="0"/>
        <w:ind w:firstLine="284"/>
        <w:jc w:val="both"/>
        <w:outlineLvl w:val="0"/>
        <w:rPr>
          <w:bCs/>
          <w:kern w:val="32"/>
          <w:sz w:val="14"/>
          <w:szCs w:val="14"/>
        </w:rPr>
      </w:pPr>
      <w:r w:rsidRPr="00B07D59">
        <w:rPr>
          <w:b/>
          <w:bCs/>
          <w:kern w:val="32"/>
          <w:sz w:val="14"/>
          <w:szCs w:val="1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14:paraId="17375257" w14:textId="77777777" w:rsidR="000D67A5" w:rsidRPr="00B07D59" w:rsidRDefault="000D67A5" w:rsidP="000D67A5">
      <w:pPr>
        <w:ind w:firstLine="284"/>
        <w:contextualSpacing/>
        <w:jc w:val="both"/>
        <w:rPr>
          <w:sz w:val="14"/>
          <w:szCs w:val="14"/>
        </w:rPr>
      </w:pPr>
      <w:r w:rsidRPr="00B07D59">
        <w:rPr>
          <w:sz w:val="14"/>
          <w:szCs w:val="14"/>
        </w:rPr>
        <w:t xml:space="preserve">2.6.1.С целью получения муниципальной услуги заявитель направляет (представляет) в Учреждение, территориальный отдел письменное обращение (заявление) в соответствии с приложениями </w:t>
      </w:r>
      <w:proofErr w:type="gramStart"/>
      <w:r w:rsidRPr="00B07D59">
        <w:rPr>
          <w:sz w:val="14"/>
          <w:szCs w:val="14"/>
        </w:rPr>
        <w:t>к  Положению</w:t>
      </w:r>
      <w:proofErr w:type="gramEnd"/>
      <w:r w:rsidRPr="00B07D59">
        <w:rPr>
          <w:sz w:val="14"/>
          <w:szCs w:val="14"/>
        </w:rPr>
        <w:t xml:space="preserve"> об организации похоронного дела и содержания кладбищ на территории Солецкого муниципального округа, утвержденному решением Думы Солецкого муниципального округа от 24.06.2021 № 163, с приложением следующих документов:</w:t>
      </w:r>
    </w:p>
    <w:p w14:paraId="405E98EA" w14:textId="77777777" w:rsidR="000D67A5" w:rsidRPr="00B07D59" w:rsidRDefault="000D67A5" w:rsidP="000D67A5">
      <w:pPr>
        <w:ind w:firstLine="284"/>
        <w:contextualSpacing/>
        <w:jc w:val="both"/>
        <w:rPr>
          <w:sz w:val="14"/>
          <w:szCs w:val="14"/>
        </w:rPr>
      </w:pPr>
      <w:r w:rsidRPr="00B07D59">
        <w:rPr>
          <w:sz w:val="14"/>
          <w:szCs w:val="14"/>
        </w:rPr>
        <w:t>1)паспорт заявителя или иной документ, удостоверяющий личность (подлинник);</w:t>
      </w:r>
    </w:p>
    <w:p w14:paraId="081D2386" w14:textId="77777777" w:rsidR="000D67A5" w:rsidRPr="00B07D59" w:rsidRDefault="000D67A5" w:rsidP="000D67A5">
      <w:pPr>
        <w:ind w:firstLine="284"/>
        <w:contextualSpacing/>
        <w:jc w:val="both"/>
        <w:rPr>
          <w:sz w:val="14"/>
          <w:szCs w:val="14"/>
        </w:rPr>
      </w:pPr>
      <w:r w:rsidRPr="00B07D59">
        <w:rPr>
          <w:sz w:val="14"/>
          <w:szCs w:val="14"/>
        </w:rPr>
        <w:t>2)свидетельство о смерти умершего;</w:t>
      </w:r>
    </w:p>
    <w:p w14:paraId="60E88F57" w14:textId="77777777" w:rsidR="000D67A5" w:rsidRPr="00B07D59" w:rsidRDefault="000D67A5" w:rsidP="000D67A5">
      <w:pPr>
        <w:ind w:firstLine="284"/>
        <w:contextualSpacing/>
        <w:jc w:val="both"/>
        <w:rPr>
          <w:sz w:val="14"/>
          <w:szCs w:val="14"/>
        </w:rPr>
      </w:pPr>
      <w:r w:rsidRPr="00B07D59">
        <w:rPr>
          <w:sz w:val="14"/>
          <w:szCs w:val="14"/>
        </w:rPr>
        <w:t>3)документы, подтверждающие родственные или супружеские отношения между умершим и ранее умершим (паспорт, свидетельство о браке, свидетельство о рождении и т.п.);</w:t>
      </w:r>
    </w:p>
    <w:p w14:paraId="54CFD745" w14:textId="77777777" w:rsidR="000D67A5" w:rsidRPr="00B07D59" w:rsidRDefault="000D67A5" w:rsidP="000D67A5">
      <w:pPr>
        <w:ind w:firstLine="284"/>
        <w:contextualSpacing/>
        <w:jc w:val="both"/>
        <w:rPr>
          <w:sz w:val="14"/>
          <w:szCs w:val="14"/>
        </w:rPr>
      </w:pPr>
      <w:r w:rsidRPr="00B07D59">
        <w:rPr>
          <w:sz w:val="14"/>
          <w:szCs w:val="14"/>
        </w:rPr>
        <w:t xml:space="preserve">4)свидетельство о смерти умершего или справка о смерти, выданные органами ЗАГС на ранее умерших родственников (похороненных в существующей ограде, в которую планируется </w:t>
      </w:r>
      <w:proofErr w:type="spellStart"/>
      <w:r w:rsidRPr="00B07D59">
        <w:rPr>
          <w:sz w:val="14"/>
          <w:szCs w:val="14"/>
        </w:rPr>
        <w:t>подзахоронение</w:t>
      </w:r>
      <w:proofErr w:type="spellEnd"/>
      <w:r w:rsidRPr="00B07D59">
        <w:rPr>
          <w:sz w:val="14"/>
          <w:szCs w:val="14"/>
        </w:rPr>
        <w:t>) (подлинник);</w:t>
      </w:r>
    </w:p>
    <w:p w14:paraId="448243AA" w14:textId="77777777" w:rsidR="000D67A5" w:rsidRPr="00B07D59" w:rsidRDefault="000D67A5" w:rsidP="000D67A5">
      <w:pPr>
        <w:ind w:firstLine="284"/>
        <w:contextualSpacing/>
        <w:jc w:val="both"/>
        <w:rPr>
          <w:sz w:val="14"/>
          <w:szCs w:val="14"/>
        </w:rPr>
      </w:pPr>
      <w:r w:rsidRPr="00B07D59">
        <w:rPr>
          <w:sz w:val="14"/>
          <w:szCs w:val="14"/>
        </w:rPr>
        <w:t xml:space="preserve">5)ранее выданное удостоверение (или свидетельство) о захоронении (подлинник) (для получения заключения на осуществление </w:t>
      </w:r>
      <w:proofErr w:type="spellStart"/>
      <w:r w:rsidRPr="00B07D59">
        <w:rPr>
          <w:sz w:val="14"/>
          <w:szCs w:val="14"/>
        </w:rPr>
        <w:t>подзахоронения</w:t>
      </w:r>
      <w:proofErr w:type="spellEnd"/>
      <w:r w:rsidRPr="00B07D59">
        <w:rPr>
          <w:sz w:val="14"/>
          <w:szCs w:val="14"/>
        </w:rPr>
        <w:t xml:space="preserve"> в существующую ограду и переоформления удостоверения о захоронении);</w:t>
      </w:r>
    </w:p>
    <w:p w14:paraId="546AA32E" w14:textId="77777777" w:rsidR="000D67A5" w:rsidRPr="00B07D59" w:rsidRDefault="000D67A5" w:rsidP="000D67A5">
      <w:pPr>
        <w:ind w:firstLine="284"/>
        <w:contextualSpacing/>
        <w:jc w:val="both"/>
        <w:rPr>
          <w:sz w:val="14"/>
          <w:szCs w:val="14"/>
        </w:rPr>
      </w:pPr>
      <w:r w:rsidRPr="00B07D59">
        <w:rPr>
          <w:sz w:val="14"/>
          <w:szCs w:val="14"/>
        </w:rPr>
        <w:t>6)при погребении урны с прахом дополнительно представляется справка о кремации (подлинник);</w:t>
      </w:r>
    </w:p>
    <w:p w14:paraId="1A02EE0F" w14:textId="77777777" w:rsidR="000D67A5" w:rsidRPr="00B07D59" w:rsidRDefault="000D67A5" w:rsidP="000D67A5">
      <w:pPr>
        <w:ind w:firstLine="284"/>
        <w:contextualSpacing/>
        <w:jc w:val="both"/>
        <w:rPr>
          <w:sz w:val="14"/>
          <w:szCs w:val="14"/>
        </w:rPr>
      </w:pPr>
      <w:r w:rsidRPr="00B07D59">
        <w:rPr>
          <w:sz w:val="14"/>
          <w:szCs w:val="14"/>
        </w:rPr>
        <w:t>7)согласие на обработку персональных данных;</w:t>
      </w:r>
    </w:p>
    <w:p w14:paraId="7D7380D3" w14:textId="77777777" w:rsidR="000D67A5" w:rsidRPr="00B07D59" w:rsidRDefault="000D67A5" w:rsidP="000D67A5">
      <w:pPr>
        <w:ind w:firstLine="284"/>
        <w:contextualSpacing/>
        <w:jc w:val="both"/>
        <w:rPr>
          <w:sz w:val="14"/>
          <w:szCs w:val="14"/>
        </w:rPr>
      </w:pPr>
      <w:r w:rsidRPr="00B07D59">
        <w:rPr>
          <w:sz w:val="14"/>
          <w:szCs w:val="14"/>
        </w:rPr>
        <w:t>8)письменное согласие на погребение умершего (погибшего) от лица, ответственного за захоронение;</w:t>
      </w:r>
    </w:p>
    <w:p w14:paraId="53221484" w14:textId="77777777" w:rsidR="000D67A5" w:rsidRPr="00B07D59" w:rsidRDefault="000D67A5" w:rsidP="000D67A5">
      <w:pPr>
        <w:ind w:firstLine="284"/>
        <w:contextualSpacing/>
        <w:jc w:val="both"/>
        <w:rPr>
          <w:sz w:val="14"/>
          <w:szCs w:val="14"/>
        </w:rPr>
      </w:pPr>
      <w:r w:rsidRPr="00B07D59">
        <w:rPr>
          <w:sz w:val="14"/>
          <w:szCs w:val="14"/>
        </w:rPr>
        <w:t>9)гарантийное письмо и доверенность, если обязанность осуществить погребение взяло на себя юридическое лицо.</w:t>
      </w:r>
    </w:p>
    <w:p w14:paraId="5D79DB27"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w:t>
      </w:r>
      <w:proofErr w:type="gramStart"/>
      <w:r w:rsidRPr="00B07D59">
        <w:rPr>
          <w:b/>
          <w:bCs/>
          <w:kern w:val="32"/>
          <w:sz w:val="14"/>
          <w:szCs w:val="14"/>
        </w:rPr>
        <w:t>7.Исчерпывающий</w:t>
      </w:r>
      <w:proofErr w:type="gramEnd"/>
      <w:r w:rsidRPr="00B07D59">
        <w:rPr>
          <w:b/>
          <w:bCs/>
          <w:kern w:val="32"/>
          <w:sz w:val="14"/>
          <w:szCs w:val="14"/>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 порядок их представления</w:t>
      </w:r>
    </w:p>
    <w:p w14:paraId="26D940C9" w14:textId="77777777" w:rsidR="000D67A5" w:rsidRPr="00B07D59" w:rsidRDefault="000D67A5" w:rsidP="000D67A5">
      <w:pPr>
        <w:ind w:firstLine="284"/>
        <w:jc w:val="both"/>
        <w:rPr>
          <w:sz w:val="14"/>
          <w:szCs w:val="14"/>
        </w:rPr>
      </w:pPr>
      <w:r w:rsidRPr="00B07D59">
        <w:rPr>
          <w:sz w:val="14"/>
          <w:szCs w:val="14"/>
        </w:rPr>
        <w:t>1) свидетельство о смерти умершего;</w:t>
      </w:r>
    </w:p>
    <w:p w14:paraId="77971BC9" w14:textId="77777777" w:rsidR="000D67A5" w:rsidRPr="00B07D59" w:rsidRDefault="000D67A5" w:rsidP="000D67A5">
      <w:pPr>
        <w:ind w:firstLine="284"/>
        <w:jc w:val="both"/>
        <w:rPr>
          <w:sz w:val="14"/>
          <w:szCs w:val="14"/>
        </w:rPr>
      </w:pPr>
      <w:r w:rsidRPr="00B07D59">
        <w:rPr>
          <w:sz w:val="14"/>
          <w:szCs w:val="14"/>
        </w:rPr>
        <w:t>2) документы, подтверждающие родственные или супружеские отношения между умершим и ранее умершим (свидетельство о браке, свидетельство о рождении и т.п.);</w:t>
      </w:r>
    </w:p>
    <w:p w14:paraId="7B11D3C5" w14:textId="77777777" w:rsidR="000D67A5" w:rsidRPr="00B07D59" w:rsidRDefault="000D67A5" w:rsidP="000D67A5">
      <w:pPr>
        <w:ind w:firstLine="284"/>
        <w:jc w:val="both"/>
        <w:rPr>
          <w:sz w:val="14"/>
          <w:szCs w:val="14"/>
        </w:rPr>
      </w:pPr>
      <w:r w:rsidRPr="00B07D59">
        <w:rPr>
          <w:sz w:val="14"/>
          <w:szCs w:val="14"/>
        </w:rPr>
        <w:t xml:space="preserve">3) свидетельство о смерти умершего или справка о смерти, выданные органами ЗАГС на ранее умерших родственников (похороненных в существующей ограде, в которую планируется </w:t>
      </w:r>
      <w:proofErr w:type="spellStart"/>
      <w:r w:rsidRPr="00B07D59">
        <w:rPr>
          <w:sz w:val="14"/>
          <w:szCs w:val="14"/>
        </w:rPr>
        <w:t>подзахоронение</w:t>
      </w:r>
      <w:proofErr w:type="spellEnd"/>
      <w:r w:rsidRPr="00B07D59">
        <w:rPr>
          <w:sz w:val="14"/>
          <w:szCs w:val="14"/>
        </w:rPr>
        <w:t>)</w:t>
      </w:r>
    </w:p>
    <w:p w14:paraId="75F6202E"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w:t>
      </w:r>
      <w:proofErr w:type="gramStart"/>
      <w:r w:rsidRPr="00B07D59">
        <w:rPr>
          <w:b/>
          <w:bCs/>
          <w:kern w:val="32"/>
          <w:sz w:val="14"/>
          <w:szCs w:val="14"/>
        </w:rPr>
        <w:t>8.Указание</w:t>
      </w:r>
      <w:proofErr w:type="gramEnd"/>
      <w:r w:rsidRPr="00B07D59">
        <w:rPr>
          <w:b/>
          <w:bCs/>
          <w:kern w:val="32"/>
          <w:sz w:val="14"/>
          <w:szCs w:val="14"/>
        </w:rPr>
        <w:t xml:space="preserve">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3D6909" w14:textId="77777777" w:rsidR="000D67A5" w:rsidRPr="00B07D59" w:rsidRDefault="000D67A5" w:rsidP="000D67A5">
      <w:pPr>
        <w:ind w:firstLine="284"/>
        <w:contextualSpacing/>
        <w:jc w:val="both"/>
        <w:rPr>
          <w:sz w:val="14"/>
          <w:szCs w:val="14"/>
        </w:rPr>
      </w:pPr>
      <w:r w:rsidRPr="00B07D59">
        <w:rPr>
          <w:sz w:val="14"/>
          <w:szCs w:val="14"/>
        </w:rPr>
        <w:t>2.8.</w:t>
      </w:r>
      <w:proofErr w:type="gramStart"/>
      <w:r w:rsidRPr="00B07D59">
        <w:rPr>
          <w:sz w:val="14"/>
          <w:szCs w:val="14"/>
        </w:rPr>
        <w:t>1.Запрещено</w:t>
      </w:r>
      <w:proofErr w:type="gramEnd"/>
      <w:r w:rsidRPr="00B07D59">
        <w:rPr>
          <w:sz w:val="14"/>
          <w:szCs w:val="14"/>
        </w:rPr>
        <w:t xml:space="preserve"> требовать от заявителя:</w:t>
      </w:r>
    </w:p>
    <w:p w14:paraId="14F386DE" w14:textId="77777777" w:rsidR="000D67A5" w:rsidRPr="00B07D59" w:rsidRDefault="000D67A5" w:rsidP="000D67A5">
      <w:pPr>
        <w:ind w:firstLine="284"/>
        <w:jc w:val="both"/>
        <w:rPr>
          <w:sz w:val="14"/>
          <w:szCs w:val="14"/>
        </w:rPr>
      </w:pPr>
      <w:r w:rsidRPr="00B07D59">
        <w:rPr>
          <w:sz w:val="14"/>
          <w:szCs w:val="1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89AB38" w14:textId="77777777" w:rsidR="000D67A5" w:rsidRPr="00B07D59" w:rsidRDefault="000D67A5" w:rsidP="000D67A5">
      <w:pPr>
        <w:ind w:firstLine="284"/>
        <w:jc w:val="both"/>
        <w:rPr>
          <w:sz w:val="14"/>
          <w:szCs w:val="14"/>
        </w:rPr>
      </w:pPr>
      <w:r w:rsidRPr="00B07D59">
        <w:rPr>
          <w:sz w:val="14"/>
          <w:szCs w:val="14"/>
        </w:rPr>
        <w:t>представления документов и информации,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ч.6 ст.7 Федерального закона  от 27 июля 2010 № 210-ФЗ «Об организации предоставления государственных и муниципальных услуг»;</w:t>
      </w:r>
    </w:p>
    <w:p w14:paraId="057A6282" w14:textId="77777777" w:rsidR="000D67A5" w:rsidRPr="00B07D59" w:rsidRDefault="000D67A5" w:rsidP="000D67A5">
      <w:pPr>
        <w:ind w:firstLine="284"/>
        <w:jc w:val="both"/>
        <w:rPr>
          <w:sz w:val="14"/>
          <w:szCs w:val="14"/>
        </w:rPr>
      </w:pPr>
      <w:r w:rsidRPr="00B07D59">
        <w:rPr>
          <w:sz w:val="14"/>
          <w:szCs w:val="1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4321BC90" w14:textId="77777777" w:rsidR="000D67A5" w:rsidRPr="00B07D59" w:rsidRDefault="000D67A5" w:rsidP="000D67A5">
      <w:pPr>
        <w:ind w:firstLine="284"/>
        <w:contextualSpacing/>
        <w:jc w:val="both"/>
        <w:rPr>
          <w:sz w:val="14"/>
          <w:szCs w:val="14"/>
        </w:rPr>
      </w:pPr>
      <w:r w:rsidRPr="00B07D59">
        <w:rPr>
          <w:sz w:val="14"/>
          <w:szCs w:val="1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04BC804" w14:textId="77777777" w:rsidR="000D67A5" w:rsidRPr="00B07D59" w:rsidRDefault="000D67A5" w:rsidP="000D67A5">
      <w:pPr>
        <w:ind w:firstLine="284"/>
        <w:contextualSpacing/>
        <w:jc w:val="both"/>
        <w:rPr>
          <w:sz w:val="14"/>
          <w:szCs w:val="14"/>
        </w:rPr>
      </w:pPr>
      <w:r w:rsidRPr="00B07D59">
        <w:rPr>
          <w:sz w:val="14"/>
          <w:szCs w:val="14"/>
        </w:rPr>
        <w:t xml:space="preserve">наличие ошибок в заявлении о предоставлении муниципальной услуги и документах, поданных заявителем после первоначального отказа </w:t>
      </w:r>
      <w:proofErr w:type="gramStart"/>
      <w:r w:rsidRPr="00B07D59">
        <w:rPr>
          <w:sz w:val="14"/>
          <w:szCs w:val="14"/>
        </w:rPr>
        <w:t xml:space="preserve">в </w:t>
      </w:r>
      <w:proofErr w:type="spellStart"/>
      <w:r w:rsidRPr="00B07D59">
        <w:rPr>
          <w:sz w:val="14"/>
          <w:szCs w:val="14"/>
        </w:rPr>
        <w:t>в</w:t>
      </w:r>
      <w:proofErr w:type="spellEnd"/>
      <w:proofErr w:type="gramEnd"/>
      <w:r w:rsidRPr="00B07D59">
        <w:rPr>
          <w:sz w:val="14"/>
          <w:szCs w:val="14"/>
        </w:rPr>
        <w:t xml:space="preserve"> предоставлении муниципальной услуги и не включенных в представленный ранее комплект документов;</w:t>
      </w:r>
    </w:p>
    <w:p w14:paraId="764503E9" w14:textId="77777777" w:rsidR="000D67A5" w:rsidRPr="00B07D59" w:rsidRDefault="000D67A5" w:rsidP="000D67A5">
      <w:pPr>
        <w:ind w:firstLine="284"/>
        <w:contextualSpacing/>
        <w:jc w:val="both"/>
        <w:rPr>
          <w:sz w:val="14"/>
          <w:szCs w:val="14"/>
        </w:rPr>
      </w:pPr>
      <w:r w:rsidRPr="00B07D59">
        <w:rPr>
          <w:sz w:val="14"/>
          <w:szCs w:val="14"/>
        </w:rPr>
        <w:t>истечение срока действия документов или изменение информации после первоначального отказа в предоставлении муниципальной услуги;</w:t>
      </w:r>
    </w:p>
    <w:p w14:paraId="50B40645" w14:textId="77777777" w:rsidR="000D67A5" w:rsidRPr="00B07D59" w:rsidRDefault="000D67A5" w:rsidP="000D67A5">
      <w:pPr>
        <w:ind w:firstLine="284"/>
        <w:contextualSpacing/>
        <w:jc w:val="both"/>
        <w:rPr>
          <w:sz w:val="14"/>
          <w:szCs w:val="14"/>
        </w:rPr>
      </w:pPr>
      <w:r w:rsidRPr="00B07D59">
        <w:rPr>
          <w:sz w:val="14"/>
          <w:szCs w:val="1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w:t>
      </w:r>
      <w:r w:rsidRPr="00B07D59">
        <w:rPr>
          <w:sz w:val="14"/>
          <w:szCs w:val="14"/>
        </w:rPr>
        <w:lastRenderedPageBreak/>
        <w:t>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предоставлении муниципальной услуги, уведомляется заявитель, а также приносятся извинения за доставленные неудобства;</w:t>
      </w:r>
    </w:p>
    <w:p w14:paraId="25615A43" w14:textId="77777777" w:rsidR="000D67A5" w:rsidRPr="00B07D59" w:rsidRDefault="000D67A5" w:rsidP="000D67A5">
      <w:pPr>
        <w:ind w:firstLine="284"/>
        <w:contextualSpacing/>
        <w:jc w:val="both"/>
        <w:rPr>
          <w:sz w:val="14"/>
          <w:szCs w:val="14"/>
        </w:rPr>
      </w:pPr>
      <w:r w:rsidRPr="00B07D59">
        <w:rPr>
          <w:sz w:val="14"/>
          <w:szCs w:val="1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D083F9"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2.9. Исчерпывающий перечень оснований для отказа в приеме документов, необходимых для предоставления муниципальной услуги</w:t>
      </w:r>
    </w:p>
    <w:p w14:paraId="3463B3CF" w14:textId="77777777" w:rsidR="000D67A5" w:rsidRPr="00B07D59" w:rsidRDefault="000D67A5" w:rsidP="000D67A5">
      <w:pPr>
        <w:ind w:firstLine="284"/>
        <w:jc w:val="both"/>
        <w:rPr>
          <w:sz w:val="14"/>
          <w:szCs w:val="14"/>
        </w:rPr>
      </w:pPr>
      <w:r w:rsidRPr="00B07D59">
        <w:rPr>
          <w:sz w:val="14"/>
          <w:szCs w:val="14"/>
        </w:rPr>
        <w:t>Основания для отказа в приеме документов отсутствуют.</w:t>
      </w:r>
    </w:p>
    <w:p w14:paraId="6FF5E98F"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2.10. Исчерпывающий перечень оснований для приостановления или отказа в предоставлении муниципальной услуги</w:t>
      </w:r>
    </w:p>
    <w:p w14:paraId="480DF93A" w14:textId="77777777" w:rsidR="000D67A5" w:rsidRPr="00B07D59" w:rsidRDefault="000D67A5" w:rsidP="000D67A5">
      <w:pPr>
        <w:ind w:firstLine="284"/>
        <w:contextualSpacing/>
        <w:jc w:val="both"/>
        <w:rPr>
          <w:sz w:val="14"/>
          <w:szCs w:val="14"/>
        </w:rPr>
      </w:pPr>
      <w:r w:rsidRPr="00B07D59">
        <w:rPr>
          <w:sz w:val="14"/>
          <w:szCs w:val="14"/>
        </w:rPr>
        <w:t>2.10.1. Основания для приостановления предоставления муниципальной услуги отсутствуют;</w:t>
      </w:r>
    </w:p>
    <w:p w14:paraId="5B1EFDA9" w14:textId="77777777" w:rsidR="000D67A5" w:rsidRPr="00B07D59" w:rsidRDefault="000D67A5" w:rsidP="000D67A5">
      <w:pPr>
        <w:ind w:firstLine="284"/>
        <w:contextualSpacing/>
        <w:jc w:val="both"/>
        <w:rPr>
          <w:sz w:val="14"/>
          <w:szCs w:val="14"/>
        </w:rPr>
      </w:pPr>
      <w:r w:rsidRPr="00B07D59">
        <w:rPr>
          <w:sz w:val="14"/>
          <w:szCs w:val="14"/>
        </w:rPr>
        <w:t>2.10.2. Основаниями для отказа в предоставлении муниципальной услуги являются:</w:t>
      </w:r>
    </w:p>
    <w:p w14:paraId="4EF62332" w14:textId="77777777" w:rsidR="000D67A5" w:rsidRPr="00B07D59" w:rsidRDefault="000D67A5" w:rsidP="000D67A5">
      <w:pPr>
        <w:ind w:firstLine="284"/>
        <w:jc w:val="both"/>
        <w:rPr>
          <w:sz w:val="14"/>
          <w:szCs w:val="14"/>
        </w:rPr>
      </w:pPr>
      <w:r w:rsidRPr="00B07D59">
        <w:rPr>
          <w:sz w:val="14"/>
          <w:szCs w:val="14"/>
        </w:rPr>
        <w:t>представление документов лицом, не уполномоченным на их подачу;</w:t>
      </w:r>
    </w:p>
    <w:p w14:paraId="53B11718" w14:textId="77777777" w:rsidR="000D67A5" w:rsidRPr="00B07D59" w:rsidRDefault="000D67A5" w:rsidP="000D67A5">
      <w:pPr>
        <w:ind w:firstLine="284"/>
        <w:jc w:val="both"/>
        <w:rPr>
          <w:sz w:val="14"/>
          <w:szCs w:val="14"/>
        </w:rPr>
      </w:pPr>
      <w:r w:rsidRPr="00B07D59">
        <w:rPr>
          <w:sz w:val="14"/>
          <w:szCs w:val="14"/>
        </w:rPr>
        <w:t>представление не в полном объеме документов, предусмотренных пунктом 2.6 настоящего Административного регламента, за исключением документов и информации, которые находятся в распоряжении органов, предоставляющих муниципальную услугу, государственных органов,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ч.6 ст.7 Федерального закона  от 27 июля 2010 № 210-ФЗ «Об организации предоставления государственных и муниципальных услуг»</w:t>
      </w:r>
    </w:p>
    <w:p w14:paraId="4BCFDD11" w14:textId="77777777" w:rsidR="000D67A5" w:rsidRPr="00B07D59" w:rsidRDefault="000D67A5" w:rsidP="000D67A5">
      <w:pPr>
        <w:ind w:firstLine="284"/>
        <w:jc w:val="both"/>
        <w:rPr>
          <w:sz w:val="14"/>
          <w:szCs w:val="14"/>
        </w:rPr>
      </w:pPr>
      <w:r w:rsidRPr="00B07D59">
        <w:rPr>
          <w:sz w:val="14"/>
          <w:szCs w:val="14"/>
        </w:rPr>
        <w:t>наличие в представленных документах исправлений, повреждений, не позволяющих однозначно истолковать их содержание.</w:t>
      </w:r>
    </w:p>
    <w:p w14:paraId="0060BDDB" w14:textId="77777777" w:rsidR="000D67A5" w:rsidRPr="00B07D59" w:rsidRDefault="000D67A5" w:rsidP="000D67A5">
      <w:pPr>
        <w:ind w:firstLine="284"/>
        <w:jc w:val="both"/>
        <w:rPr>
          <w:sz w:val="14"/>
          <w:szCs w:val="14"/>
        </w:rPr>
      </w:pPr>
      <w:r w:rsidRPr="00B07D59">
        <w:rPr>
          <w:sz w:val="14"/>
          <w:szCs w:val="14"/>
        </w:rPr>
        <w:t>2.10.3. Заявители имеют право повторно обратиться в Учреждение, территориальные отделы за получением муниципальной услуги после устранения предусмотренных пунктом 2.10.2 оснований для отказа в предоставлении муниципальной услуги.</w:t>
      </w:r>
    </w:p>
    <w:p w14:paraId="1A602485"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2.11. Перечень услуг, которые являются необходимыми и обязательными для предоставления муниципальной услуги</w:t>
      </w:r>
    </w:p>
    <w:p w14:paraId="7565D15D" w14:textId="77777777" w:rsidR="000D67A5" w:rsidRPr="00B07D59" w:rsidRDefault="000D67A5" w:rsidP="000D67A5">
      <w:pPr>
        <w:ind w:firstLine="284"/>
        <w:jc w:val="both"/>
        <w:rPr>
          <w:sz w:val="14"/>
          <w:szCs w:val="14"/>
        </w:rPr>
      </w:pPr>
      <w:r w:rsidRPr="00B07D59">
        <w:rPr>
          <w:sz w:val="14"/>
          <w:szCs w:val="14"/>
        </w:rPr>
        <w:t>Услуги, которые являются необходимыми и обязательными для предоставления муниципальной услуги, отсутствуют.</w:t>
      </w:r>
    </w:p>
    <w:p w14:paraId="5E1DDD31" w14:textId="77777777" w:rsidR="000D67A5" w:rsidRPr="00B07D59" w:rsidRDefault="000D67A5" w:rsidP="000D67A5">
      <w:pPr>
        <w:tabs>
          <w:tab w:val="left" w:pos="3060"/>
        </w:tabs>
        <w:suppressAutoHyphens/>
        <w:ind w:firstLine="284"/>
        <w:jc w:val="both"/>
        <w:rPr>
          <w:b/>
          <w:sz w:val="14"/>
          <w:szCs w:val="14"/>
        </w:rPr>
      </w:pPr>
      <w:r w:rsidRPr="00B07D59">
        <w:rPr>
          <w:b/>
          <w:bCs/>
          <w:kern w:val="32"/>
          <w:sz w:val="14"/>
          <w:szCs w:val="14"/>
        </w:rPr>
        <w:t xml:space="preserve">2.12. </w:t>
      </w:r>
      <w:r w:rsidRPr="00B07D59">
        <w:rPr>
          <w:b/>
          <w:sz w:val="14"/>
          <w:szCs w:val="14"/>
        </w:rPr>
        <w:t>Размер платы, взимаемой с заявителя при предоставлении муниципальной услуги, и способы ее взимания</w:t>
      </w:r>
    </w:p>
    <w:p w14:paraId="3ABB8F52" w14:textId="77777777" w:rsidR="000D67A5" w:rsidRPr="00B07D59" w:rsidRDefault="000D67A5" w:rsidP="000D67A5">
      <w:pPr>
        <w:tabs>
          <w:tab w:val="left" w:pos="3060"/>
        </w:tabs>
        <w:suppressAutoHyphens/>
        <w:ind w:firstLine="284"/>
        <w:jc w:val="both"/>
        <w:rPr>
          <w:sz w:val="14"/>
          <w:szCs w:val="14"/>
        </w:rPr>
      </w:pPr>
      <w:r w:rsidRPr="00B07D59">
        <w:rPr>
          <w:sz w:val="14"/>
          <w:szCs w:val="14"/>
        </w:rPr>
        <w:t>Муниципальная услуга предоставляется бесплатно.</w:t>
      </w:r>
    </w:p>
    <w:p w14:paraId="4876138E" w14:textId="77777777" w:rsidR="000D67A5" w:rsidRPr="00B07D59" w:rsidRDefault="000D67A5" w:rsidP="000D67A5">
      <w:pPr>
        <w:tabs>
          <w:tab w:val="left" w:pos="3060"/>
        </w:tabs>
        <w:suppressAutoHyphens/>
        <w:ind w:firstLine="284"/>
        <w:jc w:val="both"/>
        <w:rPr>
          <w:b/>
          <w:bCs/>
          <w:sz w:val="14"/>
          <w:szCs w:val="14"/>
        </w:rPr>
      </w:pPr>
      <w:r w:rsidRPr="00B07D59">
        <w:rPr>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4D91576" w14:textId="77777777" w:rsidR="000D67A5" w:rsidRPr="00B07D59" w:rsidRDefault="000D67A5" w:rsidP="000D67A5">
      <w:pPr>
        <w:tabs>
          <w:tab w:val="left" w:pos="3060"/>
        </w:tabs>
        <w:suppressAutoHyphens/>
        <w:ind w:firstLine="284"/>
        <w:jc w:val="both"/>
        <w:rPr>
          <w:sz w:val="14"/>
          <w:szCs w:val="14"/>
        </w:rPr>
      </w:pPr>
      <w:r w:rsidRPr="00B07D59">
        <w:rPr>
          <w:sz w:val="14"/>
          <w:szCs w:val="14"/>
        </w:rPr>
        <w:t xml:space="preserve">Порядок, размер и основания взимания платы за предоставление услуги не </w:t>
      </w:r>
      <w:proofErr w:type="gramStart"/>
      <w:r w:rsidRPr="00B07D59">
        <w:rPr>
          <w:sz w:val="14"/>
          <w:szCs w:val="14"/>
        </w:rPr>
        <w:t>установлен..</w:t>
      </w:r>
      <w:proofErr w:type="gramEnd"/>
    </w:p>
    <w:p w14:paraId="471938C4"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w:t>
      </w:r>
    </w:p>
    <w:p w14:paraId="2DA39C6F" w14:textId="77777777" w:rsidR="000D67A5" w:rsidRPr="00B07D59" w:rsidRDefault="000D67A5" w:rsidP="000D67A5">
      <w:pPr>
        <w:ind w:firstLine="284"/>
        <w:jc w:val="both"/>
        <w:rPr>
          <w:sz w:val="14"/>
          <w:szCs w:val="14"/>
        </w:rPr>
      </w:pPr>
      <w:r w:rsidRPr="00B07D59">
        <w:rPr>
          <w:sz w:val="14"/>
          <w:szCs w:val="1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14:paraId="78B51102"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2.15.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55A6CE4" w14:textId="77777777" w:rsidR="000D67A5" w:rsidRPr="00B07D59" w:rsidRDefault="000D67A5" w:rsidP="000D67A5">
      <w:pPr>
        <w:ind w:firstLine="284"/>
        <w:contextualSpacing/>
        <w:jc w:val="both"/>
        <w:rPr>
          <w:sz w:val="14"/>
          <w:szCs w:val="14"/>
        </w:rPr>
      </w:pPr>
      <w:r w:rsidRPr="00B07D59">
        <w:rPr>
          <w:sz w:val="14"/>
          <w:szCs w:val="14"/>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14:paraId="091047B7" w14:textId="77777777" w:rsidR="000D67A5" w:rsidRPr="00B07D59" w:rsidRDefault="000D67A5" w:rsidP="000D67A5">
      <w:pPr>
        <w:ind w:firstLine="284"/>
        <w:contextualSpacing/>
        <w:jc w:val="both"/>
        <w:rPr>
          <w:sz w:val="14"/>
          <w:szCs w:val="14"/>
        </w:rPr>
      </w:pPr>
      <w:r w:rsidRPr="00B07D59">
        <w:rPr>
          <w:sz w:val="14"/>
          <w:szCs w:val="14"/>
        </w:rPr>
        <w:t>2.15.2. Регистрация принятого заявления производится в книге регистрации захоронений во время приема заявления специалистом Учреждения, специалистами территориальных отделов.</w:t>
      </w:r>
    </w:p>
    <w:p w14:paraId="509BE5A3" w14:textId="77777777" w:rsidR="000D67A5" w:rsidRPr="00B07D59" w:rsidRDefault="000D67A5" w:rsidP="000D67A5">
      <w:pPr>
        <w:widowControl w:val="0"/>
        <w:autoSpaceDE w:val="0"/>
        <w:autoSpaceDN w:val="0"/>
        <w:ind w:firstLine="284"/>
        <w:jc w:val="both"/>
        <w:outlineLvl w:val="0"/>
        <w:rPr>
          <w:color w:val="000000"/>
          <w:sz w:val="14"/>
          <w:szCs w:val="14"/>
        </w:rPr>
      </w:pPr>
      <w:r w:rsidRPr="00B07D59">
        <w:rPr>
          <w:b/>
          <w:bCs/>
          <w:color w:val="000000"/>
          <w:kern w:val="32"/>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07C573DD" w14:textId="77777777" w:rsidR="000D67A5" w:rsidRPr="00B07D59" w:rsidRDefault="000D67A5" w:rsidP="000D67A5">
      <w:pPr>
        <w:ind w:firstLine="284"/>
        <w:jc w:val="both"/>
        <w:rPr>
          <w:color w:val="000000"/>
          <w:sz w:val="14"/>
          <w:szCs w:val="14"/>
        </w:rPr>
      </w:pPr>
      <w:r w:rsidRPr="00B07D59">
        <w:rPr>
          <w:color w:val="000000"/>
          <w:sz w:val="14"/>
          <w:szCs w:val="1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3CFA8A00" w14:textId="77777777" w:rsidR="000D67A5" w:rsidRPr="00B07D59" w:rsidRDefault="000D67A5" w:rsidP="000D67A5">
      <w:pPr>
        <w:ind w:firstLine="284"/>
        <w:jc w:val="both"/>
        <w:rPr>
          <w:color w:val="000000"/>
          <w:sz w:val="14"/>
          <w:szCs w:val="14"/>
        </w:rPr>
      </w:pPr>
      <w:r w:rsidRPr="00B07D59">
        <w:rPr>
          <w:color w:val="000000"/>
          <w:sz w:val="14"/>
          <w:szCs w:val="1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728CFBFC" w14:textId="77777777" w:rsidR="000D67A5" w:rsidRPr="00B07D59" w:rsidRDefault="000D67A5" w:rsidP="000D67A5">
      <w:pPr>
        <w:ind w:firstLine="284"/>
        <w:jc w:val="both"/>
        <w:rPr>
          <w:color w:val="000000"/>
          <w:sz w:val="14"/>
          <w:szCs w:val="14"/>
        </w:rPr>
      </w:pPr>
      <w:r w:rsidRPr="00B07D59">
        <w:rPr>
          <w:color w:val="000000"/>
          <w:sz w:val="14"/>
          <w:szCs w:val="1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25ABF885" w14:textId="77777777" w:rsidR="000D67A5" w:rsidRPr="00B07D59" w:rsidRDefault="000D67A5" w:rsidP="000D67A5">
      <w:pPr>
        <w:ind w:firstLine="284"/>
        <w:jc w:val="both"/>
        <w:rPr>
          <w:color w:val="000000"/>
          <w:sz w:val="14"/>
          <w:szCs w:val="14"/>
        </w:rPr>
      </w:pPr>
      <w:r w:rsidRPr="00B07D59">
        <w:rPr>
          <w:color w:val="000000"/>
          <w:sz w:val="14"/>
          <w:szCs w:val="1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5169D777" w14:textId="77777777" w:rsidR="000D67A5" w:rsidRPr="00B07D59" w:rsidRDefault="000D67A5" w:rsidP="000D67A5">
      <w:pPr>
        <w:ind w:firstLine="284"/>
        <w:jc w:val="both"/>
        <w:rPr>
          <w:color w:val="000000"/>
          <w:sz w:val="14"/>
          <w:szCs w:val="14"/>
        </w:rPr>
      </w:pPr>
      <w:r w:rsidRPr="00B07D59">
        <w:rPr>
          <w:color w:val="000000"/>
          <w:sz w:val="14"/>
          <w:szCs w:val="1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специалиста Учреждения, специалиста территориального отдела, графика приема заявителей для личного представления документов и консультирования.</w:t>
      </w:r>
    </w:p>
    <w:p w14:paraId="647BBF34" w14:textId="77777777" w:rsidR="000D67A5" w:rsidRPr="00B07D59" w:rsidRDefault="000D67A5" w:rsidP="000D67A5">
      <w:pPr>
        <w:ind w:firstLine="284"/>
        <w:jc w:val="both"/>
        <w:rPr>
          <w:color w:val="000000"/>
          <w:sz w:val="14"/>
          <w:szCs w:val="14"/>
        </w:rPr>
      </w:pPr>
      <w:r w:rsidRPr="00B07D59">
        <w:rPr>
          <w:color w:val="000000"/>
          <w:sz w:val="14"/>
          <w:szCs w:val="1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7A6318F6" w14:textId="77777777" w:rsidR="000D67A5" w:rsidRPr="00B07D59" w:rsidRDefault="000D67A5" w:rsidP="000D67A5">
      <w:pPr>
        <w:ind w:firstLine="284"/>
        <w:jc w:val="both"/>
        <w:rPr>
          <w:color w:val="000000"/>
          <w:sz w:val="14"/>
          <w:szCs w:val="14"/>
        </w:rPr>
      </w:pPr>
      <w:r w:rsidRPr="00B07D59">
        <w:rPr>
          <w:color w:val="000000"/>
          <w:sz w:val="14"/>
          <w:szCs w:val="14"/>
        </w:rPr>
        <w:t>Вход в здание, в кабинет расположения Учреждения, территориального отдела должен быть оборудован информационной табличкой (вывеской), содержащей следующую информацию:</w:t>
      </w:r>
    </w:p>
    <w:p w14:paraId="46C184DC" w14:textId="77777777" w:rsidR="000D67A5" w:rsidRPr="00B07D59" w:rsidRDefault="000D67A5" w:rsidP="000D67A5">
      <w:pPr>
        <w:ind w:firstLine="284"/>
        <w:jc w:val="both"/>
        <w:rPr>
          <w:color w:val="000000"/>
          <w:sz w:val="14"/>
          <w:szCs w:val="14"/>
        </w:rPr>
      </w:pPr>
      <w:r w:rsidRPr="00B07D59">
        <w:rPr>
          <w:color w:val="000000"/>
          <w:sz w:val="14"/>
          <w:szCs w:val="14"/>
        </w:rPr>
        <w:t>наименование;</w:t>
      </w:r>
    </w:p>
    <w:p w14:paraId="0912D08E" w14:textId="77777777" w:rsidR="000D67A5" w:rsidRPr="00B07D59" w:rsidRDefault="000D67A5" w:rsidP="000D67A5">
      <w:pPr>
        <w:ind w:firstLine="284"/>
        <w:jc w:val="both"/>
        <w:rPr>
          <w:color w:val="000000"/>
          <w:sz w:val="14"/>
          <w:szCs w:val="14"/>
        </w:rPr>
      </w:pPr>
      <w:r w:rsidRPr="00B07D59">
        <w:rPr>
          <w:color w:val="000000"/>
          <w:sz w:val="14"/>
          <w:szCs w:val="14"/>
        </w:rPr>
        <w:t xml:space="preserve">место нахождения; </w:t>
      </w:r>
    </w:p>
    <w:p w14:paraId="31D788E4" w14:textId="77777777" w:rsidR="000D67A5" w:rsidRPr="00B07D59" w:rsidRDefault="000D67A5" w:rsidP="000D67A5">
      <w:pPr>
        <w:ind w:firstLine="284"/>
        <w:jc w:val="both"/>
        <w:rPr>
          <w:color w:val="000000"/>
          <w:sz w:val="14"/>
          <w:szCs w:val="14"/>
        </w:rPr>
      </w:pPr>
      <w:r w:rsidRPr="00B07D59">
        <w:rPr>
          <w:color w:val="000000"/>
          <w:sz w:val="14"/>
          <w:szCs w:val="14"/>
        </w:rPr>
        <w:t>режим работы;</w:t>
      </w:r>
    </w:p>
    <w:p w14:paraId="34AB5A3C" w14:textId="77777777" w:rsidR="000D67A5" w:rsidRPr="00B07D59" w:rsidRDefault="000D67A5" w:rsidP="000D67A5">
      <w:pPr>
        <w:ind w:firstLine="284"/>
        <w:jc w:val="both"/>
        <w:rPr>
          <w:color w:val="000000"/>
          <w:sz w:val="14"/>
          <w:szCs w:val="14"/>
        </w:rPr>
      </w:pPr>
      <w:r w:rsidRPr="00B07D59">
        <w:rPr>
          <w:color w:val="000000"/>
          <w:sz w:val="14"/>
          <w:szCs w:val="14"/>
        </w:rPr>
        <w:t>адрес официального сайта;</w:t>
      </w:r>
    </w:p>
    <w:p w14:paraId="2CB18D9C" w14:textId="77777777" w:rsidR="000D67A5" w:rsidRPr="00B07D59" w:rsidRDefault="000D67A5" w:rsidP="000D67A5">
      <w:pPr>
        <w:ind w:firstLine="284"/>
        <w:jc w:val="both"/>
        <w:rPr>
          <w:color w:val="000000"/>
          <w:sz w:val="14"/>
          <w:szCs w:val="14"/>
        </w:rPr>
      </w:pPr>
      <w:r w:rsidRPr="00B07D59">
        <w:rPr>
          <w:color w:val="000000"/>
          <w:sz w:val="14"/>
          <w:szCs w:val="14"/>
        </w:rPr>
        <w:t>телефонный номер и адрес электронной почты.</w:t>
      </w:r>
    </w:p>
    <w:p w14:paraId="32925D09" w14:textId="77777777" w:rsidR="000D67A5" w:rsidRPr="00B07D59" w:rsidRDefault="000D67A5" w:rsidP="000D67A5">
      <w:pPr>
        <w:ind w:firstLine="284"/>
        <w:jc w:val="both"/>
        <w:rPr>
          <w:color w:val="000000"/>
          <w:sz w:val="14"/>
          <w:szCs w:val="14"/>
        </w:rPr>
      </w:pPr>
      <w:r w:rsidRPr="00B07D59">
        <w:rPr>
          <w:color w:val="000000"/>
          <w:sz w:val="14"/>
          <w:szCs w:val="1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3407E10F" w14:textId="77777777" w:rsidR="000D67A5" w:rsidRPr="00B07D59" w:rsidRDefault="000D67A5" w:rsidP="000D67A5">
      <w:pPr>
        <w:ind w:firstLine="284"/>
        <w:jc w:val="both"/>
        <w:rPr>
          <w:color w:val="000000"/>
          <w:sz w:val="14"/>
          <w:szCs w:val="14"/>
        </w:rPr>
      </w:pPr>
      <w:r w:rsidRPr="00B07D59">
        <w:rPr>
          <w:color w:val="000000"/>
          <w:sz w:val="14"/>
          <w:szCs w:val="1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2D51DE88" w14:textId="77777777" w:rsidR="000D67A5" w:rsidRPr="00B07D59" w:rsidRDefault="000D67A5" w:rsidP="000D67A5">
      <w:pPr>
        <w:ind w:firstLine="284"/>
        <w:jc w:val="both"/>
        <w:rPr>
          <w:sz w:val="14"/>
          <w:szCs w:val="14"/>
        </w:rPr>
      </w:pPr>
      <w:r w:rsidRPr="00B07D59">
        <w:rPr>
          <w:sz w:val="14"/>
          <w:szCs w:val="1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38D2D854" w14:textId="77777777" w:rsidR="000D67A5" w:rsidRPr="00B07D59" w:rsidRDefault="000D67A5" w:rsidP="000D67A5">
      <w:pPr>
        <w:ind w:firstLine="284"/>
        <w:jc w:val="both"/>
        <w:rPr>
          <w:sz w:val="14"/>
          <w:szCs w:val="14"/>
        </w:rPr>
      </w:pPr>
      <w:r w:rsidRPr="00B07D59">
        <w:rPr>
          <w:sz w:val="14"/>
          <w:szCs w:val="1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0BC1EEF4" w14:textId="77777777" w:rsidR="000D67A5" w:rsidRPr="00B07D59" w:rsidRDefault="000D67A5" w:rsidP="000D67A5">
      <w:pPr>
        <w:ind w:firstLine="284"/>
        <w:jc w:val="both"/>
        <w:rPr>
          <w:sz w:val="14"/>
          <w:szCs w:val="14"/>
        </w:rPr>
      </w:pPr>
      <w:r w:rsidRPr="00B07D59">
        <w:rPr>
          <w:sz w:val="14"/>
          <w:szCs w:val="1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F8B15A" w14:textId="77777777" w:rsidR="000D67A5" w:rsidRPr="00B07D59" w:rsidRDefault="000D67A5" w:rsidP="000D67A5">
      <w:pPr>
        <w:ind w:firstLine="284"/>
        <w:jc w:val="both"/>
        <w:rPr>
          <w:sz w:val="14"/>
          <w:szCs w:val="14"/>
        </w:rPr>
      </w:pPr>
      <w:r w:rsidRPr="00B07D59">
        <w:rPr>
          <w:sz w:val="14"/>
          <w:szCs w:val="14"/>
        </w:rPr>
        <w:t>сопровождение инвалидов, имеющих стойкие расстройства функции зрения и самостоятельного передвижения;</w:t>
      </w:r>
    </w:p>
    <w:p w14:paraId="44B891B4" w14:textId="77777777" w:rsidR="000D67A5" w:rsidRPr="00B07D59" w:rsidRDefault="000D67A5" w:rsidP="000D67A5">
      <w:pPr>
        <w:ind w:firstLine="284"/>
        <w:jc w:val="both"/>
        <w:rPr>
          <w:sz w:val="14"/>
          <w:szCs w:val="14"/>
        </w:rPr>
      </w:pPr>
      <w:r w:rsidRPr="00B07D59">
        <w:rPr>
          <w:sz w:val="14"/>
          <w:szCs w:val="14"/>
        </w:rPr>
        <w:t xml:space="preserve">допуск </w:t>
      </w:r>
      <w:proofErr w:type="spellStart"/>
      <w:r w:rsidRPr="00B07D59">
        <w:rPr>
          <w:sz w:val="14"/>
          <w:szCs w:val="14"/>
        </w:rPr>
        <w:t>сурдопереводчика</w:t>
      </w:r>
      <w:proofErr w:type="spellEnd"/>
      <w:r w:rsidRPr="00B07D59">
        <w:rPr>
          <w:sz w:val="14"/>
          <w:szCs w:val="14"/>
        </w:rPr>
        <w:t xml:space="preserve"> и </w:t>
      </w:r>
      <w:proofErr w:type="spellStart"/>
      <w:r w:rsidRPr="00B07D59">
        <w:rPr>
          <w:sz w:val="14"/>
          <w:szCs w:val="14"/>
        </w:rPr>
        <w:t>тифлосурдопереводчика</w:t>
      </w:r>
      <w:proofErr w:type="spellEnd"/>
      <w:r w:rsidRPr="00B07D59">
        <w:rPr>
          <w:sz w:val="14"/>
          <w:szCs w:val="14"/>
        </w:rPr>
        <w:t>;</w:t>
      </w:r>
    </w:p>
    <w:p w14:paraId="77BA6F38" w14:textId="77777777" w:rsidR="000D67A5" w:rsidRPr="00B07D59" w:rsidRDefault="000D67A5" w:rsidP="000D67A5">
      <w:pPr>
        <w:ind w:firstLine="284"/>
        <w:jc w:val="both"/>
        <w:rPr>
          <w:sz w:val="14"/>
          <w:szCs w:val="14"/>
        </w:rPr>
      </w:pPr>
      <w:r w:rsidRPr="00B07D59">
        <w:rPr>
          <w:sz w:val="14"/>
          <w:szCs w:val="14"/>
        </w:rPr>
        <w:t>допуск собаки-проводника на объекты (здания, помещения), в которых предоставляется муниципальная услуга;</w:t>
      </w:r>
    </w:p>
    <w:p w14:paraId="4649A676" w14:textId="77777777" w:rsidR="000D67A5" w:rsidRPr="00B07D59" w:rsidRDefault="000D67A5" w:rsidP="000D67A5">
      <w:pPr>
        <w:ind w:firstLine="284"/>
        <w:jc w:val="both"/>
        <w:rPr>
          <w:sz w:val="14"/>
          <w:szCs w:val="14"/>
        </w:rPr>
      </w:pPr>
      <w:r w:rsidRPr="00B07D59">
        <w:rPr>
          <w:sz w:val="14"/>
          <w:szCs w:val="14"/>
        </w:rPr>
        <w:t>оказание помощи в преодолении барьеров, мешающих получению муниципальной услуги наравне с другими лицами.</w:t>
      </w:r>
    </w:p>
    <w:p w14:paraId="1283E518" w14:textId="77777777" w:rsidR="000D67A5" w:rsidRPr="00B07D59" w:rsidRDefault="000D67A5" w:rsidP="000D67A5">
      <w:pPr>
        <w:ind w:firstLine="284"/>
        <w:jc w:val="both"/>
        <w:rPr>
          <w:sz w:val="14"/>
          <w:szCs w:val="14"/>
        </w:rPr>
      </w:pPr>
      <w:r w:rsidRPr="00B07D59">
        <w:rPr>
          <w:sz w:val="14"/>
          <w:szCs w:val="14"/>
        </w:rPr>
        <w:t>В случае невозможности полностью приспособить помещение Учреждения, территориального отдела с учетом потребности инвалида ему обеспечивается доступ к месту предоставления муниципальной услуги.</w:t>
      </w:r>
    </w:p>
    <w:p w14:paraId="68F89698"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w:t>
      </w:r>
      <w:proofErr w:type="gramStart"/>
      <w:r w:rsidRPr="00B07D59">
        <w:rPr>
          <w:b/>
          <w:bCs/>
          <w:kern w:val="32"/>
          <w:sz w:val="14"/>
          <w:szCs w:val="14"/>
        </w:rPr>
        <w:t>17.Показатели</w:t>
      </w:r>
      <w:proofErr w:type="gramEnd"/>
      <w:r w:rsidRPr="00B07D59">
        <w:rPr>
          <w:b/>
          <w:bCs/>
          <w:kern w:val="32"/>
          <w:sz w:val="14"/>
          <w:szCs w:val="14"/>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w:t>
      </w:r>
      <w:proofErr w:type="spellStart"/>
      <w:r w:rsidRPr="00B07D59">
        <w:rPr>
          <w:b/>
          <w:bCs/>
          <w:kern w:val="32"/>
          <w:sz w:val="14"/>
          <w:szCs w:val="14"/>
        </w:rPr>
        <w:t>информационно­коммуникационных</w:t>
      </w:r>
      <w:proofErr w:type="spellEnd"/>
      <w:r w:rsidRPr="00B07D59">
        <w:rPr>
          <w:b/>
          <w:bCs/>
          <w:kern w:val="32"/>
          <w:sz w:val="14"/>
          <w:szCs w:val="14"/>
        </w:rPr>
        <w:t xml:space="preserve"> технологий</w:t>
      </w:r>
    </w:p>
    <w:p w14:paraId="23B62CFF" w14:textId="77777777" w:rsidR="000D67A5" w:rsidRPr="00B07D59" w:rsidRDefault="000D67A5" w:rsidP="000D67A5">
      <w:pPr>
        <w:ind w:firstLine="284"/>
        <w:contextualSpacing/>
        <w:jc w:val="both"/>
        <w:rPr>
          <w:sz w:val="14"/>
          <w:szCs w:val="14"/>
        </w:rPr>
      </w:pPr>
      <w:r w:rsidRPr="00B07D59">
        <w:rPr>
          <w:sz w:val="14"/>
          <w:szCs w:val="14"/>
        </w:rPr>
        <w:t>2.17.</w:t>
      </w:r>
      <w:proofErr w:type="gramStart"/>
      <w:r w:rsidRPr="00B07D59">
        <w:rPr>
          <w:sz w:val="14"/>
          <w:szCs w:val="14"/>
        </w:rPr>
        <w:t>1.Показателями</w:t>
      </w:r>
      <w:proofErr w:type="gramEnd"/>
      <w:r w:rsidRPr="00B07D59">
        <w:rPr>
          <w:sz w:val="14"/>
          <w:szCs w:val="14"/>
        </w:rPr>
        <w:t xml:space="preserve">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14:paraId="1EE8FC12" w14:textId="77777777" w:rsidR="000D67A5" w:rsidRPr="00B07D59" w:rsidRDefault="000D67A5" w:rsidP="000D67A5">
      <w:pPr>
        <w:ind w:firstLine="284"/>
        <w:contextualSpacing/>
        <w:jc w:val="both"/>
        <w:rPr>
          <w:sz w:val="14"/>
          <w:szCs w:val="14"/>
        </w:rPr>
      </w:pPr>
      <w:r w:rsidRPr="00B07D59">
        <w:rPr>
          <w:sz w:val="14"/>
          <w:szCs w:val="14"/>
        </w:rPr>
        <w:t>2.17.2. Показателями доступности предоставления муниципальной услуги являются:</w:t>
      </w:r>
    </w:p>
    <w:p w14:paraId="6B1AF250" w14:textId="77777777" w:rsidR="000D67A5" w:rsidRPr="00B07D59" w:rsidRDefault="000D67A5" w:rsidP="000D67A5">
      <w:pPr>
        <w:ind w:firstLine="284"/>
        <w:jc w:val="both"/>
        <w:rPr>
          <w:sz w:val="14"/>
          <w:szCs w:val="14"/>
        </w:rPr>
      </w:pPr>
      <w:r w:rsidRPr="00B07D59">
        <w:rPr>
          <w:sz w:val="14"/>
          <w:szCs w:val="14"/>
        </w:rPr>
        <w:t>транспортная доступность к местам предоставления муниципальной услуги, в том числе для лиц с ограниченными физическими возможностями;</w:t>
      </w:r>
    </w:p>
    <w:p w14:paraId="03CED49D" w14:textId="77777777" w:rsidR="000D67A5" w:rsidRPr="00B07D59" w:rsidRDefault="000D67A5" w:rsidP="000D67A5">
      <w:pPr>
        <w:ind w:firstLine="284"/>
        <w:jc w:val="both"/>
        <w:rPr>
          <w:sz w:val="14"/>
          <w:szCs w:val="14"/>
        </w:rPr>
      </w:pPr>
      <w:r w:rsidRPr="00B07D59">
        <w:rPr>
          <w:sz w:val="14"/>
          <w:szCs w:val="1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30BF2DBA" w14:textId="77777777" w:rsidR="000D67A5" w:rsidRPr="00B07D59" w:rsidRDefault="000D67A5" w:rsidP="000D67A5">
      <w:pPr>
        <w:ind w:firstLine="284"/>
        <w:jc w:val="both"/>
        <w:rPr>
          <w:sz w:val="14"/>
          <w:szCs w:val="14"/>
        </w:rPr>
      </w:pPr>
      <w:r w:rsidRPr="00B07D59">
        <w:rPr>
          <w:sz w:val="14"/>
          <w:szCs w:val="14"/>
        </w:rPr>
        <w:t xml:space="preserve">возможность выбора способа обращения за предоставлением муниципальной услуги (лично, через представителя, почтовым </w:t>
      </w:r>
      <w:proofErr w:type="gramStart"/>
      <w:r w:rsidRPr="00B07D59">
        <w:rPr>
          <w:sz w:val="14"/>
          <w:szCs w:val="14"/>
        </w:rPr>
        <w:t>отправлением,  посредством</w:t>
      </w:r>
      <w:proofErr w:type="gramEnd"/>
      <w:r w:rsidRPr="00B07D59">
        <w:rPr>
          <w:sz w:val="14"/>
          <w:szCs w:val="14"/>
        </w:rPr>
        <w:t xml:space="preserve"> единого портала, регионального портала);</w:t>
      </w:r>
    </w:p>
    <w:p w14:paraId="314A163B" w14:textId="77777777" w:rsidR="000D67A5" w:rsidRPr="00B07D59" w:rsidRDefault="000D67A5" w:rsidP="000D67A5">
      <w:pPr>
        <w:ind w:firstLine="284"/>
        <w:jc w:val="both"/>
        <w:rPr>
          <w:sz w:val="14"/>
          <w:szCs w:val="14"/>
        </w:rPr>
      </w:pPr>
      <w:r w:rsidRPr="00B07D59">
        <w:rPr>
          <w:sz w:val="14"/>
          <w:szCs w:val="14"/>
        </w:rPr>
        <w:t>возможность получения информации о порядке и ходе предоставления муниципальной услуги, в том числе с использованием информационно­ коммуникационных технологий.</w:t>
      </w:r>
    </w:p>
    <w:p w14:paraId="0243B13A" w14:textId="77777777" w:rsidR="000D67A5" w:rsidRPr="00B07D59" w:rsidRDefault="000D67A5" w:rsidP="000D67A5">
      <w:pPr>
        <w:ind w:firstLine="284"/>
        <w:jc w:val="both"/>
        <w:rPr>
          <w:sz w:val="14"/>
          <w:szCs w:val="14"/>
        </w:rPr>
      </w:pPr>
      <w:r w:rsidRPr="00B07D59">
        <w:rPr>
          <w:sz w:val="14"/>
          <w:szCs w:val="14"/>
        </w:rPr>
        <w:t>2.17.</w:t>
      </w:r>
      <w:proofErr w:type="gramStart"/>
      <w:r w:rsidRPr="00B07D59">
        <w:rPr>
          <w:sz w:val="14"/>
          <w:szCs w:val="14"/>
        </w:rPr>
        <w:t>3.Показателями</w:t>
      </w:r>
      <w:proofErr w:type="gramEnd"/>
      <w:r w:rsidRPr="00B07D59">
        <w:rPr>
          <w:sz w:val="14"/>
          <w:szCs w:val="14"/>
        </w:rPr>
        <w:t xml:space="preserve"> качества предоставления муниципальной услуги являются:</w:t>
      </w:r>
    </w:p>
    <w:p w14:paraId="79F29EBC" w14:textId="77777777" w:rsidR="000D67A5" w:rsidRPr="00B07D59" w:rsidRDefault="000D67A5" w:rsidP="000D67A5">
      <w:pPr>
        <w:ind w:firstLine="284"/>
        <w:jc w:val="both"/>
        <w:rPr>
          <w:sz w:val="14"/>
          <w:szCs w:val="14"/>
        </w:rPr>
      </w:pPr>
      <w:r w:rsidRPr="00B07D59">
        <w:rPr>
          <w:sz w:val="14"/>
          <w:szCs w:val="14"/>
        </w:rPr>
        <w:t>степень удовлетворенности заявителей качеством и доступностью муниципальной услуги;</w:t>
      </w:r>
    </w:p>
    <w:p w14:paraId="6BC099FE" w14:textId="77777777" w:rsidR="000D67A5" w:rsidRPr="00B07D59" w:rsidRDefault="000D67A5" w:rsidP="000D67A5">
      <w:pPr>
        <w:ind w:firstLine="284"/>
        <w:jc w:val="both"/>
        <w:rPr>
          <w:sz w:val="14"/>
          <w:szCs w:val="14"/>
        </w:rPr>
      </w:pPr>
      <w:r w:rsidRPr="00B07D59">
        <w:rPr>
          <w:sz w:val="14"/>
          <w:szCs w:val="14"/>
        </w:rPr>
        <w:t>соответствие предоставляемой муниципальной услуги требованиям настоящего административного регламента;</w:t>
      </w:r>
    </w:p>
    <w:p w14:paraId="56E0943E" w14:textId="77777777" w:rsidR="000D67A5" w:rsidRPr="00B07D59" w:rsidRDefault="000D67A5" w:rsidP="000D67A5">
      <w:pPr>
        <w:ind w:firstLine="284"/>
        <w:jc w:val="both"/>
        <w:rPr>
          <w:sz w:val="14"/>
          <w:szCs w:val="14"/>
        </w:rPr>
      </w:pPr>
      <w:r w:rsidRPr="00B07D59">
        <w:rPr>
          <w:sz w:val="14"/>
          <w:szCs w:val="14"/>
        </w:rPr>
        <w:t xml:space="preserve">соблюдение сроков предоставления муниципальной услуги; </w:t>
      </w:r>
    </w:p>
    <w:p w14:paraId="00A3E8D1" w14:textId="77777777" w:rsidR="000D67A5" w:rsidRPr="00B07D59" w:rsidRDefault="000D67A5" w:rsidP="000D67A5">
      <w:pPr>
        <w:ind w:firstLine="284"/>
        <w:jc w:val="both"/>
        <w:rPr>
          <w:sz w:val="14"/>
          <w:szCs w:val="14"/>
        </w:rPr>
      </w:pPr>
      <w:r w:rsidRPr="00B07D59">
        <w:rPr>
          <w:sz w:val="14"/>
          <w:szCs w:val="14"/>
        </w:rPr>
        <w:t>количество обоснованных жалоб.</w:t>
      </w:r>
    </w:p>
    <w:p w14:paraId="2B2748AF" w14:textId="77777777" w:rsidR="000D67A5" w:rsidRPr="00B07D59" w:rsidRDefault="000D67A5" w:rsidP="000D67A5">
      <w:pPr>
        <w:ind w:firstLine="284"/>
        <w:jc w:val="both"/>
        <w:rPr>
          <w:sz w:val="14"/>
          <w:szCs w:val="14"/>
        </w:rPr>
      </w:pPr>
      <w:r w:rsidRPr="00B07D59">
        <w:rPr>
          <w:sz w:val="14"/>
          <w:szCs w:val="14"/>
        </w:rPr>
        <w:t>2.17.</w:t>
      </w:r>
      <w:proofErr w:type="gramStart"/>
      <w:r w:rsidRPr="00B07D59">
        <w:rPr>
          <w:sz w:val="14"/>
          <w:szCs w:val="14"/>
        </w:rPr>
        <w:t>4.При</w:t>
      </w:r>
      <w:proofErr w:type="gramEnd"/>
      <w:r w:rsidRPr="00B07D59">
        <w:rPr>
          <w:sz w:val="14"/>
          <w:szCs w:val="14"/>
        </w:rPr>
        <w:t xml:space="preserve"> получении муниципальной услуги заявитель осуществляет не более двух взаимодействий с лицами, предоставляющими муниципальную услугу.</w:t>
      </w:r>
    </w:p>
    <w:p w14:paraId="1D1C223E" w14:textId="77777777" w:rsidR="000D67A5" w:rsidRPr="00B07D59" w:rsidRDefault="000D67A5" w:rsidP="000D67A5">
      <w:pPr>
        <w:ind w:firstLine="284"/>
        <w:jc w:val="both"/>
        <w:rPr>
          <w:sz w:val="14"/>
          <w:szCs w:val="14"/>
        </w:rPr>
      </w:pPr>
      <w:r w:rsidRPr="00B07D59">
        <w:rPr>
          <w:sz w:val="14"/>
          <w:szCs w:val="14"/>
        </w:rPr>
        <w:t>Продолжительность каждого взаимодействия не должна превышать 15 (пятнадцати) минут.</w:t>
      </w:r>
    </w:p>
    <w:p w14:paraId="5B5A5A22"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440B5FD" w14:textId="77777777" w:rsidR="000D67A5" w:rsidRPr="00B07D59" w:rsidRDefault="000D67A5" w:rsidP="000D67A5">
      <w:pPr>
        <w:ind w:firstLine="284"/>
        <w:contextualSpacing/>
        <w:jc w:val="both"/>
        <w:rPr>
          <w:sz w:val="14"/>
          <w:szCs w:val="14"/>
        </w:rPr>
      </w:pPr>
      <w:r w:rsidRPr="00B07D59">
        <w:rPr>
          <w:sz w:val="14"/>
          <w:szCs w:val="14"/>
        </w:rPr>
        <w:t xml:space="preserve">2.18.1. Предоставление муниципальной услуги посредством Многофункционального центра, а также в электронной форме, действующим законодательством Российской Федерации </w:t>
      </w:r>
      <w:r w:rsidRPr="00B07D59">
        <w:rPr>
          <w:b/>
          <w:sz w:val="14"/>
          <w:szCs w:val="14"/>
        </w:rPr>
        <w:t>не предусмотрено</w:t>
      </w:r>
      <w:r w:rsidRPr="00B07D59">
        <w:rPr>
          <w:sz w:val="14"/>
          <w:szCs w:val="14"/>
        </w:rPr>
        <w:t>.</w:t>
      </w:r>
    </w:p>
    <w:p w14:paraId="59B15150"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lastRenderedPageBreak/>
        <w:t>3.Состав, последовательность и сроки выполнения административных процедур, требования к порядку их выполнения</w:t>
      </w:r>
    </w:p>
    <w:p w14:paraId="028955AA" w14:textId="77777777" w:rsidR="000D67A5" w:rsidRPr="00B07D59" w:rsidRDefault="000D67A5" w:rsidP="000D67A5">
      <w:pPr>
        <w:ind w:firstLine="284"/>
        <w:contextualSpacing/>
        <w:jc w:val="both"/>
        <w:rPr>
          <w:b/>
          <w:sz w:val="14"/>
          <w:szCs w:val="14"/>
        </w:rPr>
      </w:pPr>
      <w:r w:rsidRPr="00B07D59">
        <w:rPr>
          <w:b/>
          <w:sz w:val="14"/>
          <w:szCs w:val="14"/>
        </w:rPr>
        <w:t>3.1. Исчерпывающий перечень административных процедур</w:t>
      </w:r>
    </w:p>
    <w:p w14:paraId="69A807F0" w14:textId="77777777" w:rsidR="000D67A5" w:rsidRPr="00B07D59" w:rsidRDefault="000D67A5" w:rsidP="000D67A5">
      <w:pPr>
        <w:ind w:firstLine="284"/>
        <w:jc w:val="both"/>
        <w:rPr>
          <w:sz w:val="14"/>
          <w:szCs w:val="14"/>
        </w:rPr>
      </w:pPr>
      <w:r w:rsidRPr="00B07D59">
        <w:rPr>
          <w:sz w:val="14"/>
          <w:szCs w:val="14"/>
        </w:rPr>
        <w:t>Организация предоставления муниципальной услуги включает в себя следующие административные процедуры:</w:t>
      </w:r>
    </w:p>
    <w:p w14:paraId="6E457055" w14:textId="77777777" w:rsidR="000D67A5" w:rsidRPr="00B07D59" w:rsidRDefault="000D67A5" w:rsidP="000D67A5">
      <w:pPr>
        <w:ind w:firstLine="284"/>
        <w:jc w:val="both"/>
        <w:rPr>
          <w:sz w:val="14"/>
          <w:szCs w:val="14"/>
        </w:rPr>
      </w:pPr>
      <w:r w:rsidRPr="00B07D59">
        <w:rPr>
          <w:sz w:val="14"/>
          <w:szCs w:val="14"/>
        </w:rPr>
        <w:t>1) прием заявления и документов для предоставления муниципальной услуги и регистрация заявления;</w:t>
      </w:r>
    </w:p>
    <w:p w14:paraId="78F35E2B" w14:textId="77777777" w:rsidR="000D67A5" w:rsidRPr="00B07D59" w:rsidRDefault="000D67A5" w:rsidP="000D67A5">
      <w:pPr>
        <w:ind w:firstLine="284"/>
        <w:jc w:val="both"/>
        <w:rPr>
          <w:sz w:val="14"/>
          <w:szCs w:val="14"/>
        </w:rPr>
      </w:pPr>
      <w:r w:rsidRPr="00B07D59">
        <w:rPr>
          <w:sz w:val="14"/>
          <w:szCs w:val="14"/>
        </w:rPr>
        <w:t>2) формирование и направление межведомственных запросов (при необходимости);</w:t>
      </w:r>
    </w:p>
    <w:p w14:paraId="2B708A0A" w14:textId="77777777" w:rsidR="000D67A5" w:rsidRPr="00B07D59" w:rsidRDefault="000D67A5" w:rsidP="000D67A5">
      <w:pPr>
        <w:ind w:firstLine="284"/>
        <w:jc w:val="both"/>
        <w:rPr>
          <w:sz w:val="14"/>
          <w:szCs w:val="14"/>
        </w:rPr>
      </w:pPr>
      <w:r w:rsidRPr="00B07D59">
        <w:rPr>
          <w:sz w:val="14"/>
          <w:szCs w:val="14"/>
        </w:rPr>
        <w:t xml:space="preserve">3) подготовка и выдача разрешения о предоставлении места на захоронение и </w:t>
      </w:r>
      <w:proofErr w:type="spellStart"/>
      <w:r w:rsidRPr="00B07D59">
        <w:rPr>
          <w:sz w:val="14"/>
          <w:szCs w:val="14"/>
        </w:rPr>
        <w:t>подзахоронение</w:t>
      </w:r>
      <w:proofErr w:type="spellEnd"/>
      <w:r w:rsidRPr="00B07D59">
        <w:rPr>
          <w:sz w:val="14"/>
          <w:szCs w:val="14"/>
        </w:rPr>
        <w:t xml:space="preserve"> либо решение об отказе в предоставлении муниципальной услуги;</w:t>
      </w:r>
    </w:p>
    <w:p w14:paraId="176C6333" w14:textId="77777777" w:rsidR="000D67A5" w:rsidRPr="00B07D59" w:rsidRDefault="000D67A5" w:rsidP="000D67A5">
      <w:pPr>
        <w:ind w:firstLine="284"/>
        <w:jc w:val="both"/>
        <w:rPr>
          <w:sz w:val="14"/>
          <w:szCs w:val="14"/>
        </w:rPr>
      </w:pPr>
      <w:r w:rsidRPr="00B07D59">
        <w:rPr>
          <w:sz w:val="14"/>
          <w:szCs w:val="14"/>
        </w:rPr>
        <w:t>4) регистрация захоронения в книге регистрации захоронений.</w:t>
      </w:r>
    </w:p>
    <w:p w14:paraId="34264C88"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3.2. Административная процедура – прием заявления и проверка документов заявителя</w:t>
      </w:r>
    </w:p>
    <w:p w14:paraId="3C52CF4E" w14:textId="77777777" w:rsidR="000D67A5" w:rsidRPr="00B07D59" w:rsidRDefault="000D67A5" w:rsidP="000D67A5">
      <w:pPr>
        <w:ind w:firstLine="284"/>
        <w:contextualSpacing/>
        <w:jc w:val="both"/>
        <w:rPr>
          <w:sz w:val="14"/>
          <w:szCs w:val="14"/>
        </w:rPr>
      </w:pPr>
      <w:r w:rsidRPr="00B07D59">
        <w:rPr>
          <w:sz w:val="14"/>
          <w:szCs w:val="14"/>
        </w:rPr>
        <w:t>3.2.1. Основанием для начала административной процедуры является личное обращение заявителя.</w:t>
      </w:r>
    </w:p>
    <w:p w14:paraId="4FE7AB44" w14:textId="77777777" w:rsidR="000D67A5" w:rsidRPr="00B07D59" w:rsidRDefault="000D67A5" w:rsidP="000D67A5">
      <w:pPr>
        <w:ind w:firstLine="284"/>
        <w:contextualSpacing/>
        <w:jc w:val="both"/>
        <w:rPr>
          <w:sz w:val="14"/>
          <w:szCs w:val="14"/>
        </w:rPr>
      </w:pPr>
      <w:r w:rsidRPr="00B07D59">
        <w:rPr>
          <w:sz w:val="14"/>
          <w:szCs w:val="14"/>
        </w:rPr>
        <w:t>3.2.2. Специалист Учреждения, территориального отдела, ответственный за приём заявления и документов:</w:t>
      </w:r>
    </w:p>
    <w:p w14:paraId="05A237EF" w14:textId="77777777" w:rsidR="000D67A5" w:rsidRPr="00B07D59" w:rsidRDefault="000D67A5" w:rsidP="000D67A5">
      <w:pPr>
        <w:ind w:firstLine="284"/>
        <w:contextualSpacing/>
        <w:jc w:val="both"/>
        <w:rPr>
          <w:sz w:val="14"/>
          <w:szCs w:val="14"/>
        </w:rPr>
      </w:pPr>
      <w:r w:rsidRPr="00B07D59">
        <w:rPr>
          <w:sz w:val="14"/>
          <w:szCs w:val="14"/>
        </w:rPr>
        <w:t xml:space="preserve">3.2.2.1. Принимает от заявителя заявление на предоставление места на захоронение и </w:t>
      </w:r>
      <w:proofErr w:type="spellStart"/>
      <w:r w:rsidRPr="00B07D59">
        <w:rPr>
          <w:sz w:val="14"/>
          <w:szCs w:val="14"/>
        </w:rPr>
        <w:t>подзахоронение</w:t>
      </w:r>
      <w:proofErr w:type="spellEnd"/>
      <w:r w:rsidRPr="00B07D59">
        <w:rPr>
          <w:sz w:val="14"/>
          <w:szCs w:val="14"/>
        </w:rPr>
        <w:t>, с приложением документов, предусмотренных пунктом 2.6 настоящего Административного регламента, и осуществляет их проверку;</w:t>
      </w:r>
    </w:p>
    <w:p w14:paraId="3B487257" w14:textId="77777777" w:rsidR="000D67A5" w:rsidRPr="00B07D59" w:rsidRDefault="000D67A5" w:rsidP="000D67A5">
      <w:pPr>
        <w:ind w:firstLine="284"/>
        <w:contextualSpacing/>
        <w:jc w:val="both"/>
        <w:rPr>
          <w:sz w:val="14"/>
          <w:szCs w:val="14"/>
        </w:rPr>
      </w:pPr>
      <w:r w:rsidRPr="00B07D59">
        <w:rPr>
          <w:sz w:val="14"/>
          <w:szCs w:val="14"/>
        </w:rPr>
        <w:t>3.2.2.2. Устанавливает личность заявителя;</w:t>
      </w:r>
    </w:p>
    <w:p w14:paraId="65573504" w14:textId="77777777" w:rsidR="000D67A5" w:rsidRPr="00B07D59" w:rsidRDefault="000D67A5" w:rsidP="000D67A5">
      <w:pPr>
        <w:ind w:firstLine="284"/>
        <w:contextualSpacing/>
        <w:jc w:val="both"/>
        <w:rPr>
          <w:sz w:val="14"/>
          <w:szCs w:val="14"/>
        </w:rPr>
      </w:pPr>
      <w:r w:rsidRPr="00B07D59">
        <w:rPr>
          <w:sz w:val="14"/>
          <w:szCs w:val="14"/>
        </w:rPr>
        <w:t xml:space="preserve">3.2.2.3. Проводит проверку наличия прилагаемых к заявлению документов; </w:t>
      </w:r>
    </w:p>
    <w:p w14:paraId="5D99CA3F" w14:textId="77777777" w:rsidR="000D67A5" w:rsidRPr="00B07D59" w:rsidRDefault="000D67A5" w:rsidP="000D67A5">
      <w:pPr>
        <w:ind w:firstLine="284"/>
        <w:jc w:val="both"/>
        <w:rPr>
          <w:sz w:val="14"/>
          <w:szCs w:val="14"/>
        </w:rPr>
      </w:pPr>
      <w:r w:rsidRPr="00B07D59">
        <w:rPr>
          <w:sz w:val="14"/>
          <w:szCs w:val="14"/>
        </w:rPr>
        <w:t>3.2.2.4. В случае, если заявление оформлено не в соответствии с требованиями настоящего Административного регламента, а в составе прилагаемых документов отсутствуют необходимые документы, до сведения заявителя доводится информация о необходимости устранения нарушений в заявлении и (или) предоставлении необходимых документов.</w:t>
      </w:r>
    </w:p>
    <w:p w14:paraId="6FF0AD06" w14:textId="77777777" w:rsidR="000D67A5" w:rsidRPr="00B07D59" w:rsidRDefault="000D67A5" w:rsidP="000D67A5">
      <w:pPr>
        <w:ind w:firstLine="284"/>
        <w:jc w:val="both"/>
        <w:rPr>
          <w:sz w:val="14"/>
          <w:szCs w:val="14"/>
        </w:rPr>
      </w:pPr>
      <w:r w:rsidRPr="00B07D59">
        <w:rPr>
          <w:sz w:val="14"/>
          <w:szCs w:val="14"/>
        </w:rPr>
        <w:t>3.2.3. Специалист Учреждения, территориального отдела, ответственный за прием заявления и документов, проверяет правильность адресации и составления заявления.</w:t>
      </w:r>
    </w:p>
    <w:p w14:paraId="7F2AACB9" w14:textId="77777777" w:rsidR="000D67A5" w:rsidRPr="00B07D59" w:rsidRDefault="000D67A5" w:rsidP="000D67A5">
      <w:pPr>
        <w:ind w:firstLine="284"/>
        <w:jc w:val="both"/>
        <w:rPr>
          <w:sz w:val="14"/>
          <w:szCs w:val="14"/>
        </w:rPr>
      </w:pPr>
      <w:r w:rsidRPr="00B07D59">
        <w:rPr>
          <w:sz w:val="14"/>
          <w:szCs w:val="14"/>
        </w:rPr>
        <w:t>3.2.</w:t>
      </w:r>
      <w:proofErr w:type="gramStart"/>
      <w:r w:rsidRPr="00B07D59">
        <w:rPr>
          <w:sz w:val="14"/>
          <w:szCs w:val="14"/>
        </w:rPr>
        <w:t>4.Результатом</w:t>
      </w:r>
      <w:proofErr w:type="gramEnd"/>
      <w:r w:rsidRPr="00B07D59">
        <w:rPr>
          <w:sz w:val="14"/>
          <w:szCs w:val="14"/>
        </w:rPr>
        <w:t xml:space="preserve"> выполнения административной процедуры является регистрация заявления в день его поступления под индивидуальным номером.</w:t>
      </w:r>
    </w:p>
    <w:p w14:paraId="233124A1" w14:textId="77777777" w:rsidR="000D67A5" w:rsidRPr="00B07D59" w:rsidRDefault="000D67A5" w:rsidP="000D67A5">
      <w:pPr>
        <w:ind w:firstLine="284"/>
        <w:jc w:val="both"/>
        <w:rPr>
          <w:sz w:val="14"/>
          <w:szCs w:val="14"/>
        </w:rPr>
      </w:pPr>
      <w:r w:rsidRPr="00B07D59">
        <w:rPr>
          <w:sz w:val="14"/>
          <w:szCs w:val="14"/>
        </w:rPr>
        <w:t>3.2.</w:t>
      </w:r>
      <w:proofErr w:type="gramStart"/>
      <w:r w:rsidRPr="00B07D59">
        <w:rPr>
          <w:sz w:val="14"/>
          <w:szCs w:val="14"/>
        </w:rPr>
        <w:t>5.Время</w:t>
      </w:r>
      <w:proofErr w:type="gramEnd"/>
      <w:r w:rsidRPr="00B07D59">
        <w:rPr>
          <w:sz w:val="14"/>
          <w:szCs w:val="14"/>
        </w:rPr>
        <w:t xml:space="preserve"> исполнения данной процедуры составляет не более 15 (пятнадцати) минут с момента поступления заявления в Учреждение, территориальный отдел.</w:t>
      </w:r>
    </w:p>
    <w:p w14:paraId="2F56EBDD" w14:textId="77777777" w:rsidR="000D67A5" w:rsidRPr="00B07D59" w:rsidRDefault="000D67A5" w:rsidP="000D67A5">
      <w:pPr>
        <w:ind w:firstLine="284"/>
        <w:jc w:val="both"/>
        <w:rPr>
          <w:b/>
          <w:bCs/>
          <w:sz w:val="14"/>
          <w:szCs w:val="14"/>
        </w:rPr>
      </w:pPr>
      <w:r w:rsidRPr="00B07D59">
        <w:rPr>
          <w:b/>
          <w:bCs/>
          <w:sz w:val="14"/>
          <w:szCs w:val="14"/>
        </w:rPr>
        <w:t xml:space="preserve">3.3 Административная процедура - формирование и направление межведомственных запросов </w:t>
      </w:r>
    </w:p>
    <w:p w14:paraId="34A339AE" w14:textId="77777777" w:rsidR="000D67A5" w:rsidRPr="00B07D59" w:rsidRDefault="000D67A5" w:rsidP="000D67A5">
      <w:pPr>
        <w:ind w:firstLine="284"/>
        <w:jc w:val="both"/>
        <w:rPr>
          <w:sz w:val="14"/>
          <w:szCs w:val="14"/>
        </w:rPr>
      </w:pPr>
      <w:r w:rsidRPr="00B07D59">
        <w:rPr>
          <w:sz w:val="14"/>
          <w:szCs w:val="14"/>
        </w:rPr>
        <w:t>3.3.1.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документа, указанного в подпункте 2.6.1. настоящего Административного регламента.</w:t>
      </w:r>
    </w:p>
    <w:p w14:paraId="74E88B1E" w14:textId="77777777" w:rsidR="000D67A5" w:rsidRPr="00B07D59" w:rsidRDefault="000D67A5" w:rsidP="000D67A5">
      <w:pPr>
        <w:ind w:firstLine="284"/>
        <w:jc w:val="both"/>
        <w:rPr>
          <w:sz w:val="14"/>
          <w:szCs w:val="14"/>
        </w:rPr>
      </w:pPr>
      <w:r w:rsidRPr="00B07D59">
        <w:rPr>
          <w:sz w:val="14"/>
          <w:szCs w:val="14"/>
        </w:rPr>
        <w:t>3.3.2. Документ, указанный в подпункте 2.6.1. настоящего Административного регламента, запрашивается специалистом, предоставляющим услугу, по каналам межведомственного взаимодействия в течение 1 (одного) рабочего дня со дня поступления заявления в Учреждение, территориальный отдел или устранения недостатков, выявленных при проверке представленных документов.</w:t>
      </w:r>
    </w:p>
    <w:p w14:paraId="182E05F9" w14:textId="77777777" w:rsidR="000D67A5" w:rsidRPr="00B07D59" w:rsidRDefault="000D67A5" w:rsidP="000D67A5">
      <w:pPr>
        <w:ind w:firstLine="284"/>
        <w:jc w:val="both"/>
        <w:rPr>
          <w:sz w:val="14"/>
          <w:szCs w:val="14"/>
        </w:rPr>
      </w:pPr>
      <w:r w:rsidRPr="00B07D59">
        <w:rPr>
          <w:sz w:val="14"/>
          <w:szCs w:val="14"/>
        </w:rPr>
        <w:t>Организация, участвующая в предоставлении муниципальной услуги в течение 5 (пяти) рабочих дней направляет ответ на запрос, направленный специалистом, предоставляющим услугу.</w:t>
      </w:r>
    </w:p>
    <w:p w14:paraId="38A7CF8A" w14:textId="77777777" w:rsidR="000D67A5" w:rsidRPr="00B07D59" w:rsidRDefault="000D67A5" w:rsidP="000D67A5">
      <w:pPr>
        <w:ind w:firstLine="284"/>
        <w:jc w:val="both"/>
        <w:rPr>
          <w:sz w:val="14"/>
          <w:szCs w:val="14"/>
        </w:rPr>
      </w:pPr>
      <w:r w:rsidRPr="00B07D59">
        <w:rPr>
          <w:sz w:val="14"/>
          <w:szCs w:val="14"/>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14:paraId="18D1AFCF" w14:textId="77777777" w:rsidR="000D67A5" w:rsidRPr="00B07D59" w:rsidRDefault="000D67A5" w:rsidP="000D67A5">
      <w:pPr>
        <w:ind w:firstLine="284"/>
        <w:jc w:val="both"/>
        <w:rPr>
          <w:sz w:val="14"/>
          <w:szCs w:val="14"/>
        </w:rPr>
      </w:pPr>
      <w:r w:rsidRPr="00B07D59">
        <w:rPr>
          <w:sz w:val="14"/>
          <w:szCs w:val="14"/>
        </w:rPr>
        <w:t>3.3.3. Критерии принятия решения: отсутствие документа, указанного в подпункте 2.6.1.</w:t>
      </w:r>
    </w:p>
    <w:p w14:paraId="3F526766" w14:textId="77777777" w:rsidR="000D67A5" w:rsidRPr="00B07D59" w:rsidRDefault="000D67A5" w:rsidP="000D67A5">
      <w:pPr>
        <w:ind w:firstLine="284"/>
        <w:jc w:val="both"/>
        <w:rPr>
          <w:sz w:val="14"/>
          <w:szCs w:val="14"/>
        </w:rPr>
      </w:pPr>
      <w:r w:rsidRPr="00B07D59">
        <w:rPr>
          <w:sz w:val="14"/>
          <w:szCs w:val="14"/>
        </w:rPr>
        <w:t xml:space="preserve"> настоящего Административного регламента.</w:t>
      </w:r>
    </w:p>
    <w:p w14:paraId="57558DAB" w14:textId="77777777" w:rsidR="000D67A5" w:rsidRPr="00B07D59" w:rsidRDefault="000D67A5" w:rsidP="000D67A5">
      <w:pPr>
        <w:ind w:firstLine="284"/>
        <w:jc w:val="both"/>
        <w:rPr>
          <w:sz w:val="14"/>
          <w:szCs w:val="14"/>
        </w:rPr>
      </w:pPr>
      <w:r w:rsidRPr="00B07D59">
        <w:rPr>
          <w:sz w:val="14"/>
          <w:szCs w:val="14"/>
        </w:rPr>
        <w:t>3.3.4. Результат административной процедуры – формирование полного пакета документов.</w:t>
      </w:r>
    </w:p>
    <w:p w14:paraId="0828BC41" w14:textId="77777777" w:rsidR="000D67A5" w:rsidRPr="00B07D59" w:rsidRDefault="000D67A5" w:rsidP="000D67A5">
      <w:pPr>
        <w:ind w:firstLine="284"/>
        <w:jc w:val="both"/>
        <w:rPr>
          <w:sz w:val="14"/>
          <w:szCs w:val="14"/>
        </w:rPr>
      </w:pPr>
      <w:r w:rsidRPr="00B07D59">
        <w:rPr>
          <w:sz w:val="14"/>
          <w:szCs w:val="14"/>
        </w:rPr>
        <w:t>3.3.5. Время выполнения административной процедуры не должно превышать 7 (семи) календарных дней.</w:t>
      </w:r>
    </w:p>
    <w:p w14:paraId="1DCAC901"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 xml:space="preserve">3.4. Административная процедура – подготовка и выдача разрешения о предоставлении места на захоронение и </w:t>
      </w:r>
      <w:proofErr w:type="spellStart"/>
      <w:r w:rsidRPr="00B07D59">
        <w:rPr>
          <w:b/>
          <w:bCs/>
          <w:kern w:val="32"/>
          <w:sz w:val="14"/>
          <w:szCs w:val="14"/>
        </w:rPr>
        <w:t>подзахоронение</w:t>
      </w:r>
      <w:proofErr w:type="spellEnd"/>
      <w:r w:rsidRPr="00B07D59">
        <w:rPr>
          <w:b/>
          <w:bCs/>
          <w:kern w:val="32"/>
          <w:sz w:val="14"/>
          <w:szCs w:val="14"/>
        </w:rPr>
        <w:t>, либо решения об отказе в предоставлении муниципальной услуги</w:t>
      </w:r>
    </w:p>
    <w:p w14:paraId="078DF878" w14:textId="77777777" w:rsidR="000D67A5" w:rsidRPr="00B07D59" w:rsidRDefault="000D67A5" w:rsidP="000D67A5">
      <w:pPr>
        <w:ind w:firstLine="284"/>
        <w:contextualSpacing/>
        <w:jc w:val="both"/>
        <w:rPr>
          <w:sz w:val="14"/>
          <w:szCs w:val="14"/>
        </w:rPr>
      </w:pPr>
      <w:r w:rsidRPr="00B07D59">
        <w:rPr>
          <w:sz w:val="14"/>
          <w:szCs w:val="14"/>
        </w:rPr>
        <w:t>3.4.</w:t>
      </w:r>
      <w:proofErr w:type="gramStart"/>
      <w:r w:rsidRPr="00B07D59">
        <w:rPr>
          <w:sz w:val="14"/>
          <w:szCs w:val="14"/>
        </w:rPr>
        <w:t>1.Основанием</w:t>
      </w:r>
      <w:proofErr w:type="gramEnd"/>
      <w:r w:rsidRPr="00B07D59">
        <w:rPr>
          <w:sz w:val="14"/>
          <w:szCs w:val="14"/>
        </w:rPr>
        <w:t xml:space="preserve"> для начала административной процедуры является регистрация заявления и выезд к предполагаемому месту захоронения.</w:t>
      </w:r>
    </w:p>
    <w:p w14:paraId="6C81C38C" w14:textId="77777777" w:rsidR="000D67A5" w:rsidRPr="00B07D59" w:rsidRDefault="000D67A5" w:rsidP="000D67A5">
      <w:pPr>
        <w:ind w:firstLine="284"/>
        <w:contextualSpacing/>
        <w:jc w:val="both"/>
        <w:rPr>
          <w:sz w:val="14"/>
          <w:szCs w:val="14"/>
        </w:rPr>
      </w:pPr>
      <w:r w:rsidRPr="00B07D59">
        <w:rPr>
          <w:sz w:val="14"/>
          <w:szCs w:val="14"/>
        </w:rPr>
        <w:t>3.4.</w:t>
      </w:r>
      <w:proofErr w:type="gramStart"/>
      <w:r w:rsidRPr="00B07D59">
        <w:rPr>
          <w:sz w:val="14"/>
          <w:szCs w:val="14"/>
        </w:rPr>
        <w:t>2.Специалист</w:t>
      </w:r>
      <w:proofErr w:type="gramEnd"/>
      <w:r w:rsidRPr="00B07D59">
        <w:rPr>
          <w:sz w:val="14"/>
          <w:szCs w:val="14"/>
        </w:rPr>
        <w:t xml:space="preserve"> Учреждения, территориального отдела на месте оценивает наличие свободного места для захоронения и возможности </w:t>
      </w:r>
      <w:proofErr w:type="spellStart"/>
      <w:r w:rsidRPr="00B07D59">
        <w:rPr>
          <w:sz w:val="14"/>
          <w:szCs w:val="14"/>
        </w:rPr>
        <w:t>подзахоронения</w:t>
      </w:r>
      <w:proofErr w:type="spellEnd"/>
      <w:r w:rsidRPr="00B07D59">
        <w:rPr>
          <w:sz w:val="14"/>
          <w:szCs w:val="14"/>
        </w:rPr>
        <w:t>.</w:t>
      </w:r>
    </w:p>
    <w:p w14:paraId="4937B54A" w14:textId="77777777" w:rsidR="000D67A5" w:rsidRPr="00B07D59" w:rsidRDefault="000D67A5" w:rsidP="000D67A5">
      <w:pPr>
        <w:ind w:firstLine="284"/>
        <w:jc w:val="both"/>
        <w:rPr>
          <w:sz w:val="14"/>
          <w:szCs w:val="14"/>
        </w:rPr>
      </w:pPr>
      <w:r w:rsidRPr="00B07D59">
        <w:rPr>
          <w:sz w:val="14"/>
          <w:szCs w:val="14"/>
        </w:rPr>
        <w:t>3.4.</w:t>
      </w:r>
      <w:proofErr w:type="gramStart"/>
      <w:r w:rsidRPr="00B07D59">
        <w:rPr>
          <w:sz w:val="14"/>
          <w:szCs w:val="14"/>
        </w:rPr>
        <w:t>3.Результатом</w:t>
      </w:r>
      <w:proofErr w:type="gramEnd"/>
      <w:r w:rsidRPr="00B07D59">
        <w:rPr>
          <w:sz w:val="14"/>
          <w:szCs w:val="14"/>
        </w:rPr>
        <w:t xml:space="preserve"> административной процедуры является принятие решения о выдаче разрешения на захоронение и </w:t>
      </w:r>
      <w:proofErr w:type="spellStart"/>
      <w:r w:rsidRPr="00B07D59">
        <w:rPr>
          <w:sz w:val="14"/>
          <w:szCs w:val="14"/>
        </w:rPr>
        <w:t>подзахоронение</w:t>
      </w:r>
      <w:proofErr w:type="spellEnd"/>
      <w:r w:rsidRPr="00B07D59">
        <w:rPr>
          <w:sz w:val="14"/>
          <w:szCs w:val="14"/>
        </w:rPr>
        <w:t xml:space="preserve">, либо решения об отказе в предоставлении муниципальной услуги на </w:t>
      </w:r>
      <w:proofErr w:type="spellStart"/>
      <w:r w:rsidRPr="00B07D59">
        <w:rPr>
          <w:sz w:val="14"/>
          <w:szCs w:val="14"/>
        </w:rPr>
        <w:t>подзахоронение</w:t>
      </w:r>
      <w:proofErr w:type="spellEnd"/>
      <w:r w:rsidRPr="00B07D59">
        <w:rPr>
          <w:sz w:val="14"/>
          <w:szCs w:val="14"/>
        </w:rPr>
        <w:t xml:space="preserve"> и выдача паспорта захоронения.</w:t>
      </w:r>
    </w:p>
    <w:p w14:paraId="7932B338" w14:textId="77777777" w:rsidR="000D67A5" w:rsidRPr="00B07D59" w:rsidRDefault="000D67A5" w:rsidP="000D67A5">
      <w:pPr>
        <w:ind w:firstLine="284"/>
        <w:contextualSpacing/>
        <w:jc w:val="both"/>
        <w:rPr>
          <w:sz w:val="14"/>
          <w:szCs w:val="14"/>
        </w:rPr>
      </w:pPr>
      <w:r w:rsidRPr="00B07D59">
        <w:rPr>
          <w:sz w:val="14"/>
          <w:szCs w:val="14"/>
        </w:rPr>
        <w:t>3.4.</w:t>
      </w:r>
      <w:proofErr w:type="gramStart"/>
      <w:r w:rsidRPr="00B07D59">
        <w:rPr>
          <w:sz w:val="14"/>
          <w:szCs w:val="14"/>
        </w:rPr>
        <w:t>4.Время</w:t>
      </w:r>
      <w:proofErr w:type="gramEnd"/>
      <w:r w:rsidRPr="00B07D59">
        <w:rPr>
          <w:sz w:val="14"/>
          <w:szCs w:val="14"/>
        </w:rPr>
        <w:t xml:space="preserve"> исполнения данной процедуры составляет не более 1,5 часа с момента регистрации заявления в установленном порядке.</w:t>
      </w:r>
    </w:p>
    <w:p w14:paraId="2912554B" w14:textId="77777777" w:rsidR="000D67A5" w:rsidRPr="00B07D59" w:rsidRDefault="000D67A5" w:rsidP="000D67A5">
      <w:pPr>
        <w:widowControl w:val="0"/>
        <w:autoSpaceDE w:val="0"/>
        <w:autoSpaceDN w:val="0"/>
        <w:ind w:firstLine="284"/>
        <w:jc w:val="both"/>
        <w:outlineLvl w:val="0"/>
        <w:rPr>
          <w:b/>
          <w:bCs/>
          <w:kern w:val="32"/>
          <w:sz w:val="14"/>
          <w:szCs w:val="14"/>
        </w:rPr>
      </w:pPr>
      <w:r w:rsidRPr="00B07D59">
        <w:rPr>
          <w:b/>
          <w:bCs/>
          <w:kern w:val="32"/>
          <w:sz w:val="14"/>
          <w:szCs w:val="14"/>
        </w:rPr>
        <w:t>3.5. Административная процедура – регистрация захоронений в книге регистрации захоронений</w:t>
      </w:r>
    </w:p>
    <w:p w14:paraId="3F5EF217" w14:textId="77777777" w:rsidR="000D67A5" w:rsidRPr="00B07D59" w:rsidRDefault="000D67A5" w:rsidP="000D67A5">
      <w:pPr>
        <w:ind w:firstLine="284"/>
        <w:contextualSpacing/>
        <w:jc w:val="both"/>
        <w:rPr>
          <w:sz w:val="14"/>
          <w:szCs w:val="14"/>
        </w:rPr>
      </w:pPr>
      <w:r w:rsidRPr="00B07D59">
        <w:rPr>
          <w:sz w:val="14"/>
          <w:szCs w:val="14"/>
        </w:rPr>
        <w:t>3.5.</w:t>
      </w:r>
      <w:proofErr w:type="gramStart"/>
      <w:r w:rsidRPr="00B07D59">
        <w:rPr>
          <w:sz w:val="14"/>
          <w:szCs w:val="14"/>
        </w:rPr>
        <w:t>1.Основанием</w:t>
      </w:r>
      <w:proofErr w:type="gramEnd"/>
      <w:r w:rsidRPr="00B07D59">
        <w:rPr>
          <w:sz w:val="14"/>
          <w:szCs w:val="14"/>
        </w:rPr>
        <w:t xml:space="preserve"> для начала действия является выдача разрешения о предоставлении места на захоронение и </w:t>
      </w:r>
      <w:proofErr w:type="spellStart"/>
      <w:r w:rsidRPr="00B07D59">
        <w:rPr>
          <w:sz w:val="14"/>
          <w:szCs w:val="14"/>
        </w:rPr>
        <w:t>подзахоронение</w:t>
      </w:r>
      <w:proofErr w:type="spellEnd"/>
      <w:r w:rsidRPr="00B07D59">
        <w:rPr>
          <w:sz w:val="14"/>
          <w:szCs w:val="14"/>
        </w:rPr>
        <w:t>.</w:t>
      </w:r>
    </w:p>
    <w:p w14:paraId="387A4003" w14:textId="77777777" w:rsidR="000D67A5" w:rsidRPr="00B07D59" w:rsidRDefault="000D67A5" w:rsidP="000D67A5">
      <w:pPr>
        <w:ind w:firstLine="284"/>
        <w:contextualSpacing/>
        <w:jc w:val="both"/>
        <w:rPr>
          <w:sz w:val="14"/>
          <w:szCs w:val="14"/>
        </w:rPr>
      </w:pPr>
      <w:r w:rsidRPr="00B07D59">
        <w:rPr>
          <w:sz w:val="14"/>
          <w:szCs w:val="14"/>
        </w:rPr>
        <w:t>3.5.</w:t>
      </w:r>
      <w:proofErr w:type="gramStart"/>
      <w:r w:rsidRPr="00B07D59">
        <w:rPr>
          <w:sz w:val="14"/>
          <w:szCs w:val="14"/>
        </w:rPr>
        <w:t>2.Специалист</w:t>
      </w:r>
      <w:proofErr w:type="gramEnd"/>
      <w:r w:rsidRPr="00B07D59">
        <w:rPr>
          <w:sz w:val="14"/>
          <w:szCs w:val="14"/>
        </w:rPr>
        <w:t xml:space="preserve"> Учреждения, территориального отдела регистрирует захоронение (</w:t>
      </w:r>
      <w:proofErr w:type="spellStart"/>
      <w:r w:rsidRPr="00B07D59">
        <w:rPr>
          <w:sz w:val="14"/>
          <w:szCs w:val="14"/>
        </w:rPr>
        <w:t>подзахоронение</w:t>
      </w:r>
      <w:proofErr w:type="spellEnd"/>
      <w:r w:rsidRPr="00B07D59">
        <w:rPr>
          <w:sz w:val="14"/>
          <w:szCs w:val="14"/>
        </w:rPr>
        <w:t>) на кладбищах в книге регистрации захоронений.</w:t>
      </w:r>
    </w:p>
    <w:p w14:paraId="44F67CE5" w14:textId="77777777" w:rsidR="000D67A5" w:rsidRPr="00B07D59" w:rsidRDefault="000D67A5" w:rsidP="000D67A5">
      <w:pPr>
        <w:ind w:firstLine="284"/>
        <w:contextualSpacing/>
        <w:jc w:val="both"/>
        <w:rPr>
          <w:sz w:val="14"/>
          <w:szCs w:val="14"/>
        </w:rPr>
      </w:pPr>
      <w:r w:rsidRPr="00B07D59">
        <w:rPr>
          <w:sz w:val="14"/>
          <w:szCs w:val="14"/>
        </w:rPr>
        <w:t>3.5.</w:t>
      </w:r>
      <w:proofErr w:type="gramStart"/>
      <w:r w:rsidRPr="00B07D59">
        <w:rPr>
          <w:sz w:val="14"/>
          <w:szCs w:val="14"/>
        </w:rPr>
        <w:t>3.Результатом</w:t>
      </w:r>
      <w:proofErr w:type="gramEnd"/>
      <w:r w:rsidRPr="00B07D59">
        <w:rPr>
          <w:sz w:val="14"/>
          <w:szCs w:val="14"/>
        </w:rPr>
        <w:t xml:space="preserve"> административной процедуры является регистрация захоронения (</w:t>
      </w:r>
      <w:proofErr w:type="spellStart"/>
      <w:r w:rsidRPr="00B07D59">
        <w:rPr>
          <w:sz w:val="14"/>
          <w:szCs w:val="14"/>
        </w:rPr>
        <w:t>подзахоронения</w:t>
      </w:r>
      <w:proofErr w:type="spellEnd"/>
      <w:r w:rsidRPr="00B07D59">
        <w:rPr>
          <w:sz w:val="14"/>
          <w:szCs w:val="14"/>
        </w:rPr>
        <w:t>) на кладбищах в книге регистраций захоронений в установленном законодательством порядке.</w:t>
      </w:r>
    </w:p>
    <w:p w14:paraId="3F2233CF" w14:textId="77777777" w:rsidR="000D67A5" w:rsidRPr="00B07D59" w:rsidRDefault="000D67A5" w:rsidP="000D67A5">
      <w:pPr>
        <w:ind w:firstLine="284"/>
        <w:contextualSpacing/>
        <w:jc w:val="both"/>
        <w:rPr>
          <w:sz w:val="14"/>
          <w:szCs w:val="14"/>
        </w:rPr>
      </w:pPr>
      <w:r w:rsidRPr="00B07D59">
        <w:rPr>
          <w:sz w:val="14"/>
          <w:szCs w:val="14"/>
        </w:rPr>
        <w:t>3.5.</w:t>
      </w:r>
      <w:proofErr w:type="gramStart"/>
      <w:r w:rsidRPr="00B07D59">
        <w:rPr>
          <w:sz w:val="14"/>
          <w:szCs w:val="14"/>
        </w:rPr>
        <w:t>4.Выполнение</w:t>
      </w:r>
      <w:proofErr w:type="gramEnd"/>
      <w:r w:rsidRPr="00B07D59">
        <w:rPr>
          <w:sz w:val="14"/>
          <w:szCs w:val="14"/>
        </w:rPr>
        <w:t xml:space="preserve"> административной процедуры не должно превышать 15 (пятнадцати) минут с момента выдачи разрешения на захоронение (</w:t>
      </w:r>
      <w:proofErr w:type="spellStart"/>
      <w:r w:rsidRPr="00B07D59">
        <w:rPr>
          <w:sz w:val="14"/>
          <w:szCs w:val="14"/>
        </w:rPr>
        <w:t>подзахоронение</w:t>
      </w:r>
      <w:proofErr w:type="spellEnd"/>
      <w:r w:rsidRPr="00B07D59">
        <w:rPr>
          <w:sz w:val="14"/>
          <w:szCs w:val="14"/>
        </w:rPr>
        <w:t>) на кладбищах.</w:t>
      </w:r>
    </w:p>
    <w:p w14:paraId="5B76E0DB" w14:textId="77777777" w:rsidR="000D67A5" w:rsidRPr="00B07D59" w:rsidRDefault="000D67A5" w:rsidP="000D67A5">
      <w:pPr>
        <w:ind w:firstLine="284"/>
        <w:contextualSpacing/>
        <w:jc w:val="both"/>
        <w:rPr>
          <w:b/>
          <w:sz w:val="14"/>
          <w:szCs w:val="14"/>
        </w:rPr>
      </w:pPr>
      <w:r w:rsidRPr="00B07D59">
        <w:rPr>
          <w:b/>
          <w:sz w:val="14"/>
          <w:szCs w:val="14"/>
        </w:rPr>
        <w:t>4.Формы контроля за исполнением административного регламента</w:t>
      </w:r>
    </w:p>
    <w:p w14:paraId="7763475C" w14:textId="77777777" w:rsidR="000D67A5" w:rsidRPr="00B07D59" w:rsidRDefault="000D67A5" w:rsidP="000D67A5">
      <w:pPr>
        <w:ind w:firstLine="284"/>
        <w:contextualSpacing/>
        <w:jc w:val="both"/>
        <w:rPr>
          <w:b/>
          <w:sz w:val="14"/>
          <w:szCs w:val="14"/>
        </w:rPr>
      </w:pPr>
      <w:r w:rsidRPr="00B07D59">
        <w:rPr>
          <w:b/>
          <w:sz w:val="14"/>
          <w:szCs w:val="14"/>
        </w:rPr>
        <w:t>4.1. Порядок осуществления текущего контроля за соблюдением и исполнением специалистом Учреждения, территориального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B58A6F" w14:textId="77777777" w:rsidR="000D67A5" w:rsidRPr="00B07D59" w:rsidRDefault="000D67A5" w:rsidP="000D67A5">
      <w:pPr>
        <w:ind w:firstLine="284"/>
        <w:contextualSpacing/>
        <w:jc w:val="both"/>
        <w:rPr>
          <w:sz w:val="14"/>
          <w:szCs w:val="14"/>
        </w:rPr>
      </w:pPr>
      <w:r w:rsidRPr="00B07D59">
        <w:rPr>
          <w:sz w:val="14"/>
          <w:szCs w:val="14"/>
        </w:rPr>
        <w:t>4.1.</w:t>
      </w:r>
      <w:proofErr w:type="gramStart"/>
      <w:r w:rsidRPr="00B07D59">
        <w:rPr>
          <w:sz w:val="14"/>
          <w:szCs w:val="14"/>
        </w:rPr>
        <w:t>1.Текущий</w:t>
      </w:r>
      <w:proofErr w:type="gramEnd"/>
      <w:r w:rsidRPr="00B07D59">
        <w:rPr>
          <w:sz w:val="14"/>
          <w:szCs w:val="14"/>
        </w:rPr>
        <w:t xml:space="preserve"> контроль осуществляется постоянно должностными лицами Учреждения или Уполномоченного органа по каждой административной процедуре в соответствии с настоящим административным регламентом, а также путем проведения руководителем Учреждения, Уполномоченного органа или лицами их замещающими, проверок исполнения должностными лицами положений настоящего административного регламента.</w:t>
      </w:r>
    </w:p>
    <w:p w14:paraId="6D8CA175" w14:textId="77777777" w:rsidR="000D67A5" w:rsidRPr="00B07D59" w:rsidRDefault="000D67A5" w:rsidP="000D67A5">
      <w:pPr>
        <w:ind w:firstLine="284"/>
        <w:contextualSpacing/>
        <w:jc w:val="both"/>
        <w:rPr>
          <w:sz w:val="14"/>
          <w:szCs w:val="14"/>
        </w:rPr>
      </w:pPr>
      <w:r w:rsidRPr="00B07D59">
        <w:rPr>
          <w:b/>
          <w:sz w:val="14"/>
          <w:szCs w:val="14"/>
        </w:rPr>
        <w:t>4.</w:t>
      </w:r>
      <w:proofErr w:type="gramStart"/>
      <w:r w:rsidRPr="00B07D59">
        <w:rPr>
          <w:b/>
          <w:sz w:val="14"/>
          <w:szCs w:val="14"/>
        </w:rPr>
        <w:t>2.Порядок</w:t>
      </w:r>
      <w:proofErr w:type="gramEnd"/>
      <w:r w:rsidRPr="00B07D59">
        <w:rPr>
          <w:b/>
          <w:sz w:val="14"/>
          <w:szCs w:val="14"/>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1AFD3D" w14:textId="77777777" w:rsidR="000D67A5" w:rsidRPr="00B07D59" w:rsidRDefault="000D67A5" w:rsidP="000D67A5">
      <w:pPr>
        <w:ind w:firstLine="284"/>
        <w:contextualSpacing/>
        <w:jc w:val="both"/>
        <w:rPr>
          <w:sz w:val="14"/>
          <w:szCs w:val="14"/>
        </w:rPr>
      </w:pPr>
      <w:r w:rsidRPr="00B07D59">
        <w:rPr>
          <w:sz w:val="14"/>
          <w:szCs w:val="1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7171F130" w14:textId="77777777" w:rsidR="000D67A5" w:rsidRPr="00B07D59" w:rsidRDefault="000D67A5" w:rsidP="000D67A5">
      <w:pPr>
        <w:ind w:firstLine="284"/>
        <w:contextualSpacing/>
        <w:jc w:val="both"/>
        <w:rPr>
          <w:sz w:val="14"/>
          <w:szCs w:val="14"/>
        </w:rPr>
      </w:pPr>
      <w:r w:rsidRPr="00B07D59">
        <w:rPr>
          <w:sz w:val="14"/>
          <w:szCs w:val="14"/>
        </w:rPr>
        <w:t>4.2.2. Проверки могут быть плановыми и внеплановыми.</w:t>
      </w:r>
    </w:p>
    <w:p w14:paraId="3B3EAB16" w14:textId="77777777" w:rsidR="000D67A5" w:rsidRPr="00B07D59" w:rsidRDefault="000D67A5" w:rsidP="000D67A5">
      <w:pPr>
        <w:ind w:firstLine="284"/>
        <w:jc w:val="both"/>
        <w:rPr>
          <w:sz w:val="14"/>
          <w:szCs w:val="14"/>
        </w:rPr>
      </w:pPr>
      <w:r w:rsidRPr="00B07D59">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6E362D27" w14:textId="77777777" w:rsidR="000D67A5" w:rsidRPr="00B07D59" w:rsidRDefault="000D67A5" w:rsidP="000D67A5">
      <w:pPr>
        <w:ind w:firstLine="284"/>
        <w:jc w:val="both"/>
        <w:rPr>
          <w:sz w:val="14"/>
          <w:szCs w:val="14"/>
        </w:rPr>
      </w:pPr>
      <w:r w:rsidRPr="00B07D59">
        <w:rPr>
          <w:sz w:val="14"/>
          <w:szCs w:val="1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2F6F19EB" w14:textId="77777777" w:rsidR="000D67A5" w:rsidRPr="00B07D59" w:rsidRDefault="000D67A5" w:rsidP="000D67A5">
      <w:pPr>
        <w:ind w:firstLine="284"/>
        <w:jc w:val="both"/>
        <w:rPr>
          <w:sz w:val="14"/>
          <w:szCs w:val="14"/>
        </w:rPr>
      </w:pPr>
      <w:r w:rsidRPr="00B07D59">
        <w:rPr>
          <w:sz w:val="14"/>
          <w:szCs w:val="14"/>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Учреждения, территориальных отделов.</w:t>
      </w:r>
    </w:p>
    <w:p w14:paraId="544223D0" w14:textId="77777777" w:rsidR="000D67A5" w:rsidRPr="00B07D59" w:rsidRDefault="000D67A5" w:rsidP="000D67A5">
      <w:pPr>
        <w:ind w:firstLine="284"/>
        <w:contextualSpacing/>
        <w:jc w:val="both"/>
        <w:rPr>
          <w:b/>
          <w:sz w:val="14"/>
          <w:szCs w:val="14"/>
        </w:rPr>
      </w:pPr>
      <w:r w:rsidRPr="00B07D59">
        <w:rPr>
          <w:b/>
          <w:sz w:val="14"/>
          <w:szCs w:val="14"/>
        </w:rPr>
        <w:t>4.3. Порядок привлечения к ответственности должностных лиц комитета, предоставляющего муниципальную услугу, специалистов территориальных отделов, Учреждения,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14:paraId="0864BB6E" w14:textId="77777777" w:rsidR="000D67A5" w:rsidRPr="00B07D59" w:rsidRDefault="000D67A5" w:rsidP="000D67A5">
      <w:pPr>
        <w:ind w:firstLine="284"/>
        <w:jc w:val="both"/>
        <w:rPr>
          <w:sz w:val="14"/>
          <w:szCs w:val="14"/>
        </w:rPr>
      </w:pPr>
      <w:r w:rsidRPr="00B07D59">
        <w:rPr>
          <w:sz w:val="14"/>
          <w:szCs w:val="14"/>
        </w:rPr>
        <w:t xml:space="preserve">Должностные лица комитета, специалисты территориальных отделов, Учреждения, предоставляющие муниципальную услугу, несут персональную ответственность за: </w:t>
      </w:r>
    </w:p>
    <w:p w14:paraId="1B772EC6" w14:textId="77777777" w:rsidR="000D67A5" w:rsidRPr="00B07D59" w:rsidRDefault="000D67A5" w:rsidP="000D67A5">
      <w:pPr>
        <w:ind w:firstLine="284"/>
        <w:jc w:val="both"/>
        <w:rPr>
          <w:sz w:val="14"/>
          <w:szCs w:val="14"/>
        </w:rPr>
      </w:pPr>
      <w:r w:rsidRPr="00B07D59">
        <w:rPr>
          <w:sz w:val="14"/>
          <w:szCs w:val="14"/>
        </w:rPr>
        <w:t>соблюдение установленного порядка приема документов;</w:t>
      </w:r>
    </w:p>
    <w:p w14:paraId="464A242B" w14:textId="77777777" w:rsidR="000D67A5" w:rsidRPr="00B07D59" w:rsidRDefault="000D67A5" w:rsidP="000D67A5">
      <w:pPr>
        <w:ind w:firstLine="284"/>
        <w:jc w:val="both"/>
        <w:rPr>
          <w:sz w:val="14"/>
          <w:szCs w:val="14"/>
        </w:rPr>
      </w:pPr>
      <w:r w:rsidRPr="00B07D59">
        <w:rPr>
          <w:sz w:val="14"/>
          <w:szCs w:val="14"/>
        </w:rPr>
        <w:t>принятие надлежащих мер по полной и всесторонней проверке представленных документов;</w:t>
      </w:r>
    </w:p>
    <w:p w14:paraId="255A4EFA" w14:textId="77777777" w:rsidR="000D67A5" w:rsidRPr="00B07D59" w:rsidRDefault="000D67A5" w:rsidP="000D67A5">
      <w:pPr>
        <w:ind w:firstLine="284"/>
        <w:jc w:val="both"/>
        <w:rPr>
          <w:sz w:val="14"/>
          <w:szCs w:val="14"/>
        </w:rPr>
      </w:pPr>
      <w:r w:rsidRPr="00B07D59">
        <w:rPr>
          <w:sz w:val="14"/>
          <w:szCs w:val="14"/>
        </w:rPr>
        <w:t>соблюдение сроков рассмотрения документов, соблюдение порядка выдачи документов;</w:t>
      </w:r>
    </w:p>
    <w:p w14:paraId="14949FFE" w14:textId="77777777" w:rsidR="000D67A5" w:rsidRPr="00B07D59" w:rsidRDefault="000D67A5" w:rsidP="000D67A5">
      <w:pPr>
        <w:ind w:firstLine="284"/>
        <w:jc w:val="both"/>
        <w:rPr>
          <w:sz w:val="14"/>
          <w:szCs w:val="14"/>
        </w:rPr>
      </w:pPr>
      <w:r w:rsidRPr="00B07D59">
        <w:rPr>
          <w:sz w:val="14"/>
          <w:szCs w:val="14"/>
        </w:rPr>
        <w:t>учет выданных документов;</w:t>
      </w:r>
    </w:p>
    <w:p w14:paraId="24CA9E94" w14:textId="77777777" w:rsidR="000D67A5" w:rsidRPr="00B07D59" w:rsidRDefault="000D67A5" w:rsidP="000D67A5">
      <w:pPr>
        <w:ind w:firstLine="284"/>
        <w:jc w:val="both"/>
        <w:rPr>
          <w:sz w:val="14"/>
          <w:szCs w:val="14"/>
        </w:rPr>
      </w:pPr>
      <w:r w:rsidRPr="00B07D59">
        <w:rPr>
          <w:sz w:val="14"/>
          <w:szCs w:val="14"/>
        </w:rPr>
        <w:t>своевременное формирование, ведение и надлежащее хранение документов.</w:t>
      </w:r>
    </w:p>
    <w:p w14:paraId="0C325C4D" w14:textId="77777777" w:rsidR="000D67A5" w:rsidRPr="00B07D59" w:rsidRDefault="000D67A5" w:rsidP="000D67A5">
      <w:pPr>
        <w:ind w:firstLine="284"/>
        <w:jc w:val="both"/>
        <w:rPr>
          <w:sz w:val="14"/>
          <w:szCs w:val="14"/>
        </w:rPr>
      </w:pPr>
      <w:r w:rsidRPr="00B07D59">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030BA2DC" w14:textId="77777777" w:rsidR="000D67A5" w:rsidRPr="00B07D59" w:rsidRDefault="000D67A5" w:rsidP="000D67A5">
      <w:pPr>
        <w:ind w:firstLine="284"/>
        <w:jc w:val="both"/>
        <w:rPr>
          <w:b/>
          <w:sz w:val="14"/>
          <w:szCs w:val="14"/>
        </w:rPr>
      </w:pPr>
      <w:r w:rsidRPr="00B07D59">
        <w:rPr>
          <w:b/>
          <w:sz w:val="14"/>
          <w:szCs w:val="14"/>
        </w:rPr>
        <w:t>4.</w:t>
      </w:r>
      <w:proofErr w:type="gramStart"/>
      <w:r w:rsidRPr="00B07D59">
        <w:rPr>
          <w:b/>
          <w:sz w:val="14"/>
          <w:szCs w:val="14"/>
        </w:rPr>
        <w:t>4.Положения</w:t>
      </w:r>
      <w:proofErr w:type="gramEnd"/>
      <w:r w:rsidRPr="00B07D59">
        <w:rPr>
          <w:b/>
          <w:sz w:val="14"/>
          <w:szCs w:val="14"/>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0737DD4" w14:textId="77777777" w:rsidR="000D67A5" w:rsidRPr="00B07D59" w:rsidRDefault="000D67A5" w:rsidP="000D67A5">
      <w:pPr>
        <w:ind w:firstLine="284"/>
        <w:jc w:val="both"/>
        <w:rPr>
          <w:sz w:val="14"/>
          <w:szCs w:val="14"/>
        </w:rPr>
      </w:pPr>
      <w:r w:rsidRPr="00B07D59">
        <w:rPr>
          <w:sz w:val="14"/>
          <w:szCs w:val="14"/>
        </w:rPr>
        <w:t>Граждане, их объединения и организации имеют право на любые, предусмотренные действующим законодательством, формы контроля за деятельностью Учреждения, территориальных отделов при предоставлении муниципальной услуги.</w:t>
      </w:r>
    </w:p>
    <w:p w14:paraId="19AF18CB" w14:textId="77777777" w:rsidR="000D67A5" w:rsidRPr="00B07D59" w:rsidRDefault="000D67A5" w:rsidP="000D67A5">
      <w:pPr>
        <w:widowControl w:val="0"/>
        <w:autoSpaceDE w:val="0"/>
        <w:autoSpaceDN w:val="0"/>
        <w:ind w:firstLine="284"/>
        <w:jc w:val="both"/>
        <w:outlineLvl w:val="0"/>
        <w:rPr>
          <w:sz w:val="14"/>
          <w:szCs w:val="14"/>
        </w:rPr>
      </w:pPr>
      <w:r w:rsidRPr="00B07D59">
        <w:rPr>
          <w:b/>
          <w:bCs/>
          <w:kern w:val="32"/>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w:t>
      </w:r>
    </w:p>
    <w:p w14:paraId="6D56E801" w14:textId="77777777" w:rsidR="000D67A5" w:rsidRPr="00B07D59" w:rsidRDefault="000D67A5" w:rsidP="000D67A5">
      <w:pPr>
        <w:ind w:firstLine="284"/>
        <w:contextualSpacing/>
        <w:jc w:val="both"/>
        <w:rPr>
          <w:b/>
          <w:sz w:val="14"/>
          <w:szCs w:val="14"/>
        </w:rPr>
      </w:pPr>
      <w:r w:rsidRPr="00B07D59">
        <w:rPr>
          <w:b/>
          <w:sz w:val="14"/>
          <w:szCs w:val="14"/>
        </w:rPr>
        <w:t>5.1.</w:t>
      </w:r>
      <w:r w:rsidRPr="00B07D59">
        <w:rPr>
          <w:sz w:val="14"/>
          <w:szCs w:val="14"/>
        </w:rPr>
        <w:t xml:space="preserve"> </w:t>
      </w:r>
      <w:r w:rsidRPr="00B07D59">
        <w:rPr>
          <w:b/>
          <w:sz w:val="14"/>
          <w:szCs w:val="14"/>
        </w:rPr>
        <w:t>Информация для заявителя о его праве подать жалобу должностных лиц комитета, специалистов территориальных отделов, Учреждения, предоставляющих муниципальную услугу, на решение и (или) действие (бездействие), принимаемые (осуществляемые) ими в ходе предоставления муниципальной услуги (далее жалоба)</w:t>
      </w:r>
    </w:p>
    <w:p w14:paraId="3A0F5A69" w14:textId="77777777" w:rsidR="000D67A5" w:rsidRPr="00B07D59" w:rsidRDefault="000D67A5" w:rsidP="000D67A5">
      <w:pPr>
        <w:ind w:firstLine="284"/>
        <w:contextualSpacing/>
        <w:jc w:val="both"/>
        <w:rPr>
          <w:sz w:val="14"/>
          <w:szCs w:val="14"/>
        </w:rPr>
      </w:pPr>
      <w:r w:rsidRPr="00B07D59">
        <w:rPr>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7A0C4548" w14:textId="77777777" w:rsidR="000D67A5" w:rsidRPr="00B07D59" w:rsidRDefault="000D67A5" w:rsidP="000D67A5">
      <w:pPr>
        <w:ind w:firstLine="284"/>
        <w:contextualSpacing/>
        <w:jc w:val="both"/>
        <w:rPr>
          <w:sz w:val="14"/>
          <w:szCs w:val="14"/>
        </w:rPr>
      </w:pPr>
      <w:r w:rsidRPr="00B07D59">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43CAE4E0" w14:textId="77777777" w:rsidR="000D67A5" w:rsidRPr="00B07D59" w:rsidRDefault="000D67A5" w:rsidP="000D67A5">
      <w:pPr>
        <w:ind w:firstLine="284"/>
        <w:contextualSpacing/>
        <w:jc w:val="both"/>
        <w:rPr>
          <w:b/>
          <w:bCs/>
          <w:sz w:val="14"/>
          <w:szCs w:val="14"/>
        </w:rPr>
      </w:pPr>
      <w:r w:rsidRPr="00B07D59">
        <w:rPr>
          <w:b/>
          <w:bCs/>
          <w:sz w:val="14"/>
          <w:szCs w:val="14"/>
        </w:rPr>
        <w:lastRenderedPageBreak/>
        <w:t>5.2. Предмет жалобы</w:t>
      </w:r>
    </w:p>
    <w:p w14:paraId="59BB39D1" w14:textId="77777777" w:rsidR="000D67A5" w:rsidRPr="00B07D59" w:rsidRDefault="000D67A5" w:rsidP="000D67A5">
      <w:pPr>
        <w:ind w:firstLine="284"/>
        <w:contextualSpacing/>
        <w:jc w:val="both"/>
        <w:rPr>
          <w:sz w:val="14"/>
          <w:szCs w:val="14"/>
        </w:rPr>
      </w:pPr>
      <w:r w:rsidRPr="00B07D59">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7EA5FBF6" w14:textId="77777777" w:rsidR="000D67A5" w:rsidRPr="00B07D59" w:rsidRDefault="000D67A5" w:rsidP="000D67A5">
      <w:pPr>
        <w:ind w:firstLine="284"/>
        <w:contextualSpacing/>
        <w:jc w:val="both"/>
        <w:rPr>
          <w:sz w:val="14"/>
          <w:szCs w:val="14"/>
        </w:rPr>
      </w:pPr>
      <w:r w:rsidRPr="00B07D59">
        <w:rPr>
          <w:sz w:val="14"/>
          <w:szCs w:val="14"/>
        </w:rPr>
        <w:t>нарушение срока регистрации заявления о предоставлении муниципальной услуги;</w:t>
      </w:r>
    </w:p>
    <w:p w14:paraId="40C001EE" w14:textId="77777777" w:rsidR="000D67A5" w:rsidRPr="00B07D59" w:rsidRDefault="000D67A5" w:rsidP="000D67A5">
      <w:pPr>
        <w:ind w:firstLine="284"/>
        <w:contextualSpacing/>
        <w:jc w:val="both"/>
        <w:rPr>
          <w:sz w:val="14"/>
          <w:szCs w:val="14"/>
        </w:rPr>
      </w:pPr>
      <w:r w:rsidRPr="00B07D59">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2116E127" w14:textId="77777777" w:rsidR="000D67A5" w:rsidRPr="00B07D59" w:rsidRDefault="000D67A5" w:rsidP="000D67A5">
      <w:pPr>
        <w:ind w:firstLine="284"/>
        <w:contextualSpacing/>
        <w:jc w:val="both"/>
        <w:rPr>
          <w:sz w:val="14"/>
          <w:szCs w:val="14"/>
        </w:rPr>
      </w:pPr>
      <w:r w:rsidRPr="00B07D59">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05C858E8" w14:textId="77777777" w:rsidR="000D67A5" w:rsidRPr="00B07D59" w:rsidRDefault="000D67A5" w:rsidP="000D67A5">
      <w:pPr>
        <w:ind w:firstLine="284"/>
        <w:contextualSpacing/>
        <w:jc w:val="both"/>
        <w:rPr>
          <w:sz w:val="14"/>
          <w:szCs w:val="14"/>
        </w:rPr>
      </w:pPr>
      <w:r w:rsidRPr="00B07D59">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w:t>
      </w:r>
    </w:p>
    <w:p w14:paraId="7207778C" w14:textId="77777777" w:rsidR="000D67A5" w:rsidRPr="00B07D59" w:rsidRDefault="000D67A5" w:rsidP="000D67A5">
      <w:pPr>
        <w:ind w:firstLine="284"/>
        <w:contextualSpacing/>
        <w:jc w:val="both"/>
        <w:rPr>
          <w:sz w:val="14"/>
          <w:szCs w:val="14"/>
        </w:rPr>
      </w:pPr>
      <w:r w:rsidRPr="00B07D59">
        <w:rPr>
          <w:sz w:val="14"/>
          <w:szCs w:val="14"/>
        </w:rPr>
        <w:t xml:space="preserve"> затребование с заявителя при предоставлении </w:t>
      </w:r>
      <w:proofErr w:type="gramStart"/>
      <w:r w:rsidRPr="00B07D59">
        <w:rPr>
          <w:sz w:val="14"/>
          <w:szCs w:val="14"/>
        </w:rPr>
        <w:t>муниципальной  услуги</w:t>
      </w:r>
      <w:proofErr w:type="gramEnd"/>
      <w:r w:rsidRPr="00B07D59">
        <w:rPr>
          <w:sz w:val="14"/>
          <w:szCs w:val="14"/>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238229B3" w14:textId="77777777" w:rsidR="000D67A5" w:rsidRPr="00B07D59" w:rsidRDefault="000D67A5" w:rsidP="000D67A5">
      <w:pPr>
        <w:ind w:firstLine="284"/>
        <w:contextualSpacing/>
        <w:jc w:val="both"/>
        <w:rPr>
          <w:sz w:val="14"/>
          <w:szCs w:val="14"/>
        </w:rPr>
      </w:pPr>
      <w:r w:rsidRPr="00B07D59">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868AF9" w14:textId="77777777" w:rsidR="000D67A5" w:rsidRPr="00B07D59" w:rsidRDefault="000D67A5" w:rsidP="000D67A5">
      <w:pPr>
        <w:ind w:firstLine="284"/>
        <w:contextualSpacing/>
        <w:jc w:val="both"/>
        <w:rPr>
          <w:sz w:val="14"/>
          <w:szCs w:val="14"/>
        </w:rPr>
      </w:pPr>
      <w:r w:rsidRPr="00B07D59">
        <w:rPr>
          <w:sz w:val="14"/>
          <w:szCs w:val="14"/>
        </w:rPr>
        <w:t>нарушение срока или порядка выдачи документов по результатам предоставления муниципальной услуги;</w:t>
      </w:r>
    </w:p>
    <w:p w14:paraId="6B8E4F37" w14:textId="77777777" w:rsidR="000D67A5" w:rsidRPr="00B07D59" w:rsidRDefault="000D67A5" w:rsidP="000D67A5">
      <w:pPr>
        <w:ind w:firstLine="284"/>
        <w:contextualSpacing/>
        <w:jc w:val="both"/>
        <w:rPr>
          <w:sz w:val="14"/>
          <w:szCs w:val="14"/>
        </w:rPr>
      </w:pPr>
      <w:r w:rsidRPr="00B07D59">
        <w:rPr>
          <w:sz w:val="14"/>
          <w:szCs w:val="1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w:t>
      </w:r>
    </w:p>
    <w:p w14:paraId="4D81EC3D" w14:textId="77777777" w:rsidR="000D67A5" w:rsidRPr="00B07D59" w:rsidRDefault="000D67A5" w:rsidP="000D67A5">
      <w:pPr>
        <w:ind w:firstLine="284"/>
        <w:contextualSpacing/>
        <w:jc w:val="both"/>
        <w:rPr>
          <w:sz w:val="14"/>
          <w:szCs w:val="14"/>
        </w:rPr>
      </w:pPr>
      <w:r w:rsidRPr="00B07D59">
        <w:rPr>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0C50B25C" w14:textId="77777777" w:rsidR="000D67A5" w:rsidRPr="00B07D59" w:rsidRDefault="000D67A5" w:rsidP="000D67A5">
      <w:pPr>
        <w:ind w:firstLine="284"/>
        <w:contextualSpacing/>
        <w:jc w:val="both"/>
        <w:rPr>
          <w:b/>
          <w:bCs/>
          <w:kern w:val="32"/>
          <w:sz w:val="14"/>
          <w:szCs w:val="14"/>
        </w:rPr>
      </w:pPr>
      <w:r w:rsidRPr="00B07D59">
        <w:rPr>
          <w:b/>
          <w:bCs/>
          <w:kern w:val="32"/>
          <w:sz w:val="14"/>
          <w:szCs w:val="14"/>
        </w:rPr>
        <w:t>5.3. Органы и должностные лица, которым может быть направлена жалоба заявителя в досудебном (внесудебном) порядке</w:t>
      </w:r>
    </w:p>
    <w:p w14:paraId="0ED730DE" w14:textId="77777777" w:rsidR="000D67A5" w:rsidRPr="00B07D59" w:rsidRDefault="000D67A5" w:rsidP="000D67A5">
      <w:pPr>
        <w:ind w:firstLine="284"/>
        <w:jc w:val="both"/>
        <w:rPr>
          <w:sz w:val="14"/>
          <w:szCs w:val="14"/>
        </w:rPr>
      </w:pPr>
      <w:r w:rsidRPr="00B07D59">
        <w:rPr>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14:paraId="707A6606" w14:textId="77777777" w:rsidR="000D67A5" w:rsidRPr="00B07D59" w:rsidRDefault="000D67A5" w:rsidP="000D67A5">
      <w:pPr>
        <w:ind w:firstLine="284"/>
        <w:jc w:val="both"/>
        <w:rPr>
          <w:sz w:val="14"/>
          <w:szCs w:val="14"/>
        </w:rPr>
      </w:pPr>
      <w:r w:rsidRPr="00B07D59">
        <w:rPr>
          <w:sz w:val="14"/>
          <w:szCs w:val="14"/>
        </w:rPr>
        <w:t>Жалоба на решения и действия (бездействие) специалистов Учреждения подается директору Учреждения.</w:t>
      </w:r>
    </w:p>
    <w:p w14:paraId="22A8E8EC" w14:textId="77777777" w:rsidR="000D67A5" w:rsidRPr="00B07D59" w:rsidRDefault="000D67A5" w:rsidP="000D67A5">
      <w:pPr>
        <w:ind w:firstLine="284"/>
        <w:jc w:val="both"/>
        <w:rPr>
          <w:sz w:val="14"/>
          <w:szCs w:val="14"/>
        </w:rPr>
      </w:pPr>
      <w:r w:rsidRPr="00B07D59">
        <w:rPr>
          <w:sz w:val="14"/>
          <w:szCs w:val="14"/>
        </w:rPr>
        <w:t xml:space="preserve">Жалоба на решения и действия (бездействие) специалиста территориального отдела подаются Главе территориального отдела. </w:t>
      </w:r>
    </w:p>
    <w:p w14:paraId="44FC5936" w14:textId="77777777" w:rsidR="000D67A5" w:rsidRPr="00B07D59" w:rsidRDefault="000D67A5" w:rsidP="000D67A5">
      <w:pPr>
        <w:ind w:firstLine="284"/>
        <w:jc w:val="both"/>
        <w:rPr>
          <w:sz w:val="14"/>
          <w:szCs w:val="14"/>
        </w:rPr>
      </w:pPr>
      <w:r w:rsidRPr="00B07D59">
        <w:rPr>
          <w:sz w:val="14"/>
          <w:szCs w:val="14"/>
        </w:rPr>
        <w:t>Жалоба на решения и действия (бездействие) директора Учреждения, Главы территориального отдела подается Главе муниципального округа.</w:t>
      </w:r>
    </w:p>
    <w:p w14:paraId="1FF73E4B" w14:textId="77777777" w:rsidR="000D67A5" w:rsidRPr="00B07D59" w:rsidRDefault="000D67A5" w:rsidP="000D67A5">
      <w:pPr>
        <w:ind w:firstLine="284"/>
        <w:jc w:val="both"/>
        <w:rPr>
          <w:sz w:val="14"/>
          <w:szCs w:val="14"/>
        </w:rPr>
      </w:pPr>
      <w:r w:rsidRPr="00B07D59">
        <w:rPr>
          <w:sz w:val="14"/>
          <w:szCs w:val="14"/>
        </w:rPr>
        <w:t>Жалоба на решения и действия (бездействие) ведущего специалиста комитета подается Председателю комитета,</w:t>
      </w:r>
    </w:p>
    <w:p w14:paraId="6B1D7645" w14:textId="77777777" w:rsidR="000D67A5" w:rsidRPr="00B07D59" w:rsidRDefault="000D67A5" w:rsidP="000D67A5">
      <w:pPr>
        <w:ind w:firstLine="284"/>
        <w:jc w:val="both"/>
        <w:rPr>
          <w:sz w:val="14"/>
          <w:szCs w:val="14"/>
        </w:rPr>
      </w:pPr>
      <w:r w:rsidRPr="00B07D59">
        <w:rPr>
          <w:sz w:val="14"/>
          <w:szCs w:val="14"/>
        </w:rPr>
        <w:t>Жалоба на решения и действия (бездействие) председателя комитета, подается Главе муниципального округа</w:t>
      </w:r>
    </w:p>
    <w:p w14:paraId="644F29A7" w14:textId="77777777" w:rsidR="000D67A5" w:rsidRPr="00B07D59" w:rsidRDefault="000D67A5" w:rsidP="000D67A5">
      <w:pPr>
        <w:tabs>
          <w:tab w:val="left" w:pos="3060"/>
        </w:tabs>
        <w:suppressAutoHyphens/>
        <w:ind w:firstLine="284"/>
        <w:jc w:val="both"/>
        <w:rPr>
          <w:b/>
          <w:sz w:val="14"/>
          <w:szCs w:val="14"/>
        </w:rPr>
      </w:pPr>
      <w:r w:rsidRPr="00B07D59">
        <w:rPr>
          <w:b/>
          <w:sz w:val="14"/>
          <w:szCs w:val="14"/>
        </w:rPr>
        <w:t>5.4. Порядок подачи и рассмотрения жалобы</w:t>
      </w:r>
    </w:p>
    <w:p w14:paraId="4BFDDDC9" w14:textId="77777777" w:rsidR="000D67A5" w:rsidRPr="00B07D59" w:rsidRDefault="000D67A5" w:rsidP="000D67A5">
      <w:pPr>
        <w:tabs>
          <w:tab w:val="left" w:pos="3060"/>
        </w:tabs>
        <w:suppressAutoHyphens/>
        <w:ind w:firstLine="284"/>
        <w:jc w:val="both"/>
        <w:rPr>
          <w:sz w:val="14"/>
          <w:szCs w:val="14"/>
        </w:rPr>
      </w:pPr>
      <w:r w:rsidRPr="00B07D59">
        <w:rPr>
          <w:sz w:val="14"/>
          <w:szCs w:val="14"/>
        </w:rPr>
        <w:t>5.4.1. Основанием для начала процедуры досудебного (внесудебного) обжалования является поступление жалобы заявителя в Уполномоченный орган, комитет, территориальный отдел, Учреждение.</w:t>
      </w:r>
    </w:p>
    <w:p w14:paraId="653233FF" w14:textId="77777777" w:rsidR="000D67A5" w:rsidRPr="00B07D59" w:rsidRDefault="000D67A5" w:rsidP="000D67A5">
      <w:pPr>
        <w:tabs>
          <w:tab w:val="left" w:pos="3060"/>
        </w:tabs>
        <w:suppressAutoHyphens/>
        <w:ind w:firstLine="284"/>
        <w:jc w:val="both"/>
        <w:rPr>
          <w:sz w:val="14"/>
          <w:szCs w:val="14"/>
        </w:rPr>
      </w:pPr>
      <w:r w:rsidRPr="00B07D59">
        <w:rPr>
          <w:sz w:val="14"/>
          <w:szCs w:val="14"/>
        </w:rPr>
        <w:t>Жалоба подается в письменной форме на бумажном носителе, в электронной форме.</w:t>
      </w:r>
    </w:p>
    <w:p w14:paraId="52019E85" w14:textId="77777777" w:rsidR="000D67A5" w:rsidRPr="00B07D59" w:rsidRDefault="000D67A5" w:rsidP="000D67A5">
      <w:pPr>
        <w:tabs>
          <w:tab w:val="left" w:pos="3060"/>
        </w:tabs>
        <w:suppressAutoHyphens/>
        <w:ind w:firstLine="284"/>
        <w:jc w:val="both"/>
        <w:rPr>
          <w:sz w:val="14"/>
          <w:szCs w:val="14"/>
        </w:rPr>
      </w:pPr>
      <w:r w:rsidRPr="00B07D59">
        <w:rPr>
          <w:sz w:val="14"/>
          <w:szCs w:val="14"/>
        </w:rPr>
        <w:t xml:space="preserve">Жалоба на решения и действия (бездействие) комитета, должностного лица комитета, специалиста отдела, территориального отдела, специалиста </w:t>
      </w:r>
      <w:proofErr w:type="gramStart"/>
      <w:r w:rsidRPr="00B07D59">
        <w:rPr>
          <w:sz w:val="14"/>
          <w:szCs w:val="14"/>
        </w:rPr>
        <w:t>Учреждения,  может</w:t>
      </w:r>
      <w:proofErr w:type="gramEnd"/>
      <w:r w:rsidRPr="00B07D59">
        <w:rPr>
          <w:sz w:val="14"/>
          <w:szCs w:val="14"/>
        </w:rPr>
        <w:t xml:space="preserve">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32B28D6" w14:textId="77777777" w:rsidR="000D67A5" w:rsidRPr="00B07D59" w:rsidRDefault="000D67A5" w:rsidP="000D67A5">
      <w:pPr>
        <w:tabs>
          <w:tab w:val="left" w:pos="3060"/>
        </w:tabs>
        <w:suppressAutoHyphens/>
        <w:ind w:firstLine="284"/>
        <w:jc w:val="both"/>
        <w:rPr>
          <w:sz w:val="14"/>
          <w:szCs w:val="14"/>
        </w:rPr>
      </w:pPr>
      <w:r w:rsidRPr="00B07D59">
        <w:rPr>
          <w:sz w:val="14"/>
          <w:szCs w:val="14"/>
        </w:rPr>
        <w:t>5.4.2. В электронном виде жалоба может быть подана заявителем посредством:</w:t>
      </w:r>
    </w:p>
    <w:p w14:paraId="49CA6F63" w14:textId="77777777" w:rsidR="000D67A5" w:rsidRPr="00B07D59" w:rsidRDefault="000D67A5" w:rsidP="000D67A5">
      <w:pPr>
        <w:tabs>
          <w:tab w:val="left" w:pos="3060"/>
        </w:tabs>
        <w:suppressAutoHyphens/>
        <w:ind w:firstLine="284"/>
        <w:jc w:val="both"/>
        <w:rPr>
          <w:sz w:val="14"/>
          <w:szCs w:val="14"/>
        </w:rPr>
      </w:pPr>
      <w:r w:rsidRPr="00B07D59">
        <w:rPr>
          <w:sz w:val="14"/>
          <w:szCs w:val="14"/>
        </w:rPr>
        <w:t>1) региональной информационной системы «Портал государственных и муниципальных услуг (функций) Новгородской области» (https://uslugi.novreg.ru);</w:t>
      </w:r>
    </w:p>
    <w:p w14:paraId="761FF40A" w14:textId="77777777" w:rsidR="000D67A5" w:rsidRPr="00B07D59" w:rsidRDefault="000D67A5" w:rsidP="000D67A5">
      <w:pPr>
        <w:tabs>
          <w:tab w:val="left" w:pos="3060"/>
        </w:tabs>
        <w:suppressAutoHyphens/>
        <w:ind w:firstLine="284"/>
        <w:jc w:val="both"/>
        <w:rPr>
          <w:sz w:val="14"/>
          <w:szCs w:val="14"/>
        </w:rPr>
      </w:pPr>
      <w:r w:rsidRPr="00B07D59">
        <w:rPr>
          <w:sz w:val="14"/>
          <w:szCs w:val="14"/>
        </w:rPr>
        <w:t>2) федеральной государственной информационной системы «Единый портал государственных и муниципальных услуг (функций)» (https:// gosuslugi.ru);</w:t>
      </w:r>
    </w:p>
    <w:p w14:paraId="42E223FC" w14:textId="77777777" w:rsidR="000D67A5" w:rsidRPr="00B07D59" w:rsidRDefault="000D67A5" w:rsidP="000D67A5">
      <w:pPr>
        <w:tabs>
          <w:tab w:val="left" w:pos="3060"/>
        </w:tabs>
        <w:suppressAutoHyphens/>
        <w:ind w:firstLine="284"/>
        <w:jc w:val="both"/>
        <w:rPr>
          <w:sz w:val="14"/>
          <w:szCs w:val="14"/>
        </w:rPr>
      </w:pPr>
      <w:r w:rsidRPr="00B07D59">
        <w:rPr>
          <w:sz w:val="14"/>
          <w:szCs w:val="14"/>
        </w:rPr>
        <w:t>3) федеральной государственной информационной системы «Досудебное обжалование» (</w:t>
      </w:r>
      <w:hyperlink r:id="rId23" w:history="1">
        <w:r w:rsidRPr="00B07D59">
          <w:rPr>
            <w:sz w:val="14"/>
            <w:szCs w:val="14"/>
          </w:rPr>
          <w:t>https://do.gosuslugi.ru</w:t>
        </w:r>
      </w:hyperlink>
      <w:r w:rsidRPr="00B07D59">
        <w:rPr>
          <w:sz w:val="14"/>
          <w:szCs w:val="14"/>
        </w:rPr>
        <w:t>).</w:t>
      </w:r>
    </w:p>
    <w:p w14:paraId="788B5A3A" w14:textId="77777777" w:rsidR="000D67A5" w:rsidRPr="00B07D59" w:rsidRDefault="000D67A5" w:rsidP="000D67A5">
      <w:pPr>
        <w:tabs>
          <w:tab w:val="left" w:pos="3060"/>
        </w:tabs>
        <w:suppressAutoHyphens/>
        <w:ind w:firstLine="284"/>
        <w:jc w:val="both"/>
        <w:rPr>
          <w:sz w:val="14"/>
          <w:szCs w:val="14"/>
        </w:rPr>
      </w:pPr>
      <w:r w:rsidRPr="00B07D59">
        <w:rPr>
          <w:sz w:val="14"/>
          <w:szCs w:val="14"/>
        </w:rPr>
        <w:t>5.4.3. Жалоба должна содержать:</w:t>
      </w:r>
    </w:p>
    <w:p w14:paraId="1511618D" w14:textId="77777777" w:rsidR="000D67A5" w:rsidRPr="00B07D59" w:rsidRDefault="000D67A5" w:rsidP="000D67A5">
      <w:pPr>
        <w:tabs>
          <w:tab w:val="left" w:pos="3060"/>
        </w:tabs>
        <w:suppressAutoHyphens/>
        <w:ind w:firstLine="284"/>
        <w:jc w:val="both"/>
        <w:rPr>
          <w:sz w:val="14"/>
          <w:szCs w:val="14"/>
        </w:rPr>
      </w:pPr>
      <w:r w:rsidRPr="00B07D59">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специалиста Учреждения, решения и действия (бездействие) которых обжалуется;</w:t>
      </w:r>
    </w:p>
    <w:p w14:paraId="56D82913" w14:textId="77777777" w:rsidR="000D67A5" w:rsidRPr="00B07D59" w:rsidRDefault="000D67A5" w:rsidP="000D67A5">
      <w:pPr>
        <w:tabs>
          <w:tab w:val="left" w:pos="3060"/>
        </w:tabs>
        <w:suppressAutoHyphens/>
        <w:ind w:firstLine="284"/>
        <w:jc w:val="both"/>
        <w:rPr>
          <w:sz w:val="14"/>
          <w:szCs w:val="14"/>
        </w:rPr>
      </w:pPr>
      <w:r w:rsidRPr="00B07D59">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3DACA95A" w14:textId="77777777" w:rsidR="000D67A5" w:rsidRPr="00B07D59" w:rsidRDefault="000D67A5" w:rsidP="000D67A5">
      <w:pPr>
        <w:tabs>
          <w:tab w:val="left" w:pos="3060"/>
        </w:tabs>
        <w:suppressAutoHyphens/>
        <w:ind w:firstLine="284"/>
        <w:jc w:val="both"/>
        <w:rPr>
          <w:sz w:val="14"/>
          <w:szCs w:val="14"/>
        </w:rPr>
      </w:pPr>
      <w:r w:rsidRPr="00B07D59">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специалиста Учреждения;</w:t>
      </w:r>
    </w:p>
    <w:p w14:paraId="23E9A74E" w14:textId="77777777" w:rsidR="000D67A5" w:rsidRPr="00B07D59" w:rsidRDefault="000D67A5" w:rsidP="000D67A5">
      <w:pPr>
        <w:tabs>
          <w:tab w:val="left" w:pos="3060"/>
        </w:tabs>
        <w:suppressAutoHyphens/>
        <w:ind w:firstLine="284"/>
        <w:jc w:val="both"/>
        <w:rPr>
          <w:sz w:val="14"/>
          <w:szCs w:val="14"/>
        </w:rPr>
      </w:pPr>
      <w:r w:rsidRPr="00B07D59">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5C42B5C" w14:textId="77777777" w:rsidR="000D67A5" w:rsidRPr="00B07D59" w:rsidRDefault="000D67A5" w:rsidP="000D67A5">
      <w:pPr>
        <w:tabs>
          <w:tab w:val="left" w:pos="3060"/>
        </w:tabs>
        <w:suppressAutoHyphens/>
        <w:ind w:firstLine="284"/>
        <w:jc w:val="both"/>
        <w:rPr>
          <w:b/>
          <w:sz w:val="14"/>
          <w:szCs w:val="14"/>
        </w:rPr>
      </w:pPr>
      <w:r w:rsidRPr="00B07D59">
        <w:rPr>
          <w:b/>
          <w:sz w:val="14"/>
          <w:szCs w:val="14"/>
        </w:rPr>
        <w:t>5.5. Сроки рассмотрения жалобы</w:t>
      </w:r>
    </w:p>
    <w:p w14:paraId="61C041F6" w14:textId="77777777" w:rsidR="000D67A5" w:rsidRPr="00B07D59" w:rsidRDefault="000D67A5" w:rsidP="000D67A5">
      <w:pPr>
        <w:tabs>
          <w:tab w:val="left" w:pos="3060"/>
        </w:tabs>
        <w:suppressAutoHyphens/>
        <w:ind w:firstLine="284"/>
        <w:jc w:val="both"/>
        <w:rPr>
          <w:sz w:val="14"/>
          <w:szCs w:val="14"/>
        </w:rPr>
      </w:pPr>
      <w:r w:rsidRPr="00B07D59">
        <w:rPr>
          <w:sz w:val="14"/>
          <w:szCs w:val="14"/>
        </w:rPr>
        <w:t>5.5.1. Жалоба, поступившая в Уполномоченный орган, комитет, территориальный отдел, Учреждение, рассматривается в течение 15 рабочих дней со дня ее регистрации, а в случае обжалования отказа должностного лица (муниципального служащего) комитета, специалиста территориального отдела,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14:paraId="27AF5688" w14:textId="77777777" w:rsidR="000D67A5" w:rsidRPr="00B07D59" w:rsidRDefault="000D67A5" w:rsidP="000D67A5">
      <w:pPr>
        <w:tabs>
          <w:tab w:val="left" w:pos="3060"/>
        </w:tabs>
        <w:suppressAutoHyphens/>
        <w:ind w:firstLine="284"/>
        <w:jc w:val="both"/>
        <w:rPr>
          <w:b/>
          <w:sz w:val="14"/>
          <w:szCs w:val="14"/>
        </w:rPr>
      </w:pPr>
      <w:r w:rsidRPr="00B07D59">
        <w:rPr>
          <w:b/>
          <w:sz w:val="14"/>
          <w:szCs w:val="14"/>
        </w:rPr>
        <w:t>5.6. Результат рассмотрения жалобы</w:t>
      </w:r>
    </w:p>
    <w:p w14:paraId="0C9762EC" w14:textId="77777777" w:rsidR="000D67A5" w:rsidRPr="00B07D59" w:rsidRDefault="000D67A5" w:rsidP="000D67A5">
      <w:pPr>
        <w:tabs>
          <w:tab w:val="left" w:pos="3060"/>
        </w:tabs>
        <w:suppressAutoHyphens/>
        <w:ind w:firstLine="284"/>
        <w:jc w:val="both"/>
        <w:rPr>
          <w:sz w:val="14"/>
          <w:szCs w:val="14"/>
        </w:rPr>
      </w:pPr>
      <w:r w:rsidRPr="00B07D59">
        <w:rPr>
          <w:sz w:val="14"/>
          <w:szCs w:val="14"/>
        </w:rPr>
        <w:t>5.6.1. По результатам рассмотрения жалобы принимается одно из следующих решений:</w:t>
      </w:r>
    </w:p>
    <w:p w14:paraId="26BA9E19" w14:textId="77777777" w:rsidR="000D67A5" w:rsidRPr="00B07D59" w:rsidRDefault="000D67A5" w:rsidP="000D67A5">
      <w:pPr>
        <w:tabs>
          <w:tab w:val="left" w:pos="3060"/>
        </w:tabs>
        <w:suppressAutoHyphens/>
        <w:ind w:firstLine="284"/>
        <w:jc w:val="both"/>
        <w:rPr>
          <w:sz w:val="14"/>
          <w:szCs w:val="14"/>
        </w:rPr>
      </w:pPr>
      <w:r w:rsidRPr="00B07D59">
        <w:rPr>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B07D59">
        <w:rPr>
          <w:sz w:val="14"/>
          <w:szCs w:val="14"/>
        </w:rPr>
        <w:t>области,  муниципальными</w:t>
      </w:r>
      <w:proofErr w:type="gramEnd"/>
      <w:r w:rsidRPr="00B07D59">
        <w:rPr>
          <w:sz w:val="14"/>
          <w:szCs w:val="14"/>
        </w:rPr>
        <w:t xml:space="preserve"> правовыми актами;</w:t>
      </w:r>
    </w:p>
    <w:p w14:paraId="604FFEEB" w14:textId="77777777" w:rsidR="000D67A5" w:rsidRPr="00B07D59" w:rsidRDefault="000D67A5" w:rsidP="000D67A5">
      <w:pPr>
        <w:tabs>
          <w:tab w:val="left" w:pos="3060"/>
        </w:tabs>
        <w:suppressAutoHyphens/>
        <w:ind w:firstLine="284"/>
        <w:jc w:val="both"/>
        <w:rPr>
          <w:sz w:val="14"/>
          <w:szCs w:val="14"/>
        </w:rPr>
      </w:pPr>
      <w:r w:rsidRPr="00B07D59">
        <w:rPr>
          <w:sz w:val="14"/>
          <w:szCs w:val="14"/>
        </w:rPr>
        <w:t>в удовлетворении жалобы отказывается.</w:t>
      </w:r>
    </w:p>
    <w:p w14:paraId="77F37567" w14:textId="77777777" w:rsidR="000D67A5" w:rsidRPr="00B07D59" w:rsidRDefault="000D67A5" w:rsidP="000D67A5">
      <w:pPr>
        <w:tabs>
          <w:tab w:val="left" w:pos="3060"/>
        </w:tabs>
        <w:suppressAutoHyphens/>
        <w:ind w:firstLine="284"/>
        <w:jc w:val="both"/>
        <w:rPr>
          <w:b/>
          <w:sz w:val="14"/>
          <w:szCs w:val="14"/>
        </w:rPr>
      </w:pPr>
      <w:r w:rsidRPr="00B07D59">
        <w:rPr>
          <w:b/>
          <w:sz w:val="14"/>
          <w:szCs w:val="14"/>
        </w:rPr>
        <w:t>5.7. Порядок информирования заявителя о результатах рассмотрения жалобы</w:t>
      </w:r>
    </w:p>
    <w:p w14:paraId="51EBF02C" w14:textId="77777777" w:rsidR="000D67A5" w:rsidRPr="00B07D59" w:rsidRDefault="000D67A5" w:rsidP="000D67A5">
      <w:pPr>
        <w:tabs>
          <w:tab w:val="left" w:pos="3060"/>
        </w:tabs>
        <w:suppressAutoHyphens/>
        <w:ind w:firstLine="284"/>
        <w:jc w:val="both"/>
        <w:rPr>
          <w:sz w:val="14"/>
          <w:szCs w:val="14"/>
        </w:rPr>
      </w:pPr>
      <w:r w:rsidRPr="00B07D59">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3699648" w14:textId="77777777" w:rsidR="000D67A5" w:rsidRPr="00B07D59" w:rsidRDefault="000D67A5" w:rsidP="000D67A5">
      <w:pPr>
        <w:tabs>
          <w:tab w:val="left" w:pos="3060"/>
        </w:tabs>
        <w:suppressAutoHyphens/>
        <w:ind w:firstLine="284"/>
        <w:jc w:val="both"/>
        <w:rPr>
          <w:sz w:val="14"/>
          <w:szCs w:val="14"/>
        </w:rPr>
      </w:pPr>
      <w:r w:rsidRPr="00B07D59">
        <w:rPr>
          <w:sz w:val="14"/>
          <w:szCs w:val="14"/>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B7413D" w14:textId="77777777" w:rsidR="000D67A5" w:rsidRPr="00B07D59" w:rsidRDefault="000D67A5" w:rsidP="000D67A5">
      <w:pPr>
        <w:tabs>
          <w:tab w:val="left" w:pos="3060"/>
        </w:tabs>
        <w:suppressAutoHyphens/>
        <w:ind w:firstLine="284"/>
        <w:jc w:val="both"/>
        <w:rPr>
          <w:sz w:val="14"/>
          <w:szCs w:val="14"/>
        </w:rPr>
      </w:pPr>
      <w:r w:rsidRPr="00B07D59">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54EAF61" w14:textId="77777777" w:rsidR="000D67A5" w:rsidRPr="00B07D59" w:rsidRDefault="000D67A5" w:rsidP="000D67A5">
      <w:pPr>
        <w:tabs>
          <w:tab w:val="left" w:pos="3060"/>
        </w:tabs>
        <w:suppressAutoHyphens/>
        <w:ind w:firstLine="284"/>
        <w:jc w:val="both"/>
        <w:rPr>
          <w:b/>
          <w:sz w:val="14"/>
          <w:szCs w:val="14"/>
        </w:rPr>
      </w:pPr>
      <w:r w:rsidRPr="00B07D59">
        <w:rPr>
          <w:b/>
          <w:sz w:val="14"/>
          <w:szCs w:val="14"/>
        </w:rPr>
        <w:t>5.8. Порядок обжалования решения по жалобе</w:t>
      </w:r>
    </w:p>
    <w:p w14:paraId="16AAFD80" w14:textId="77777777" w:rsidR="000D67A5" w:rsidRPr="00B07D59" w:rsidRDefault="000D67A5" w:rsidP="000D67A5">
      <w:pPr>
        <w:tabs>
          <w:tab w:val="left" w:pos="3060"/>
        </w:tabs>
        <w:suppressAutoHyphens/>
        <w:ind w:firstLine="284"/>
        <w:jc w:val="both"/>
        <w:rPr>
          <w:sz w:val="14"/>
          <w:szCs w:val="14"/>
        </w:rPr>
      </w:pPr>
      <w:r w:rsidRPr="00B07D59">
        <w:rPr>
          <w:sz w:val="14"/>
          <w:szCs w:val="14"/>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  </w:t>
      </w:r>
    </w:p>
    <w:p w14:paraId="38CBC223" w14:textId="77777777" w:rsidR="000D67A5" w:rsidRPr="00B07D59" w:rsidRDefault="000D67A5" w:rsidP="000D67A5">
      <w:pPr>
        <w:ind w:firstLine="284"/>
        <w:jc w:val="both"/>
        <w:rPr>
          <w:b/>
          <w:sz w:val="14"/>
          <w:szCs w:val="14"/>
        </w:rPr>
      </w:pPr>
      <w:r w:rsidRPr="00B07D59">
        <w:rPr>
          <w:b/>
          <w:sz w:val="14"/>
          <w:szCs w:val="14"/>
        </w:rPr>
        <w:t>5.9. 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7BE379C0" w14:textId="77777777" w:rsidR="000D67A5" w:rsidRPr="00B07D59" w:rsidRDefault="000D67A5" w:rsidP="000D67A5">
      <w:pPr>
        <w:ind w:firstLine="284"/>
        <w:jc w:val="both"/>
        <w:rPr>
          <w:sz w:val="14"/>
          <w:szCs w:val="14"/>
        </w:rPr>
      </w:pPr>
      <w:r w:rsidRPr="00B07D59">
        <w:rPr>
          <w:sz w:val="14"/>
          <w:szCs w:val="14"/>
        </w:rPr>
        <w:t>Уполномоченный орган обеспечивает:</w:t>
      </w:r>
    </w:p>
    <w:p w14:paraId="60C2AE10" w14:textId="77777777" w:rsidR="000D67A5" w:rsidRPr="00B07D59" w:rsidRDefault="000D67A5" w:rsidP="000D67A5">
      <w:pPr>
        <w:ind w:firstLine="284"/>
        <w:contextualSpacing/>
        <w:jc w:val="both"/>
        <w:rPr>
          <w:sz w:val="14"/>
          <w:szCs w:val="14"/>
        </w:rPr>
      </w:pPr>
      <w:r w:rsidRPr="00B07D59">
        <w:rPr>
          <w:sz w:val="14"/>
          <w:szCs w:val="14"/>
        </w:rPr>
        <w:t xml:space="preserve">1) информирование заявителей о порядке обжалования решений и действий (бездействия) Учреждения, территориального </w:t>
      </w:r>
      <w:proofErr w:type="spellStart"/>
      <w:proofErr w:type="gramStart"/>
      <w:r w:rsidRPr="00B07D59">
        <w:rPr>
          <w:sz w:val="14"/>
          <w:szCs w:val="14"/>
        </w:rPr>
        <w:t>отдела,его</w:t>
      </w:r>
      <w:proofErr w:type="spellEnd"/>
      <w:proofErr w:type="gramEnd"/>
      <w:r w:rsidRPr="00B07D59">
        <w:rPr>
          <w:sz w:val="14"/>
          <w:szCs w:val="14"/>
        </w:rPr>
        <w:t xml:space="preserve"> специалистов, должностных лиц посредством размещения информации на стендах в помещениях Уполномоченного органа, едином портале, региональном портале, официальном сайте Уполномоченного органа в сети «Интернет»;</w:t>
      </w:r>
    </w:p>
    <w:p w14:paraId="279C8AA2" w14:textId="77777777" w:rsidR="000D67A5" w:rsidRPr="00B07D59" w:rsidRDefault="000D67A5" w:rsidP="000D67A5">
      <w:pPr>
        <w:ind w:firstLine="284"/>
        <w:contextualSpacing/>
        <w:jc w:val="both"/>
        <w:rPr>
          <w:sz w:val="14"/>
          <w:szCs w:val="14"/>
        </w:rPr>
      </w:pPr>
      <w:r w:rsidRPr="00B07D59">
        <w:rPr>
          <w:sz w:val="14"/>
          <w:szCs w:val="14"/>
        </w:rPr>
        <w:t>2) консультирование заявителей о порядке обжалования решений и действий (бездействия) Учреждения, территориального отдела, его должностных лиц, в том числе по телефону, электронной почте, при личном приеме.</w:t>
      </w:r>
    </w:p>
    <w:p w14:paraId="3B7F3521" w14:textId="77777777" w:rsidR="000D67A5" w:rsidRPr="00B07D59" w:rsidRDefault="000D67A5" w:rsidP="000D67A5">
      <w:pPr>
        <w:ind w:firstLine="284"/>
        <w:contextualSpacing/>
        <w:jc w:val="both"/>
        <w:rPr>
          <w:b/>
          <w:sz w:val="14"/>
          <w:szCs w:val="14"/>
        </w:rPr>
      </w:pPr>
      <w:r w:rsidRPr="00B07D59">
        <w:rPr>
          <w:b/>
          <w:sz w:val="14"/>
          <w:szCs w:val="14"/>
        </w:rPr>
        <w:t>5.</w:t>
      </w:r>
      <w:proofErr w:type="gramStart"/>
      <w:r w:rsidRPr="00B07D59">
        <w:rPr>
          <w:b/>
          <w:sz w:val="14"/>
          <w:szCs w:val="14"/>
        </w:rPr>
        <w:t>4.Перечень</w:t>
      </w:r>
      <w:proofErr w:type="gramEnd"/>
      <w:r w:rsidRPr="00B07D59">
        <w:rPr>
          <w:b/>
          <w:sz w:val="14"/>
          <w:szCs w:val="14"/>
        </w:rPr>
        <w:t xml:space="preserve">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14:paraId="1A260962" w14:textId="77777777" w:rsidR="000D67A5" w:rsidRPr="00B07D59" w:rsidRDefault="000D67A5" w:rsidP="000D67A5">
      <w:pPr>
        <w:ind w:firstLine="284"/>
        <w:jc w:val="both"/>
        <w:rPr>
          <w:sz w:val="14"/>
          <w:szCs w:val="14"/>
        </w:rPr>
      </w:pPr>
      <w:r w:rsidRPr="00B07D59">
        <w:rPr>
          <w:sz w:val="14"/>
          <w:szCs w:val="14"/>
        </w:rPr>
        <w:t>Досудебное (внесудебное) обжалование решений и действий (бездействий) Уполномоченного органа, его специалистов и должностных лиц,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4042B8A3" w14:textId="77777777" w:rsidR="000D67A5" w:rsidRPr="00B07D59" w:rsidRDefault="000D67A5" w:rsidP="000D67A5">
      <w:pPr>
        <w:suppressAutoHyphens/>
        <w:ind w:firstLine="284"/>
        <w:jc w:val="both"/>
        <w:outlineLvl w:val="0"/>
        <w:rPr>
          <w:b/>
          <w:sz w:val="14"/>
          <w:szCs w:val="14"/>
          <w:lang w:eastAsia="x-none"/>
        </w:rPr>
      </w:pPr>
    </w:p>
    <w:p w14:paraId="5AB21C5B" w14:textId="77777777" w:rsidR="000D67A5" w:rsidRPr="00B07D59" w:rsidRDefault="000D67A5" w:rsidP="000D67A5">
      <w:pPr>
        <w:suppressAutoHyphens/>
        <w:jc w:val="both"/>
        <w:outlineLvl w:val="0"/>
        <w:rPr>
          <w:b/>
          <w:sz w:val="14"/>
          <w:szCs w:val="14"/>
          <w:lang w:eastAsia="x-none"/>
        </w:rPr>
      </w:pPr>
    </w:p>
    <w:p w14:paraId="7DF6B269" w14:textId="77777777" w:rsidR="000D67A5" w:rsidRDefault="000D67A5" w:rsidP="000D67A5">
      <w:pPr>
        <w:jc w:val="center"/>
        <w:rPr>
          <w:sz w:val="14"/>
          <w:szCs w:val="14"/>
        </w:rPr>
      </w:pPr>
    </w:p>
    <w:p w14:paraId="7C2760CC" w14:textId="77777777" w:rsidR="000D67A5" w:rsidRDefault="000D67A5" w:rsidP="000D67A5">
      <w:pPr>
        <w:jc w:val="center"/>
        <w:rPr>
          <w:sz w:val="14"/>
          <w:szCs w:val="14"/>
        </w:rPr>
      </w:pPr>
    </w:p>
    <w:p w14:paraId="2062E1CB" w14:textId="77777777" w:rsidR="000D67A5" w:rsidRPr="00B209E9" w:rsidRDefault="000D67A5" w:rsidP="000D67A5">
      <w:pPr>
        <w:jc w:val="center"/>
        <w:rPr>
          <w:b/>
          <w:sz w:val="14"/>
          <w:szCs w:val="14"/>
        </w:rPr>
      </w:pPr>
      <w:r w:rsidRPr="00B209E9">
        <w:rPr>
          <w:b/>
          <w:sz w:val="14"/>
          <w:szCs w:val="14"/>
        </w:rPr>
        <w:lastRenderedPageBreak/>
        <w:t xml:space="preserve">ПОСТАНОВЛЕНИЕ </w:t>
      </w:r>
    </w:p>
    <w:p w14:paraId="0C7CDE19" w14:textId="77777777" w:rsidR="000D67A5" w:rsidRDefault="000D67A5" w:rsidP="000D67A5">
      <w:pPr>
        <w:jc w:val="center"/>
        <w:rPr>
          <w:sz w:val="14"/>
          <w:szCs w:val="14"/>
        </w:rPr>
      </w:pPr>
      <w:r>
        <w:rPr>
          <w:sz w:val="14"/>
          <w:szCs w:val="14"/>
        </w:rPr>
        <w:t xml:space="preserve">Администрации муниципального округа </w:t>
      </w:r>
    </w:p>
    <w:p w14:paraId="2D612526" w14:textId="77777777" w:rsidR="000D67A5" w:rsidRDefault="000D67A5" w:rsidP="000D67A5">
      <w:pPr>
        <w:jc w:val="center"/>
        <w:rPr>
          <w:sz w:val="14"/>
          <w:szCs w:val="14"/>
        </w:rPr>
      </w:pPr>
    </w:p>
    <w:p w14:paraId="02DAE1E6" w14:textId="77777777" w:rsidR="000D67A5" w:rsidRPr="00B209E9" w:rsidRDefault="000D67A5" w:rsidP="000D67A5">
      <w:pPr>
        <w:jc w:val="center"/>
        <w:rPr>
          <w:sz w:val="14"/>
          <w:szCs w:val="14"/>
        </w:rPr>
      </w:pPr>
      <w:r w:rsidRPr="00B209E9">
        <w:rPr>
          <w:sz w:val="14"/>
          <w:szCs w:val="14"/>
        </w:rPr>
        <w:t>от 15.06.2022 № 103</w:t>
      </w:r>
      <w:r>
        <w:rPr>
          <w:sz w:val="14"/>
          <w:szCs w:val="14"/>
        </w:rPr>
        <w:t>5</w:t>
      </w:r>
    </w:p>
    <w:p w14:paraId="2218E5C9" w14:textId="0C79B1BF" w:rsidR="000D67A5" w:rsidRDefault="000D67A5" w:rsidP="000D67A5">
      <w:pPr>
        <w:jc w:val="center"/>
        <w:rPr>
          <w:sz w:val="14"/>
          <w:szCs w:val="14"/>
        </w:rPr>
      </w:pPr>
      <w:r w:rsidRPr="00B209E9">
        <w:rPr>
          <w:sz w:val="14"/>
          <w:szCs w:val="14"/>
        </w:rPr>
        <w:t>г. Сольцы</w:t>
      </w:r>
    </w:p>
    <w:p w14:paraId="33A4ABDA" w14:textId="77777777" w:rsidR="000D67A5" w:rsidRDefault="000D67A5" w:rsidP="000D67A5">
      <w:pPr>
        <w:jc w:val="center"/>
        <w:rPr>
          <w:sz w:val="14"/>
          <w:szCs w:val="14"/>
        </w:rPr>
      </w:pPr>
    </w:p>
    <w:p w14:paraId="30341076" w14:textId="77777777" w:rsidR="000D67A5" w:rsidRDefault="000D67A5" w:rsidP="000D67A5">
      <w:pPr>
        <w:jc w:val="center"/>
        <w:rPr>
          <w:sz w:val="14"/>
          <w:szCs w:val="14"/>
        </w:rPr>
      </w:pPr>
    </w:p>
    <w:tbl>
      <w:tblPr>
        <w:tblW w:w="0" w:type="auto"/>
        <w:tblInd w:w="-176" w:type="dxa"/>
        <w:tblLook w:val="0000" w:firstRow="0" w:lastRow="0" w:firstColumn="0" w:lastColumn="0" w:noHBand="0" w:noVBand="0"/>
      </w:tblPr>
      <w:tblGrid>
        <w:gridCol w:w="5307"/>
      </w:tblGrid>
      <w:tr w:rsidR="000D67A5" w:rsidRPr="006F75D9" w14:paraId="389CB498" w14:textId="77777777" w:rsidTr="000D67A5">
        <w:tc>
          <w:tcPr>
            <w:tcW w:w="0" w:type="auto"/>
            <w:shd w:val="clear" w:color="auto" w:fill="auto"/>
          </w:tcPr>
          <w:p w14:paraId="350915F9" w14:textId="7A7C4540" w:rsidR="000D67A5" w:rsidRPr="006F75D9" w:rsidRDefault="000D67A5" w:rsidP="000D67A5">
            <w:pPr>
              <w:suppressAutoHyphens/>
              <w:jc w:val="center"/>
              <w:rPr>
                <w:b/>
                <w:sz w:val="14"/>
                <w:szCs w:val="14"/>
                <w:lang w:eastAsia="zh-CN"/>
              </w:rPr>
            </w:pPr>
            <w:r w:rsidRPr="006F75D9">
              <w:rPr>
                <w:b/>
                <w:sz w:val="14"/>
                <w:szCs w:val="14"/>
                <w:lang w:eastAsia="zh-CN"/>
              </w:rPr>
              <w:t xml:space="preserve">О внесении изменений в административный регламент </w:t>
            </w:r>
            <w:r>
              <w:rPr>
                <w:b/>
                <w:sz w:val="14"/>
                <w:szCs w:val="14"/>
                <w:lang w:eastAsia="zh-CN"/>
              </w:rPr>
              <w:t xml:space="preserve"> </w:t>
            </w:r>
            <w:r w:rsidRPr="006F75D9">
              <w:rPr>
                <w:b/>
                <w:sz w:val="14"/>
                <w:szCs w:val="14"/>
                <w:lang w:eastAsia="zh-CN"/>
              </w:rPr>
              <w:t>предоставления  муниципальной услуги по п</w:t>
            </w:r>
            <w:r w:rsidRPr="006F75D9">
              <w:rPr>
                <w:b/>
                <w:snapToGrid w:val="0"/>
                <w:color w:val="000000"/>
                <w:sz w:val="14"/>
                <w:szCs w:val="14"/>
              </w:rPr>
              <w:t>ередаче в собственность Солецкого муниципального округа жилых помещений, находящихся в собственности граждан</w:t>
            </w:r>
          </w:p>
        </w:tc>
      </w:tr>
    </w:tbl>
    <w:p w14:paraId="6EC8FB77" w14:textId="4F619E44" w:rsidR="000D67A5" w:rsidRDefault="000D67A5" w:rsidP="000D67A5">
      <w:pPr>
        <w:suppressAutoHyphens/>
        <w:jc w:val="both"/>
        <w:rPr>
          <w:sz w:val="14"/>
          <w:szCs w:val="14"/>
          <w:lang w:eastAsia="zh-CN"/>
        </w:rPr>
      </w:pPr>
    </w:p>
    <w:p w14:paraId="6F0168E6" w14:textId="77777777" w:rsidR="000D67A5" w:rsidRPr="006F75D9" w:rsidRDefault="000D67A5" w:rsidP="000D67A5">
      <w:pPr>
        <w:suppressAutoHyphens/>
        <w:jc w:val="both"/>
        <w:rPr>
          <w:sz w:val="14"/>
          <w:szCs w:val="14"/>
          <w:lang w:eastAsia="zh-CN"/>
        </w:rPr>
      </w:pPr>
    </w:p>
    <w:p w14:paraId="2F63F2AD"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 xml:space="preserve">В соответствии с </w:t>
      </w:r>
      <w:r w:rsidRPr="006F75D9">
        <w:rPr>
          <w:bCs/>
          <w:sz w:val="14"/>
          <w:szCs w:val="14"/>
          <w:lang w:eastAsia="zh-CN"/>
        </w:rPr>
        <w:t xml:space="preserve">Федеральным </w:t>
      </w:r>
      <w:hyperlink r:id="rId24" w:history="1">
        <w:r w:rsidRPr="006F75D9">
          <w:rPr>
            <w:bCs/>
            <w:sz w:val="14"/>
            <w:szCs w:val="14"/>
            <w:lang w:eastAsia="zh-CN"/>
          </w:rPr>
          <w:t>законом</w:t>
        </w:r>
      </w:hyperlink>
      <w:r w:rsidRPr="006F75D9">
        <w:rPr>
          <w:bCs/>
          <w:sz w:val="14"/>
          <w:szCs w:val="14"/>
          <w:lang w:eastAsia="zh-CN"/>
        </w:rPr>
        <w:t xml:space="preserve"> от 27 июля 2010 года № 210-ФЗ «Об организации предоставления государственных и муниципальных услуг»,</w:t>
      </w:r>
      <w:r w:rsidRPr="006F75D9">
        <w:rPr>
          <w:bCs/>
          <w:color w:val="FF0000"/>
          <w:sz w:val="14"/>
          <w:szCs w:val="14"/>
          <w:lang w:eastAsia="zh-CN"/>
        </w:rPr>
        <w:t xml:space="preserve"> </w:t>
      </w:r>
      <w:r w:rsidRPr="006F75D9">
        <w:rPr>
          <w:sz w:val="14"/>
          <w:szCs w:val="14"/>
          <w:lang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6F75D9">
        <w:rPr>
          <w:color w:val="FF0000"/>
          <w:sz w:val="14"/>
          <w:szCs w:val="14"/>
          <w:lang w:eastAsia="zh-CN"/>
        </w:rPr>
        <w:t xml:space="preserve"> </w:t>
      </w:r>
      <w:r w:rsidRPr="006F75D9">
        <w:rPr>
          <w:sz w:val="14"/>
          <w:szCs w:val="14"/>
          <w:lang w:eastAsia="zh-CN"/>
        </w:rPr>
        <w:t xml:space="preserve">Администрация Солецкого муниципального округа  </w:t>
      </w:r>
      <w:r w:rsidRPr="006F75D9">
        <w:rPr>
          <w:b/>
          <w:caps/>
          <w:sz w:val="14"/>
          <w:szCs w:val="14"/>
          <w:lang w:eastAsia="zh-CN"/>
        </w:rPr>
        <w:t>Постановляет:</w:t>
      </w:r>
    </w:p>
    <w:p w14:paraId="2861A6CC" w14:textId="77777777" w:rsidR="000D67A5" w:rsidRPr="006F75D9" w:rsidRDefault="000D67A5" w:rsidP="000D67A5">
      <w:pPr>
        <w:suppressAutoHyphens/>
        <w:autoSpaceDE w:val="0"/>
        <w:autoSpaceDN w:val="0"/>
        <w:adjustRightInd w:val="0"/>
        <w:ind w:firstLine="284"/>
        <w:jc w:val="both"/>
        <w:rPr>
          <w:sz w:val="14"/>
          <w:szCs w:val="14"/>
          <w:lang w:eastAsia="zh-CN"/>
        </w:rPr>
      </w:pPr>
      <w:r w:rsidRPr="006F75D9">
        <w:rPr>
          <w:sz w:val="14"/>
          <w:szCs w:val="14"/>
          <w:lang w:eastAsia="zh-CN"/>
        </w:rPr>
        <w:t xml:space="preserve">1. Внести изменения в административный регламент </w:t>
      </w:r>
      <w:proofErr w:type="gramStart"/>
      <w:r w:rsidRPr="006F75D9">
        <w:rPr>
          <w:sz w:val="14"/>
          <w:szCs w:val="14"/>
          <w:lang w:eastAsia="zh-CN"/>
        </w:rPr>
        <w:t>предоставления  муниципальной</w:t>
      </w:r>
      <w:proofErr w:type="gramEnd"/>
      <w:r w:rsidRPr="006F75D9">
        <w:rPr>
          <w:sz w:val="14"/>
          <w:szCs w:val="14"/>
          <w:lang w:eastAsia="zh-CN"/>
        </w:rPr>
        <w:t xml:space="preserve"> услуги п</w:t>
      </w:r>
      <w:r w:rsidRPr="006F75D9">
        <w:rPr>
          <w:snapToGrid w:val="0"/>
          <w:color w:val="000000"/>
          <w:sz w:val="14"/>
          <w:szCs w:val="14"/>
        </w:rPr>
        <w:t>о  передаче в собственность Солецкого муниципального округа жилых помещений, находящихся в собственности граждан</w:t>
      </w:r>
      <w:r w:rsidRPr="006F75D9">
        <w:rPr>
          <w:sz w:val="14"/>
          <w:szCs w:val="14"/>
          <w:lang w:eastAsia="zh-CN"/>
        </w:rPr>
        <w:t>, утвержденный постановлением Администрации муниципального округа от 28.01.2021 № 122:</w:t>
      </w:r>
    </w:p>
    <w:p w14:paraId="4548B2AE"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1.1 заменить в подпункте 2.2.1 пункта 2.2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10FB9D7F"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1.2 заменить в подпункте 2.2.2 пункта 2.2 раздела 2 слова «…отдела имущественных и земельных отношений…» на «…отдела имущественных отношений комитета по управлению муниципальным имуществом, градостроительной деятельности и благоустройству…»;</w:t>
      </w:r>
    </w:p>
    <w:p w14:paraId="1FD5D446"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 xml:space="preserve">1.3 </w:t>
      </w:r>
      <w:proofErr w:type="gramStart"/>
      <w:r w:rsidRPr="006F75D9">
        <w:rPr>
          <w:sz w:val="14"/>
          <w:szCs w:val="14"/>
          <w:lang w:eastAsia="zh-CN"/>
        </w:rPr>
        <w:t>изложить  пункт</w:t>
      </w:r>
      <w:proofErr w:type="gramEnd"/>
      <w:r w:rsidRPr="006F75D9">
        <w:rPr>
          <w:sz w:val="14"/>
          <w:szCs w:val="14"/>
          <w:lang w:eastAsia="zh-CN"/>
        </w:rPr>
        <w:t xml:space="preserve"> 2.8. раздела 2 в редакции: </w:t>
      </w:r>
    </w:p>
    <w:p w14:paraId="693D51AD" w14:textId="77777777" w:rsidR="000D67A5" w:rsidRPr="006F75D9" w:rsidRDefault="000D67A5" w:rsidP="000D67A5">
      <w:pPr>
        <w:widowControl w:val="0"/>
        <w:tabs>
          <w:tab w:val="num" w:pos="0"/>
        </w:tabs>
        <w:autoSpaceDE w:val="0"/>
        <w:autoSpaceDN w:val="0"/>
        <w:adjustRightInd w:val="0"/>
        <w:ind w:firstLine="284"/>
        <w:jc w:val="both"/>
        <w:rPr>
          <w:b/>
          <w:sz w:val="14"/>
          <w:szCs w:val="14"/>
        </w:rPr>
      </w:pPr>
      <w:r w:rsidRPr="006F75D9">
        <w:rPr>
          <w:sz w:val="14"/>
          <w:szCs w:val="14"/>
          <w:lang w:eastAsia="zh-CN"/>
        </w:rPr>
        <w:t>«</w:t>
      </w:r>
      <w:r w:rsidRPr="006F75D9">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73484A"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Запрещается требовать от заявителя:</w:t>
      </w:r>
    </w:p>
    <w:p w14:paraId="11A9350C"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64D212"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14:paraId="6DDBC5AB"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14:paraId="233B15C0"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CBE3E7E"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703627"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00DA297F"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14:paraId="4C76B0DF" w14:textId="77777777" w:rsidR="000D67A5" w:rsidRPr="006F75D9" w:rsidRDefault="000D67A5" w:rsidP="000D67A5">
      <w:pPr>
        <w:widowControl w:val="0"/>
        <w:tabs>
          <w:tab w:val="num" w:pos="0"/>
        </w:tabs>
        <w:suppressAutoHyphens/>
        <w:autoSpaceDE w:val="0"/>
        <w:autoSpaceDN w:val="0"/>
        <w:adjustRightInd w:val="0"/>
        <w:ind w:firstLine="284"/>
        <w:jc w:val="both"/>
        <w:rPr>
          <w:sz w:val="14"/>
          <w:szCs w:val="14"/>
        </w:rPr>
      </w:pPr>
      <w:r w:rsidRPr="006F75D9">
        <w:rPr>
          <w:sz w:val="14"/>
          <w:szCs w:val="1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w:t>
      </w:r>
      <w:r w:rsidRPr="006F75D9">
        <w:rPr>
          <w:sz w:val="14"/>
          <w:szCs w:val="14"/>
        </w:rPr>
        <w:t>подписью руководителя органа,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14:paraId="006C3CA6" w14:textId="77777777" w:rsidR="000D67A5" w:rsidRPr="006F75D9" w:rsidRDefault="000D67A5" w:rsidP="000D67A5">
      <w:pPr>
        <w:suppressAutoHyphens/>
        <w:autoSpaceDE w:val="0"/>
        <w:autoSpaceDN w:val="0"/>
        <w:adjustRightInd w:val="0"/>
        <w:ind w:firstLine="284"/>
        <w:jc w:val="both"/>
        <w:rPr>
          <w:sz w:val="14"/>
          <w:szCs w:val="14"/>
        </w:rPr>
      </w:pPr>
      <w:r w:rsidRPr="006F75D9">
        <w:rPr>
          <w:sz w:val="14"/>
          <w:szCs w:val="1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6F75D9">
          <w:rPr>
            <w:rStyle w:val="af7"/>
            <w:color w:val="auto"/>
            <w:sz w:val="14"/>
            <w:szCs w:val="14"/>
            <w:u w:val="none"/>
          </w:rPr>
          <w:t>пунктом 7.2 части 1 статьи 16</w:t>
        </w:r>
      </w:hyperlink>
      <w:r w:rsidRPr="006F75D9">
        <w:rPr>
          <w:sz w:val="14"/>
          <w:szCs w:val="1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5F5EE1" w14:textId="77777777" w:rsidR="000D67A5" w:rsidRPr="006F75D9" w:rsidRDefault="000D67A5" w:rsidP="000D67A5">
      <w:pPr>
        <w:suppressAutoHyphens/>
        <w:ind w:firstLine="284"/>
        <w:jc w:val="both"/>
        <w:rPr>
          <w:bCs/>
          <w:sz w:val="14"/>
          <w:szCs w:val="14"/>
          <w:lang w:eastAsia="zh-CN"/>
        </w:rPr>
      </w:pPr>
      <w:r w:rsidRPr="006F75D9">
        <w:rPr>
          <w:sz w:val="14"/>
          <w:szCs w:val="14"/>
          <w:lang w:eastAsia="zh-CN"/>
        </w:rPr>
        <w:t xml:space="preserve">1.4 </w:t>
      </w:r>
      <w:r w:rsidRPr="006F75D9">
        <w:rPr>
          <w:bCs/>
          <w:sz w:val="14"/>
          <w:szCs w:val="14"/>
          <w:lang w:eastAsia="zh-CN"/>
        </w:rPr>
        <w:t>заменить в подпункте 3.2.3 пункта 3.2 раздела 3 слова «П</w:t>
      </w:r>
      <w:r w:rsidRPr="006F75D9">
        <w:rPr>
          <w:sz w:val="14"/>
          <w:szCs w:val="14"/>
        </w:rPr>
        <w:t xml:space="preserve">ервый заместитель Главы администрации муниципального округа </w:t>
      </w:r>
      <w:r w:rsidRPr="006F75D9">
        <w:rPr>
          <w:sz w:val="14"/>
          <w:szCs w:val="14"/>
          <w:lang w:eastAsia="zh-CN"/>
        </w:rPr>
        <w:t>…» на «Заместитель Главы администрации муниципального округа, координирующий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комитета)…»,</w:t>
      </w:r>
      <w:r w:rsidRPr="006F75D9">
        <w:rPr>
          <w:bCs/>
          <w:sz w:val="14"/>
          <w:szCs w:val="14"/>
          <w:lang w:eastAsia="zh-CN"/>
        </w:rPr>
        <w:t xml:space="preserve"> слова «…заведующему отделом.»</w:t>
      </w:r>
      <w:r w:rsidRPr="006F75D9">
        <w:rPr>
          <w:sz w:val="14"/>
          <w:szCs w:val="14"/>
          <w:lang w:eastAsia="zh-CN"/>
        </w:rPr>
        <w:t xml:space="preserve"> на «…начальнику отдела.», слова «Заведующий отделом…» на «Начальник отдела…»;</w:t>
      </w:r>
    </w:p>
    <w:p w14:paraId="0CC7CEE2" w14:textId="77777777" w:rsidR="000D67A5" w:rsidRPr="006F75D9" w:rsidRDefault="000D67A5" w:rsidP="000D67A5">
      <w:pPr>
        <w:suppressAutoHyphens/>
        <w:ind w:firstLine="284"/>
        <w:jc w:val="both"/>
        <w:rPr>
          <w:bCs/>
          <w:sz w:val="14"/>
          <w:szCs w:val="14"/>
          <w:lang w:eastAsia="zh-CN"/>
        </w:rPr>
      </w:pPr>
      <w:r w:rsidRPr="006F75D9">
        <w:rPr>
          <w:bCs/>
          <w:sz w:val="14"/>
          <w:szCs w:val="14"/>
          <w:lang w:eastAsia="zh-CN"/>
        </w:rPr>
        <w:t>1.5 заменить в подпунктах 3.5.2., 3.6.3. пунктах 3.5., 3.6.  раздела 3 слова «…</w:t>
      </w:r>
      <w:r w:rsidRPr="006F75D9">
        <w:rPr>
          <w:sz w:val="14"/>
          <w:szCs w:val="14"/>
        </w:rPr>
        <w:t xml:space="preserve">первый заместитель Главы администрации муниципального округа </w:t>
      </w:r>
      <w:r w:rsidRPr="006F75D9">
        <w:rPr>
          <w:sz w:val="14"/>
          <w:szCs w:val="14"/>
          <w:lang w:eastAsia="zh-CN"/>
        </w:rPr>
        <w:t xml:space="preserve">…» на «…заместитель Главы администрации муниципального округа, координирующий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w:t>
      </w:r>
      <w:proofErr w:type="gramStart"/>
      <w:r w:rsidRPr="006F75D9">
        <w:rPr>
          <w:sz w:val="14"/>
          <w:szCs w:val="14"/>
          <w:lang w:eastAsia="zh-CN"/>
        </w:rPr>
        <w:t>комитета)…</w:t>
      </w:r>
      <w:proofErr w:type="gramEnd"/>
      <w:r w:rsidRPr="006F75D9">
        <w:rPr>
          <w:sz w:val="14"/>
          <w:szCs w:val="14"/>
          <w:lang w:eastAsia="zh-CN"/>
        </w:rPr>
        <w:t>»;</w:t>
      </w:r>
    </w:p>
    <w:p w14:paraId="68587DAE"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1.6 изложить подпункт 4.1.1 пункта 4.1 раздела 4 в редакции:</w:t>
      </w:r>
    </w:p>
    <w:p w14:paraId="25DA644A"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отдела или лицом, его замещающим, проверок исполнения должностными лицами положений регламента.</w:t>
      </w:r>
    </w:p>
    <w:p w14:paraId="464629D3"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0CBF4D4F"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начальника отдела или лицо, его замещающее, а также принимают срочные меры по устранению нарушений.»;</w:t>
      </w:r>
    </w:p>
    <w:p w14:paraId="22059862"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 xml:space="preserve">1.7 изложить пункт 5.3 раздела 5 в редакции: </w:t>
      </w:r>
    </w:p>
    <w:p w14:paraId="4BB3A26B" w14:textId="77777777" w:rsidR="000D67A5" w:rsidRPr="006F75D9" w:rsidRDefault="000D67A5" w:rsidP="000D67A5">
      <w:pPr>
        <w:suppressAutoHyphens/>
        <w:autoSpaceDE w:val="0"/>
        <w:autoSpaceDN w:val="0"/>
        <w:adjustRightInd w:val="0"/>
        <w:ind w:firstLine="284"/>
        <w:jc w:val="both"/>
        <w:rPr>
          <w:b/>
          <w:sz w:val="14"/>
          <w:szCs w:val="14"/>
          <w:lang w:eastAsia="zh-CN"/>
        </w:rPr>
      </w:pPr>
      <w:r w:rsidRPr="006F75D9">
        <w:rPr>
          <w:sz w:val="14"/>
          <w:szCs w:val="14"/>
          <w:lang w:eastAsia="zh-CN"/>
        </w:rPr>
        <w:t>«</w:t>
      </w:r>
      <w:r w:rsidRPr="006F75D9">
        <w:rPr>
          <w:b/>
          <w:iCs/>
          <w:sz w:val="14"/>
          <w:szCs w:val="14"/>
          <w:lang w:eastAsia="zh-CN"/>
        </w:rPr>
        <w:t xml:space="preserve">5.3. </w:t>
      </w:r>
      <w:r w:rsidRPr="006F75D9">
        <w:rPr>
          <w:b/>
          <w:sz w:val="14"/>
          <w:szCs w:val="14"/>
          <w:lang w:eastAsia="zh-CN"/>
        </w:rPr>
        <w:t>Органы и уполномоченные на рассмотрение жалобы должностные лица, которым может быть направлена жалоба</w:t>
      </w:r>
    </w:p>
    <w:p w14:paraId="456AD343" w14:textId="77777777" w:rsidR="000D67A5" w:rsidRPr="006F75D9" w:rsidRDefault="000D67A5" w:rsidP="000D67A5">
      <w:pPr>
        <w:suppressAutoHyphens/>
        <w:autoSpaceDE w:val="0"/>
        <w:autoSpaceDN w:val="0"/>
        <w:adjustRightInd w:val="0"/>
        <w:ind w:firstLine="284"/>
        <w:jc w:val="both"/>
        <w:outlineLvl w:val="1"/>
        <w:rPr>
          <w:sz w:val="14"/>
          <w:szCs w:val="14"/>
          <w:lang w:eastAsia="zh-CN"/>
        </w:rPr>
      </w:pPr>
      <w:r w:rsidRPr="006F75D9">
        <w:rPr>
          <w:sz w:val="14"/>
          <w:szCs w:val="14"/>
          <w:lang w:eastAsia="zh-CN"/>
        </w:rPr>
        <w:t>5.3.1. Жалобы на должностное лицо (муниципального служащего) отдела, решения и действия (бездействие) которого обжалуются, подаются начальнику отдела.</w:t>
      </w:r>
    </w:p>
    <w:p w14:paraId="2E379CDD" w14:textId="77777777" w:rsidR="000D67A5" w:rsidRPr="006F75D9" w:rsidRDefault="000D67A5" w:rsidP="000D67A5">
      <w:pPr>
        <w:suppressAutoHyphens/>
        <w:autoSpaceDE w:val="0"/>
        <w:autoSpaceDN w:val="0"/>
        <w:adjustRightInd w:val="0"/>
        <w:ind w:firstLine="284"/>
        <w:jc w:val="both"/>
        <w:outlineLvl w:val="1"/>
        <w:rPr>
          <w:sz w:val="14"/>
          <w:szCs w:val="14"/>
          <w:lang w:eastAsia="zh-CN"/>
        </w:rPr>
      </w:pPr>
      <w:r w:rsidRPr="006F75D9">
        <w:rPr>
          <w:sz w:val="14"/>
          <w:szCs w:val="14"/>
          <w:lang w:eastAsia="zh-CN"/>
        </w:rPr>
        <w:t xml:space="preserve">5.3.2. Жалобы на решения, </w:t>
      </w:r>
      <w:proofErr w:type="gramStart"/>
      <w:r w:rsidRPr="006F75D9">
        <w:rPr>
          <w:sz w:val="14"/>
          <w:szCs w:val="14"/>
          <w:lang w:eastAsia="zh-CN"/>
        </w:rPr>
        <w:t>принятые  начальником</w:t>
      </w:r>
      <w:proofErr w:type="gramEnd"/>
      <w:r w:rsidRPr="006F75D9">
        <w:rPr>
          <w:sz w:val="14"/>
          <w:szCs w:val="14"/>
          <w:lang w:eastAsia="zh-CN"/>
        </w:rPr>
        <w:t xml:space="preserve"> отдела при предоставлении муниципальной услуги, подаются </w:t>
      </w:r>
      <w:r w:rsidRPr="006F75D9">
        <w:rPr>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6F75D9">
        <w:rPr>
          <w:sz w:val="14"/>
          <w:szCs w:val="14"/>
          <w:lang w:eastAsia="zh-CN"/>
        </w:rPr>
        <w:t>.</w:t>
      </w:r>
    </w:p>
    <w:p w14:paraId="268996DD" w14:textId="77777777" w:rsidR="000D67A5" w:rsidRPr="006F75D9" w:rsidRDefault="000D67A5" w:rsidP="000D67A5">
      <w:pPr>
        <w:suppressAutoHyphens/>
        <w:autoSpaceDE w:val="0"/>
        <w:autoSpaceDN w:val="0"/>
        <w:adjustRightInd w:val="0"/>
        <w:ind w:firstLine="284"/>
        <w:jc w:val="both"/>
        <w:outlineLvl w:val="1"/>
        <w:rPr>
          <w:sz w:val="14"/>
          <w:szCs w:val="14"/>
          <w:lang w:eastAsia="zh-CN"/>
        </w:rPr>
      </w:pPr>
      <w:r w:rsidRPr="006F75D9">
        <w:rPr>
          <w:sz w:val="14"/>
          <w:szCs w:val="14"/>
          <w:lang w:eastAsia="zh-CN"/>
        </w:rPr>
        <w:t xml:space="preserve">5.3.3. Жалобы на решения, </w:t>
      </w:r>
      <w:proofErr w:type="gramStart"/>
      <w:r w:rsidRPr="006F75D9">
        <w:rPr>
          <w:sz w:val="14"/>
          <w:szCs w:val="14"/>
          <w:lang w:eastAsia="zh-CN"/>
        </w:rPr>
        <w:t xml:space="preserve">принятые  </w:t>
      </w:r>
      <w:r w:rsidRPr="006F75D9">
        <w:rPr>
          <w:sz w:val="14"/>
          <w:szCs w:val="14"/>
          <w:shd w:val="clear" w:color="auto" w:fill="FFFFFF"/>
          <w:lang w:eastAsia="zh-CN"/>
        </w:rPr>
        <w:t>председателем</w:t>
      </w:r>
      <w:proofErr w:type="gramEnd"/>
      <w:r w:rsidRPr="006F75D9">
        <w:rPr>
          <w:sz w:val="14"/>
          <w:szCs w:val="14"/>
          <w:shd w:val="clear" w:color="auto" w:fill="FFFFFF"/>
          <w:lang w:eastAsia="zh-CN"/>
        </w:rPr>
        <w:t xml:space="preserve"> комитета по управлению муниципальным имуществом, градостроительной деятельности и благоустройству Администрации муниципального округа</w:t>
      </w:r>
      <w:r w:rsidRPr="006F75D9">
        <w:rPr>
          <w:sz w:val="14"/>
          <w:szCs w:val="14"/>
          <w:lang w:eastAsia="zh-CN"/>
        </w:rPr>
        <w:t xml:space="preserve"> при предоставлении муниципальной услуги, подаются </w:t>
      </w:r>
      <w:r w:rsidRPr="006F75D9">
        <w:rPr>
          <w:sz w:val="14"/>
          <w:szCs w:val="14"/>
          <w:shd w:val="clear" w:color="auto" w:fill="FFFFFF"/>
          <w:lang w:eastAsia="zh-CN"/>
        </w:rPr>
        <w:t xml:space="preserve">заместителю </w:t>
      </w:r>
      <w:r w:rsidRPr="006F75D9">
        <w:rPr>
          <w:sz w:val="14"/>
          <w:szCs w:val="14"/>
          <w:lang w:eastAsia="zh-CN"/>
        </w:rPr>
        <w:t xml:space="preserve">Главы администрации муниципального </w:t>
      </w:r>
      <w:r w:rsidRPr="006F75D9">
        <w:rPr>
          <w:sz w:val="14"/>
          <w:szCs w:val="14"/>
          <w:shd w:val="clear" w:color="auto" w:fill="FFFFFF"/>
          <w:lang w:eastAsia="zh-CN"/>
        </w:rPr>
        <w:t>округа, координирующему деятельность комитета</w:t>
      </w:r>
      <w:r w:rsidRPr="006F75D9">
        <w:rPr>
          <w:sz w:val="14"/>
          <w:szCs w:val="14"/>
          <w:lang w:eastAsia="zh-CN"/>
        </w:rPr>
        <w:t>.</w:t>
      </w:r>
    </w:p>
    <w:p w14:paraId="076D6831" w14:textId="77777777" w:rsidR="000D67A5" w:rsidRPr="006F75D9" w:rsidRDefault="000D67A5" w:rsidP="000D67A5">
      <w:pPr>
        <w:suppressAutoHyphens/>
        <w:autoSpaceDE w:val="0"/>
        <w:autoSpaceDN w:val="0"/>
        <w:adjustRightInd w:val="0"/>
        <w:ind w:firstLine="284"/>
        <w:jc w:val="both"/>
        <w:outlineLvl w:val="1"/>
        <w:rPr>
          <w:sz w:val="14"/>
          <w:szCs w:val="14"/>
          <w:lang w:eastAsia="zh-CN"/>
        </w:rPr>
      </w:pPr>
      <w:r w:rsidRPr="006F75D9">
        <w:rPr>
          <w:sz w:val="14"/>
          <w:szCs w:val="14"/>
          <w:lang w:eastAsia="zh-CN"/>
        </w:rPr>
        <w:t xml:space="preserve">5.3.4. Жалобы на решения, </w:t>
      </w:r>
      <w:proofErr w:type="gramStart"/>
      <w:r w:rsidRPr="006F75D9">
        <w:rPr>
          <w:sz w:val="14"/>
          <w:szCs w:val="14"/>
          <w:lang w:eastAsia="zh-CN"/>
        </w:rPr>
        <w:t xml:space="preserve">принятые  </w:t>
      </w:r>
      <w:r w:rsidRPr="006F75D9">
        <w:rPr>
          <w:sz w:val="14"/>
          <w:szCs w:val="14"/>
          <w:shd w:val="clear" w:color="auto" w:fill="FFFFFF"/>
          <w:lang w:eastAsia="zh-CN"/>
        </w:rPr>
        <w:t>заместителем</w:t>
      </w:r>
      <w:proofErr w:type="gramEnd"/>
      <w:r w:rsidRPr="006F75D9">
        <w:rPr>
          <w:sz w:val="14"/>
          <w:szCs w:val="14"/>
          <w:shd w:val="clear" w:color="auto" w:fill="FFFFFF"/>
          <w:lang w:eastAsia="zh-CN"/>
        </w:rPr>
        <w:t xml:space="preserve"> </w:t>
      </w:r>
      <w:r w:rsidRPr="006F75D9">
        <w:rPr>
          <w:sz w:val="14"/>
          <w:szCs w:val="14"/>
          <w:lang w:eastAsia="zh-CN"/>
        </w:rPr>
        <w:t xml:space="preserve">Главы администрации муниципального </w:t>
      </w:r>
      <w:r w:rsidRPr="006F75D9">
        <w:rPr>
          <w:sz w:val="14"/>
          <w:szCs w:val="14"/>
          <w:shd w:val="clear" w:color="auto" w:fill="FFFFFF"/>
          <w:lang w:eastAsia="zh-CN"/>
        </w:rPr>
        <w:t>округа, координирующим деятельность комитета,</w:t>
      </w:r>
      <w:r w:rsidRPr="006F75D9">
        <w:rPr>
          <w:sz w:val="14"/>
          <w:szCs w:val="14"/>
          <w:lang w:eastAsia="zh-CN"/>
        </w:rPr>
        <w:t xml:space="preserve"> подаются Главе муниципального </w:t>
      </w:r>
      <w:r w:rsidRPr="006F75D9">
        <w:rPr>
          <w:sz w:val="14"/>
          <w:szCs w:val="14"/>
        </w:rPr>
        <w:t>округа</w:t>
      </w:r>
      <w:r w:rsidRPr="006F75D9">
        <w:rPr>
          <w:sz w:val="14"/>
          <w:szCs w:val="14"/>
          <w:lang w:eastAsia="zh-CN"/>
        </w:rPr>
        <w:t>.</w:t>
      </w:r>
    </w:p>
    <w:p w14:paraId="0B42D35B" w14:textId="77777777" w:rsidR="000D67A5" w:rsidRPr="006F75D9" w:rsidRDefault="000D67A5" w:rsidP="000D67A5">
      <w:pPr>
        <w:suppressAutoHyphens/>
        <w:autoSpaceDE w:val="0"/>
        <w:autoSpaceDN w:val="0"/>
        <w:adjustRightInd w:val="0"/>
        <w:ind w:firstLine="284"/>
        <w:jc w:val="both"/>
        <w:outlineLvl w:val="1"/>
        <w:rPr>
          <w:sz w:val="14"/>
          <w:szCs w:val="14"/>
          <w:lang w:eastAsia="zh-CN"/>
        </w:rPr>
      </w:pPr>
      <w:r w:rsidRPr="006F75D9">
        <w:rPr>
          <w:sz w:val="14"/>
          <w:szCs w:val="14"/>
          <w:lang w:eastAsia="zh-CN"/>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DB2FC57"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5.3.6.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76874482"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2. Настоящее постановление вступает в силу после официального опубликования.</w:t>
      </w:r>
    </w:p>
    <w:p w14:paraId="3E5C2431" w14:textId="77777777" w:rsidR="000D67A5" w:rsidRPr="006F75D9" w:rsidRDefault="000D67A5" w:rsidP="000D67A5">
      <w:pPr>
        <w:suppressAutoHyphens/>
        <w:ind w:firstLine="284"/>
        <w:jc w:val="both"/>
        <w:rPr>
          <w:sz w:val="14"/>
          <w:szCs w:val="14"/>
          <w:lang w:eastAsia="zh-CN"/>
        </w:rPr>
      </w:pPr>
      <w:r w:rsidRPr="006F75D9">
        <w:rPr>
          <w:sz w:val="14"/>
          <w:szCs w:val="14"/>
          <w:lang w:eastAsia="zh-CN"/>
        </w:rPr>
        <w:t xml:space="preserve">3. Опубликовать настоящее постановление в периодическом печатном </w:t>
      </w:r>
      <w:proofErr w:type="gramStart"/>
      <w:r w:rsidRPr="006F75D9">
        <w:rPr>
          <w:sz w:val="14"/>
          <w:szCs w:val="14"/>
          <w:lang w:eastAsia="zh-CN"/>
        </w:rPr>
        <w:t>издании  «</w:t>
      </w:r>
      <w:proofErr w:type="gramEnd"/>
      <w:r w:rsidRPr="006F75D9">
        <w:rPr>
          <w:sz w:val="14"/>
          <w:szCs w:val="14"/>
          <w:lang w:eastAsia="zh-CN"/>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FE5341B" w14:textId="2422235C" w:rsidR="000D67A5" w:rsidRDefault="000D67A5" w:rsidP="000D67A5">
      <w:pPr>
        <w:pStyle w:val="2f1"/>
        <w:shd w:val="clear" w:color="auto" w:fill="auto"/>
        <w:suppressAutoHyphens/>
        <w:spacing w:after="0" w:line="240" w:lineRule="auto"/>
        <w:jc w:val="both"/>
        <w:rPr>
          <w:sz w:val="14"/>
          <w:szCs w:val="14"/>
        </w:rPr>
      </w:pPr>
    </w:p>
    <w:p w14:paraId="4CB3582A" w14:textId="77777777" w:rsidR="000D67A5" w:rsidRDefault="000D67A5" w:rsidP="000D67A5">
      <w:pPr>
        <w:pStyle w:val="2f1"/>
        <w:shd w:val="clear" w:color="auto" w:fill="auto"/>
        <w:suppressAutoHyphens/>
        <w:spacing w:after="0" w:line="240" w:lineRule="auto"/>
        <w:jc w:val="both"/>
        <w:rPr>
          <w:sz w:val="14"/>
          <w:szCs w:val="14"/>
        </w:rPr>
      </w:pPr>
    </w:p>
    <w:p w14:paraId="470CD483" w14:textId="77777777" w:rsidR="000D67A5" w:rsidRPr="006F75D9" w:rsidRDefault="000D67A5" w:rsidP="000D67A5">
      <w:pPr>
        <w:pStyle w:val="2f1"/>
        <w:shd w:val="clear" w:color="auto" w:fill="auto"/>
        <w:suppressAutoHyphens/>
        <w:spacing w:after="0" w:line="240" w:lineRule="auto"/>
        <w:jc w:val="both"/>
        <w:rPr>
          <w:sz w:val="14"/>
          <w:szCs w:val="14"/>
        </w:rPr>
      </w:pPr>
    </w:p>
    <w:p w14:paraId="52418439" w14:textId="77777777" w:rsidR="000D67A5" w:rsidRPr="006F75D9" w:rsidRDefault="000D67A5" w:rsidP="000D67A5">
      <w:pPr>
        <w:suppressAutoHyphens/>
        <w:jc w:val="both"/>
        <w:outlineLvl w:val="0"/>
        <w:rPr>
          <w:b/>
          <w:sz w:val="14"/>
          <w:szCs w:val="14"/>
          <w:lang w:eastAsia="x-none"/>
        </w:rPr>
      </w:pPr>
      <w:r w:rsidRPr="006F75D9">
        <w:rPr>
          <w:b/>
          <w:sz w:val="14"/>
          <w:szCs w:val="14"/>
          <w:lang w:eastAsia="x-none"/>
        </w:rPr>
        <w:t>Заместитель Главы администрации   М.В. Тимофеев</w:t>
      </w:r>
    </w:p>
    <w:p w14:paraId="367A685B" w14:textId="77777777" w:rsidR="000D67A5" w:rsidRPr="006F75D9" w:rsidRDefault="000D67A5" w:rsidP="000D67A5">
      <w:pPr>
        <w:suppressAutoHyphens/>
        <w:jc w:val="both"/>
        <w:outlineLvl w:val="0"/>
        <w:rPr>
          <w:b/>
          <w:sz w:val="14"/>
          <w:szCs w:val="14"/>
          <w:lang w:eastAsia="x-none"/>
        </w:rPr>
      </w:pPr>
    </w:p>
    <w:p w14:paraId="1102493F" w14:textId="174A11A3" w:rsidR="000D67A5" w:rsidRDefault="000D67A5" w:rsidP="000D67A5">
      <w:pPr>
        <w:jc w:val="center"/>
        <w:rPr>
          <w:sz w:val="14"/>
          <w:szCs w:val="14"/>
        </w:rPr>
      </w:pPr>
    </w:p>
    <w:p w14:paraId="0F934D8B" w14:textId="2112913C" w:rsidR="000D67A5" w:rsidRDefault="000D67A5" w:rsidP="000D67A5">
      <w:pPr>
        <w:jc w:val="center"/>
        <w:rPr>
          <w:sz w:val="14"/>
          <w:szCs w:val="14"/>
        </w:rPr>
      </w:pPr>
    </w:p>
    <w:p w14:paraId="605A6610" w14:textId="070A67A8" w:rsidR="000D67A5" w:rsidRDefault="000D67A5" w:rsidP="000D67A5">
      <w:pPr>
        <w:jc w:val="center"/>
        <w:rPr>
          <w:sz w:val="14"/>
          <w:szCs w:val="14"/>
        </w:rPr>
      </w:pPr>
    </w:p>
    <w:p w14:paraId="35374477" w14:textId="244A580F" w:rsidR="000D67A5" w:rsidRDefault="000D67A5" w:rsidP="000D67A5">
      <w:pPr>
        <w:jc w:val="center"/>
        <w:rPr>
          <w:sz w:val="14"/>
          <w:szCs w:val="14"/>
        </w:rPr>
      </w:pPr>
    </w:p>
    <w:p w14:paraId="5320EE39" w14:textId="315FD215" w:rsidR="000D67A5" w:rsidRDefault="000D67A5" w:rsidP="000D67A5">
      <w:pPr>
        <w:jc w:val="center"/>
        <w:rPr>
          <w:sz w:val="14"/>
          <w:szCs w:val="14"/>
        </w:rPr>
      </w:pPr>
    </w:p>
    <w:p w14:paraId="440B2D25" w14:textId="7BCFC326" w:rsidR="000D67A5" w:rsidRDefault="000D67A5" w:rsidP="000D67A5">
      <w:pPr>
        <w:jc w:val="center"/>
        <w:rPr>
          <w:sz w:val="14"/>
          <w:szCs w:val="14"/>
        </w:rPr>
      </w:pPr>
    </w:p>
    <w:p w14:paraId="6C7E796B" w14:textId="77777777" w:rsidR="000D67A5" w:rsidRDefault="000D67A5" w:rsidP="000D67A5">
      <w:pPr>
        <w:jc w:val="center"/>
        <w:rPr>
          <w:sz w:val="14"/>
          <w:szCs w:val="14"/>
        </w:rPr>
      </w:pPr>
    </w:p>
    <w:p w14:paraId="3F08711E" w14:textId="77777777" w:rsidR="000D67A5" w:rsidRPr="00B209E9" w:rsidRDefault="000D67A5" w:rsidP="000D67A5">
      <w:pPr>
        <w:jc w:val="center"/>
        <w:rPr>
          <w:b/>
          <w:sz w:val="14"/>
          <w:szCs w:val="14"/>
        </w:rPr>
      </w:pPr>
      <w:r w:rsidRPr="00B209E9">
        <w:rPr>
          <w:b/>
          <w:sz w:val="14"/>
          <w:szCs w:val="14"/>
        </w:rPr>
        <w:lastRenderedPageBreak/>
        <w:t xml:space="preserve">ПОСТАНОВЛЕНИЕ </w:t>
      </w:r>
    </w:p>
    <w:p w14:paraId="41E86FDA" w14:textId="77777777" w:rsidR="000D67A5" w:rsidRDefault="000D67A5" w:rsidP="000D67A5">
      <w:pPr>
        <w:jc w:val="center"/>
        <w:rPr>
          <w:sz w:val="14"/>
          <w:szCs w:val="14"/>
        </w:rPr>
      </w:pPr>
      <w:r>
        <w:rPr>
          <w:sz w:val="14"/>
          <w:szCs w:val="14"/>
        </w:rPr>
        <w:t xml:space="preserve">Администрации муниципального округа </w:t>
      </w:r>
    </w:p>
    <w:p w14:paraId="0D17E3E0" w14:textId="77777777" w:rsidR="000D67A5" w:rsidRDefault="000D67A5" w:rsidP="000D67A5">
      <w:pPr>
        <w:jc w:val="center"/>
        <w:rPr>
          <w:sz w:val="14"/>
          <w:szCs w:val="14"/>
        </w:rPr>
      </w:pPr>
    </w:p>
    <w:p w14:paraId="688DCE81" w14:textId="77777777" w:rsidR="000D67A5" w:rsidRPr="00B209E9" w:rsidRDefault="000D67A5" w:rsidP="000D67A5">
      <w:pPr>
        <w:jc w:val="center"/>
        <w:rPr>
          <w:sz w:val="14"/>
          <w:szCs w:val="14"/>
        </w:rPr>
      </w:pPr>
      <w:r w:rsidRPr="00B209E9">
        <w:rPr>
          <w:sz w:val="14"/>
          <w:szCs w:val="14"/>
        </w:rPr>
        <w:t>от 15.06.2022 № 103</w:t>
      </w:r>
      <w:r>
        <w:rPr>
          <w:sz w:val="14"/>
          <w:szCs w:val="14"/>
        </w:rPr>
        <w:t>6</w:t>
      </w:r>
    </w:p>
    <w:p w14:paraId="23382BAB" w14:textId="77777777" w:rsidR="000D67A5" w:rsidRDefault="000D67A5" w:rsidP="000D67A5">
      <w:pPr>
        <w:jc w:val="center"/>
        <w:rPr>
          <w:sz w:val="14"/>
          <w:szCs w:val="14"/>
        </w:rPr>
      </w:pPr>
      <w:r w:rsidRPr="00B209E9">
        <w:rPr>
          <w:sz w:val="14"/>
          <w:szCs w:val="14"/>
        </w:rPr>
        <w:t>г. Сольцы</w:t>
      </w:r>
    </w:p>
    <w:p w14:paraId="3CEFFBD0" w14:textId="77777777" w:rsidR="000D67A5" w:rsidRPr="00B209E9" w:rsidRDefault="000D67A5" w:rsidP="000D67A5">
      <w:pPr>
        <w:widowControl w:val="0"/>
        <w:suppressAutoHyphens/>
        <w:jc w:val="both"/>
        <w:rPr>
          <w:rFonts w:eastAsia="Times New Roman"/>
          <w:sz w:val="14"/>
          <w:szCs w:val="14"/>
        </w:rPr>
      </w:pPr>
    </w:p>
    <w:tbl>
      <w:tblPr>
        <w:tblW w:w="0" w:type="auto"/>
        <w:tblInd w:w="-176" w:type="dxa"/>
        <w:tblLook w:val="0000" w:firstRow="0" w:lastRow="0" w:firstColumn="0" w:lastColumn="0" w:noHBand="0" w:noVBand="0"/>
      </w:tblPr>
      <w:tblGrid>
        <w:gridCol w:w="5307"/>
      </w:tblGrid>
      <w:tr w:rsidR="000D67A5" w:rsidRPr="00B209E9" w14:paraId="322A0988" w14:textId="77777777" w:rsidTr="000D67A5">
        <w:tc>
          <w:tcPr>
            <w:tcW w:w="0" w:type="auto"/>
            <w:shd w:val="clear" w:color="auto" w:fill="auto"/>
          </w:tcPr>
          <w:p w14:paraId="5D9C3958" w14:textId="77777777" w:rsidR="000D67A5" w:rsidRPr="00B209E9" w:rsidRDefault="000D67A5" w:rsidP="00495DD6">
            <w:pPr>
              <w:suppressAutoHyphens/>
              <w:jc w:val="center"/>
              <w:rPr>
                <w:b/>
                <w:color w:val="000000"/>
                <w:sz w:val="14"/>
                <w:szCs w:val="14"/>
                <w:shd w:val="clear" w:color="auto" w:fill="FFFFFF"/>
              </w:rPr>
            </w:pPr>
            <w:r w:rsidRPr="00B209E9">
              <w:rPr>
                <w:rFonts w:eastAsia="Times New Roman"/>
                <w:b/>
                <w:sz w:val="14"/>
                <w:szCs w:val="14"/>
                <w:lang w:eastAsia="zh-CN"/>
              </w:rPr>
              <w:t xml:space="preserve">О внесении изменений в административный </w:t>
            </w:r>
            <w:proofErr w:type="gramStart"/>
            <w:r w:rsidRPr="00B209E9">
              <w:rPr>
                <w:rFonts w:eastAsia="Times New Roman"/>
                <w:b/>
                <w:sz w:val="14"/>
                <w:szCs w:val="14"/>
                <w:lang w:eastAsia="zh-CN"/>
              </w:rPr>
              <w:t xml:space="preserve">регламент </w:t>
            </w:r>
            <w:r>
              <w:rPr>
                <w:rFonts w:eastAsia="Times New Roman"/>
                <w:b/>
                <w:sz w:val="14"/>
                <w:szCs w:val="14"/>
                <w:lang w:eastAsia="zh-CN"/>
              </w:rPr>
              <w:t xml:space="preserve"> </w:t>
            </w:r>
            <w:r w:rsidRPr="00B209E9">
              <w:rPr>
                <w:rFonts w:eastAsia="Times New Roman"/>
                <w:b/>
                <w:sz w:val="14"/>
                <w:szCs w:val="14"/>
                <w:lang w:eastAsia="zh-CN"/>
              </w:rPr>
              <w:t>предоставления</w:t>
            </w:r>
            <w:proofErr w:type="gramEnd"/>
            <w:r w:rsidRPr="00B209E9">
              <w:rPr>
                <w:rFonts w:eastAsia="Times New Roman"/>
                <w:b/>
                <w:sz w:val="14"/>
                <w:szCs w:val="14"/>
                <w:lang w:eastAsia="zh-CN"/>
              </w:rPr>
              <w:t xml:space="preserve">  муниципальной услуги  </w:t>
            </w:r>
            <w:r w:rsidRPr="00B209E9">
              <w:rPr>
                <w:b/>
                <w:color w:val="000000"/>
                <w:sz w:val="14"/>
                <w:szCs w:val="14"/>
                <w:shd w:val="clear" w:color="auto" w:fill="FFFFFF"/>
              </w:rPr>
              <w:t>по выдаче документов</w:t>
            </w:r>
          </w:p>
          <w:p w14:paraId="4D50DC8E" w14:textId="77777777" w:rsidR="000D67A5" w:rsidRPr="00B209E9" w:rsidRDefault="000D67A5" w:rsidP="00495DD6">
            <w:pPr>
              <w:widowControl w:val="0"/>
              <w:jc w:val="center"/>
              <w:rPr>
                <w:rFonts w:eastAsia="Times New Roman"/>
                <w:b/>
                <w:sz w:val="14"/>
                <w:szCs w:val="14"/>
                <w:lang w:eastAsia="zh-CN"/>
              </w:rPr>
            </w:pPr>
            <w:r w:rsidRPr="00B209E9">
              <w:rPr>
                <w:b/>
                <w:color w:val="000000"/>
                <w:sz w:val="14"/>
                <w:szCs w:val="14"/>
                <w:shd w:val="clear" w:color="auto" w:fill="FFFFFF"/>
              </w:rPr>
              <w:t>(справок, копий, дубликатов и иных документов)</w:t>
            </w:r>
          </w:p>
        </w:tc>
      </w:tr>
    </w:tbl>
    <w:p w14:paraId="11BC66FF" w14:textId="77777777" w:rsidR="000D67A5" w:rsidRPr="00B209E9" w:rsidRDefault="000D67A5" w:rsidP="000D67A5">
      <w:pPr>
        <w:suppressAutoHyphens/>
        <w:jc w:val="both"/>
        <w:rPr>
          <w:rFonts w:eastAsia="Times New Roman"/>
          <w:sz w:val="14"/>
          <w:szCs w:val="14"/>
          <w:lang w:eastAsia="zh-CN"/>
        </w:rPr>
      </w:pPr>
    </w:p>
    <w:p w14:paraId="03C80E25"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В соответствии с </w:t>
      </w:r>
      <w:r w:rsidRPr="00B209E9">
        <w:rPr>
          <w:bCs/>
          <w:sz w:val="14"/>
          <w:szCs w:val="14"/>
          <w:lang w:eastAsia="zh-CN"/>
        </w:rPr>
        <w:t xml:space="preserve">Федеральным </w:t>
      </w:r>
      <w:hyperlink r:id="rId26" w:history="1">
        <w:r w:rsidRPr="00B209E9">
          <w:rPr>
            <w:bCs/>
            <w:sz w:val="14"/>
            <w:szCs w:val="14"/>
            <w:lang w:eastAsia="zh-CN"/>
          </w:rPr>
          <w:t>законом</w:t>
        </w:r>
      </w:hyperlink>
      <w:r w:rsidRPr="00B209E9">
        <w:rPr>
          <w:bCs/>
          <w:sz w:val="14"/>
          <w:szCs w:val="14"/>
          <w:lang w:eastAsia="zh-CN"/>
        </w:rPr>
        <w:t xml:space="preserve"> от 27 июля 2010 года № 210-ФЗ «Об организации предоставления государственных и муниципальных услуг»,</w:t>
      </w:r>
      <w:r w:rsidRPr="00B209E9">
        <w:rPr>
          <w:bCs/>
          <w:color w:val="FF0000"/>
          <w:sz w:val="14"/>
          <w:szCs w:val="14"/>
          <w:lang w:eastAsia="zh-CN"/>
        </w:rPr>
        <w:t xml:space="preserve"> </w:t>
      </w:r>
      <w:r w:rsidRPr="00B209E9">
        <w:rPr>
          <w:rFonts w:eastAsia="Times New Roman"/>
          <w:sz w:val="14"/>
          <w:szCs w:val="14"/>
          <w:lang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B209E9">
        <w:rPr>
          <w:rFonts w:eastAsia="Times New Roman"/>
          <w:color w:val="FF0000"/>
          <w:sz w:val="14"/>
          <w:szCs w:val="14"/>
          <w:lang w:eastAsia="zh-CN"/>
        </w:rPr>
        <w:t xml:space="preserve"> </w:t>
      </w:r>
      <w:r w:rsidRPr="00B209E9">
        <w:rPr>
          <w:rFonts w:eastAsia="Times New Roman"/>
          <w:sz w:val="14"/>
          <w:szCs w:val="14"/>
          <w:lang w:eastAsia="zh-CN"/>
        </w:rPr>
        <w:t xml:space="preserve">Администрация Солецкого муниципального округа  </w:t>
      </w:r>
      <w:r w:rsidRPr="00B209E9">
        <w:rPr>
          <w:rFonts w:eastAsia="Times New Roman"/>
          <w:b/>
          <w:caps/>
          <w:sz w:val="14"/>
          <w:szCs w:val="14"/>
          <w:lang w:eastAsia="zh-CN"/>
        </w:rPr>
        <w:t>Постановляет:</w:t>
      </w:r>
    </w:p>
    <w:p w14:paraId="2CD35C30" w14:textId="77777777" w:rsidR="000D67A5" w:rsidRPr="00B209E9" w:rsidRDefault="000D67A5" w:rsidP="000D67A5">
      <w:pPr>
        <w:widowControl w:val="0"/>
        <w:ind w:firstLine="284"/>
        <w:jc w:val="both"/>
        <w:rPr>
          <w:rFonts w:eastAsia="Times New Roman"/>
          <w:sz w:val="14"/>
          <w:szCs w:val="14"/>
          <w:lang w:eastAsia="zh-CN"/>
        </w:rPr>
      </w:pPr>
      <w:r w:rsidRPr="00B209E9">
        <w:rPr>
          <w:rFonts w:eastAsia="Times New Roman"/>
          <w:sz w:val="14"/>
          <w:szCs w:val="14"/>
          <w:lang w:eastAsia="zh-CN"/>
        </w:rPr>
        <w:t xml:space="preserve">1. Внести изменения в административный регламент </w:t>
      </w:r>
      <w:proofErr w:type="gramStart"/>
      <w:r w:rsidRPr="00B209E9">
        <w:rPr>
          <w:rFonts w:eastAsia="Times New Roman"/>
          <w:sz w:val="14"/>
          <w:szCs w:val="14"/>
          <w:lang w:eastAsia="zh-CN"/>
        </w:rPr>
        <w:t>предоставления  муниципальной</w:t>
      </w:r>
      <w:proofErr w:type="gramEnd"/>
      <w:r w:rsidRPr="00B209E9">
        <w:rPr>
          <w:rFonts w:eastAsia="Times New Roman"/>
          <w:sz w:val="14"/>
          <w:szCs w:val="14"/>
          <w:lang w:eastAsia="zh-CN"/>
        </w:rPr>
        <w:t xml:space="preserve"> услуги п</w:t>
      </w:r>
      <w:r w:rsidRPr="00B209E9">
        <w:rPr>
          <w:rFonts w:eastAsia="Times New Roman"/>
          <w:sz w:val="14"/>
          <w:szCs w:val="14"/>
          <w:lang w:eastAsia="ru-RU"/>
        </w:rPr>
        <w:t xml:space="preserve">о </w:t>
      </w:r>
      <w:r w:rsidRPr="00B209E9">
        <w:rPr>
          <w:color w:val="000000"/>
          <w:sz w:val="14"/>
          <w:szCs w:val="14"/>
          <w:shd w:val="clear" w:color="auto" w:fill="FFFFFF"/>
        </w:rPr>
        <w:t>выдаче документов (справок, копий, дубликатов и иных документов)</w:t>
      </w:r>
      <w:r w:rsidRPr="00B209E9">
        <w:rPr>
          <w:rFonts w:eastAsia="Times New Roman"/>
          <w:sz w:val="14"/>
          <w:szCs w:val="14"/>
          <w:lang w:eastAsia="zh-CN"/>
        </w:rPr>
        <w:t>, утвержденный постановлением Администрации муниципального округа от 26.01.2021 № 101:</w:t>
      </w:r>
    </w:p>
    <w:p w14:paraId="43846080"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1.1 заменить в подпункте 2.2.1 пункта 2.2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4876D7C8"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1.2 изложить пункт 2.8. раздела 2 в редакции: </w:t>
      </w:r>
    </w:p>
    <w:p w14:paraId="1240DFDD" w14:textId="77777777" w:rsidR="000D67A5" w:rsidRPr="00B209E9" w:rsidRDefault="000D67A5" w:rsidP="000D67A5">
      <w:pPr>
        <w:widowControl w:val="0"/>
        <w:tabs>
          <w:tab w:val="num" w:pos="0"/>
        </w:tabs>
        <w:autoSpaceDE w:val="0"/>
        <w:autoSpaceDN w:val="0"/>
        <w:adjustRightInd w:val="0"/>
        <w:ind w:firstLine="284"/>
        <w:jc w:val="both"/>
        <w:rPr>
          <w:rFonts w:eastAsia="Times New Roman"/>
          <w:b/>
          <w:sz w:val="14"/>
          <w:szCs w:val="14"/>
          <w:lang w:eastAsia="ru-RU"/>
        </w:rPr>
      </w:pPr>
      <w:r w:rsidRPr="00B209E9">
        <w:rPr>
          <w:rFonts w:eastAsia="Times New Roman"/>
          <w:sz w:val="14"/>
          <w:szCs w:val="14"/>
          <w:lang w:eastAsia="zh-CN"/>
        </w:rPr>
        <w:t>«</w:t>
      </w:r>
      <w:r w:rsidRPr="00B209E9">
        <w:rPr>
          <w:rFonts w:eastAsia="Times New Roman"/>
          <w:b/>
          <w:sz w:val="14"/>
          <w:szCs w:val="14"/>
          <w:lang w:eastAsia="ru-RU"/>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D8CA58"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Запрещается требовать от заявителя:</w:t>
      </w:r>
    </w:p>
    <w:p w14:paraId="60D7807C"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69122D"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14:paraId="47EB2F39"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14:paraId="247F869C"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4B5BCD89"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E8E9D2"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515EEA17"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14:paraId="4147552A"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14:paraId="689AF9CE" w14:textId="77777777" w:rsidR="000D67A5" w:rsidRPr="00B209E9" w:rsidRDefault="000D67A5" w:rsidP="000D67A5">
      <w:pPr>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B209E9">
          <w:rPr>
            <w:rFonts w:eastAsia="Times New Roman"/>
            <w:sz w:val="14"/>
            <w:szCs w:val="14"/>
            <w:lang w:eastAsia="ru-RU"/>
          </w:rPr>
          <w:t>пунктом 7.2 части 1 статьи 16</w:t>
        </w:r>
      </w:hyperlink>
      <w:r w:rsidRPr="00B209E9">
        <w:rPr>
          <w:rFonts w:eastAsia="Times New Roman"/>
          <w:sz w:val="14"/>
          <w:szCs w:val="14"/>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w:t>
      </w:r>
      <w:r w:rsidRPr="00B209E9">
        <w:rPr>
          <w:rFonts w:eastAsia="Times New Roman"/>
          <w:sz w:val="14"/>
          <w:szCs w:val="14"/>
          <w:lang w:eastAsia="ru-RU"/>
        </w:rPr>
        <w:t>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6E53F7"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1.3 изложить пункт 5.3 раздела 5 в редакции: </w:t>
      </w:r>
    </w:p>
    <w:p w14:paraId="4F97F56F" w14:textId="77777777" w:rsidR="000D67A5" w:rsidRPr="00B209E9" w:rsidRDefault="000D67A5" w:rsidP="000D67A5">
      <w:pPr>
        <w:suppressAutoHyphens/>
        <w:autoSpaceDE w:val="0"/>
        <w:autoSpaceDN w:val="0"/>
        <w:adjustRightInd w:val="0"/>
        <w:ind w:firstLine="284"/>
        <w:jc w:val="both"/>
        <w:rPr>
          <w:rFonts w:eastAsia="Times New Roman"/>
          <w:b/>
          <w:sz w:val="14"/>
          <w:szCs w:val="14"/>
          <w:lang w:eastAsia="zh-CN"/>
        </w:rPr>
      </w:pPr>
      <w:r w:rsidRPr="00B209E9">
        <w:rPr>
          <w:rFonts w:eastAsia="Times New Roman"/>
          <w:sz w:val="14"/>
          <w:szCs w:val="14"/>
          <w:lang w:eastAsia="zh-CN"/>
        </w:rPr>
        <w:t>«</w:t>
      </w:r>
      <w:r w:rsidRPr="00B209E9">
        <w:rPr>
          <w:b/>
          <w:iCs/>
          <w:sz w:val="14"/>
          <w:szCs w:val="14"/>
          <w:lang w:eastAsia="zh-CN"/>
        </w:rPr>
        <w:t xml:space="preserve">5.3. </w:t>
      </w:r>
      <w:r w:rsidRPr="00B209E9">
        <w:rPr>
          <w:rFonts w:eastAsia="Times New Roman"/>
          <w:b/>
          <w:sz w:val="14"/>
          <w:szCs w:val="14"/>
          <w:lang w:eastAsia="zh-CN"/>
        </w:rPr>
        <w:t>Органы и должностные лица, которым может быть направлена жалоба заявителя в досудебном (внесудебном) порядке</w:t>
      </w:r>
    </w:p>
    <w:p w14:paraId="13AF80D6" w14:textId="77777777" w:rsidR="000D67A5" w:rsidRPr="00B209E9" w:rsidRDefault="000D67A5" w:rsidP="000D67A5">
      <w:pPr>
        <w:widowControl w:val="0"/>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Заявители могут обжаловать решения и действия (бездействие), принятые (осуществляемые) в ходе предоставления муниципальной услуги:</w:t>
      </w:r>
    </w:p>
    <w:p w14:paraId="4EEE5F98" w14:textId="77777777" w:rsidR="000D67A5" w:rsidRPr="00B209E9" w:rsidRDefault="000D67A5" w:rsidP="000D67A5">
      <w:pPr>
        <w:autoSpaceDE w:val="0"/>
        <w:autoSpaceDN w:val="0"/>
        <w:adjustRightInd w:val="0"/>
        <w:ind w:firstLine="284"/>
        <w:jc w:val="both"/>
        <w:rPr>
          <w:rFonts w:eastAsia="Arial"/>
          <w:sz w:val="14"/>
          <w:szCs w:val="14"/>
          <w:lang w:eastAsia="ru-RU"/>
        </w:rPr>
      </w:pPr>
      <w:r w:rsidRPr="00B209E9">
        <w:rPr>
          <w:rFonts w:eastAsia="Arial"/>
          <w:sz w:val="14"/>
          <w:szCs w:val="14"/>
          <w:lang w:eastAsia="ru-RU"/>
        </w:rPr>
        <w:t xml:space="preserve">Жалоба на решения и действия (бездействие) </w:t>
      </w:r>
      <w:proofErr w:type="gramStart"/>
      <w:r w:rsidRPr="00B209E9">
        <w:rPr>
          <w:rFonts w:eastAsia="Arial"/>
          <w:sz w:val="14"/>
          <w:szCs w:val="14"/>
          <w:lang w:eastAsia="ru-RU"/>
        </w:rPr>
        <w:t>специалистов  отдела</w:t>
      </w:r>
      <w:proofErr w:type="gramEnd"/>
      <w:r w:rsidRPr="00B209E9">
        <w:rPr>
          <w:rFonts w:eastAsia="Arial"/>
          <w:sz w:val="14"/>
          <w:szCs w:val="14"/>
          <w:lang w:eastAsia="ru-RU"/>
        </w:rPr>
        <w:t xml:space="preserve"> </w:t>
      </w:r>
      <w:r w:rsidRPr="00B209E9">
        <w:rPr>
          <w:rFonts w:eastAsia="Times New Roman"/>
          <w:sz w:val="14"/>
          <w:szCs w:val="14"/>
          <w:lang w:eastAsia="ru-RU"/>
        </w:rPr>
        <w:t>подается</w:t>
      </w:r>
      <w:r w:rsidRPr="00B209E9">
        <w:rPr>
          <w:rFonts w:eastAsia="Arial"/>
          <w:sz w:val="14"/>
          <w:szCs w:val="14"/>
          <w:lang w:eastAsia="ru-RU"/>
        </w:rPr>
        <w:t xml:space="preserve"> </w:t>
      </w:r>
      <w:r w:rsidRPr="00B209E9">
        <w:rPr>
          <w:rFonts w:eastAsia="Times New Roman"/>
          <w:sz w:val="14"/>
          <w:szCs w:val="14"/>
          <w:lang w:eastAsia="ru-RU"/>
        </w:rPr>
        <w:t>начальнику отдела.</w:t>
      </w:r>
    </w:p>
    <w:p w14:paraId="29D6197F"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принятые  начальником</w:t>
      </w:r>
      <w:proofErr w:type="gramEnd"/>
      <w:r w:rsidRPr="00B209E9">
        <w:rPr>
          <w:rFonts w:eastAsia="Times New Roman"/>
          <w:sz w:val="14"/>
          <w:szCs w:val="14"/>
          <w:lang w:eastAsia="zh-CN"/>
        </w:rPr>
        <w:t xml:space="preserve"> отдела при предоставлении муниципальной услуги, подаются </w:t>
      </w:r>
      <w:r w:rsidRPr="00B209E9">
        <w:rPr>
          <w:rFonts w:eastAsia="Times New Roman"/>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B209E9">
        <w:rPr>
          <w:rFonts w:eastAsia="Times New Roman"/>
          <w:sz w:val="14"/>
          <w:szCs w:val="14"/>
          <w:lang w:eastAsia="zh-CN"/>
        </w:rPr>
        <w:t>.</w:t>
      </w:r>
    </w:p>
    <w:p w14:paraId="159CD75C"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 xml:space="preserve">принятые  </w:t>
      </w:r>
      <w:r w:rsidRPr="00B209E9">
        <w:rPr>
          <w:rFonts w:eastAsia="Times New Roman"/>
          <w:sz w:val="14"/>
          <w:szCs w:val="14"/>
          <w:shd w:val="clear" w:color="auto" w:fill="FFFFFF"/>
          <w:lang w:eastAsia="zh-CN"/>
        </w:rPr>
        <w:t>председателем</w:t>
      </w:r>
      <w:proofErr w:type="gramEnd"/>
      <w:r w:rsidRPr="00B209E9">
        <w:rPr>
          <w:rFonts w:eastAsia="Times New Roman"/>
          <w:sz w:val="14"/>
          <w:szCs w:val="14"/>
          <w:shd w:val="clear" w:color="auto" w:fill="FFFFFF"/>
          <w:lang w:eastAsia="zh-CN"/>
        </w:rPr>
        <w:t xml:space="preserve"> комитета по управлению муниципальным имуществом, градостроительной деятельности и благоустройству Администрации муниципального округа</w:t>
      </w:r>
      <w:r w:rsidRPr="00B209E9">
        <w:rPr>
          <w:rFonts w:eastAsia="Times New Roman"/>
          <w:sz w:val="14"/>
          <w:szCs w:val="14"/>
          <w:lang w:eastAsia="zh-CN"/>
        </w:rPr>
        <w:t xml:space="preserve"> при предоставлении муниципальной услуги, подаются </w:t>
      </w:r>
      <w:r w:rsidRPr="00B209E9">
        <w:rPr>
          <w:rFonts w:eastAsia="Times New Roman"/>
          <w:sz w:val="14"/>
          <w:szCs w:val="14"/>
          <w:shd w:val="clear" w:color="auto" w:fill="FFFFFF"/>
          <w:lang w:eastAsia="zh-CN"/>
        </w:rPr>
        <w:t xml:space="preserve">заместителю </w:t>
      </w:r>
      <w:r w:rsidRPr="00B209E9">
        <w:rPr>
          <w:rFonts w:eastAsia="Times New Roman"/>
          <w:sz w:val="14"/>
          <w:szCs w:val="14"/>
          <w:lang w:eastAsia="zh-CN"/>
        </w:rPr>
        <w:t xml:space="preserve">Главы администрации муниципального </w:t>
      </w:r>
      <w:r w:rsidRPr="00B209E9">
        <w:rPr>
          <w:rFonts w:eastAsia="Times New Roman"/>
          <w:sz w:val="14"/>
          <w:szCs w:val="14"/>
          <w:shd w:val="clear" w:color="auto" w:fill="FFFFFF"/>
          <w:lang w:eastAsia="zh-CN"/>
        </w:rPr>
        <w:t>округа, координирующему деятельность комитета</w:t>
      </w:r>
      <w:r w:rsidRPr="00B209E9">
        <w:rPr>
          <w:rFonts w:eastAsia="Times New Roman"/>
          <w:sz w:val="14"/>
          <w:szCs w:val="14"/>
          <w:lang w:eastAsia="zh-CN"/>
        </w:rPr>
        <w:t>.</w:t>
      </w:r>
    </w:p>
    <w:p w14:paraId="3CFE9D11"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 xml:space="preserve">принятые  </w:t>
      </w:r>
      <w:r w:rsidRPr="00B209E9">
        <w:rPr>
          <w:rFonts w:eastAsia="Times New Roman"/>
          <w:sz w:val="14"/>
          <w:szCs w:val="14"/>
          <w:shd w:val="clear" w:color="auto" w:fill="FFFFFF"/>
          <w:lang w:eastAsia="zh-CN"/>
        </w:rPr>
        <w:t>заместителем</w:t>
      </w:r>
      <w:proofErr w:type="gramEnd"/>
      <w:r w:rsidRPr="00B209E9">
        <w:rPr>
          <w:rFonts w:eastAsia="Times New Roman"/>
          <w:sz w:val="14"/>
          <w:szCs w:val="14"/>
          <w:shd w:val="clear" w:color="auto" w:fill="FFFFFF"/>
          <w:lang w:eastAsia="zh-CN"/>
        </w:rPr>
        <w:t xml:space="preserve"> </w:t>
      </w:r>
      <w:r w:rsidRPr="00B209E9">
        <w:rPr>
          <w:rFonts w:eastAsia="Times New Roman"/>
          <w:sz w:val="14"/>
          <w:szCs w:val="14"/>
          <w:lang w:eastAsia="zh-CN"/>
        </w:rPr>
        <w:t xml:space="preserve">Главы администрации муниципального </w:t>
      </w:r>
      <w:r w:rsidRPr="00B209E9">
        <w:rPr>
          <w:rFonts w:eastAsia="Times New Roman"/>
          <w:sz w:val="14"/>
          <w:szCs w:val="14"/>
          <w:shd w:val="clear" w:color="auto" w:fill="FFFFFF"/>
          <w:lang w:eastAsia="zh-CN"/>
        </w:rPr>
        <w:t>округа, координирующим деятельность комитета,</w:t>
      </w:r>
      <w:r w:rsidRPr="00B209E9">
        <w:rPr>
          <w:rFonts w:eastAsia="Times New Roman"/>
          <w:sz w:val="14"/>
          <w:szCs w:val="14"/>
          <w:lang w:eastAsia="zh-CN"/>
        </w:rPr>
        <w:t xml:space="preserve"> подаются Главе муниципального </w:t>
      </w:r>
      <w:r w:rsidRPr="00B209E9">
        <w:rPr>
          <w:rFonts w:eastAsia="Times New Roman"/>
          <w:sz w:val="14"/>
          <w:szCs w:val="14"/>
          <w:lang w:eastAsia="ru-RU"/>
        </w:rPr>
        <w:t>округа</w:t>
      </w:r>
      <w:r w:rsidRPr="00B209E9">
        <w:rPr>
          <w:rFonts w:eastAsia="Times New Roman"/>
          <w:sz w:val="14"/>
          <w:szCs w:val="14"/>
          <w:lang w:eastAsia="zh-CN"/>
        </w:rPr>
        <w:t>.</w:t>
      </w:r>
    </w:p>
    <w:p w14:paraId="0EDC7B4E"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B7328EB"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Жалобы на решения и действия (бездействие) специалиста МФЦ подаются руководителю этого МФЦ. </w:t>
      </w:r>
    </w:p>
    <w:p w14:paraId="4BF58115"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2465E7EF"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2. Настоящее постановление вступает в силу после официального опубликования.</w:t>
      </w:r>
    </w:p>
    <w:p w14:paraId="747F857A"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3. Опубликовать настоящее постановление в периодическом печатном </w:t>
      </w:r>
      <w:proofErr w:type="gramStart"/>
      <w:r w:rsidRPr="00B209E9">
        <w:rPr>
          <w:rFonts w:eastAsia="Times New Roman"/>
          <w:sz w:val="14"/>
          <w:szCs w:val="14"/>
          <w:lang w:eastAsia="zh-CN"/>
        </w:rPr>
        <w:t>издании  «</w:t>
      </w:r>
      <w:proofErr w:type="gramEnd"/>
      <w:r w:rsidRPr="00B209E9">
        <w:rPr>
          <w:rFonts w:eastAsia="Times New Roman"/>
          <w:sz w:val="14"/>
          <w:szCs w:val="14"/>
          <w:lang w:eastAsia="zh-CN"/>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B30885D" w14:textId="77777777" w:rsidR="000D67A5" w:rsidRPr="00B209E9" w:rsidRDefault="000D67A5" w:rsidP="000D67A5">
      <w:pPr>
        <w:widowControl w:val="0"/>
        <w:autoSpaceDE w:val="0"/>
        <w:autoSpaceDN w:val="0"/>
        <w:adjustRightInd w:val="0"/>
        <w:jc w:val="both"/>
        <w:rPr>
          <w:sz w:val="14"/>
          <w:szCs w:val="14"/>
          <w:lang w:eastAsia="ru-RU"/>
        </w:rPr>
      </w:pPr>
    </w:p>
    <w:p w14:paraId="54580BDD" w14:textId="77777777" w:rsidR="000D67A5" w:rsidRPr="00B209E9" w:rsidRDefault="000D67A5" w:rsidP="000D67A5">
      <w:pPr>
        <w:suppressAutoHyphens/>
        <w:rPr>
          <w:rFonts w:eastAsia="Times New Roman"/>
          <w:sz w:val="14"/>
          <w:szCs w:val="14"/>
          <w:lang w:eastAsia="zh-CN"/>
        </w:rPr>
      </w:pPr>
    </w:p>
    <w:p w14:paraId="50CC00B7" w14:textId="77777777" w:rsidR="000D67A5" w:rsidRPr="00B209E9" w:rsidRDefault="000D67A5" w:rsidP="000D67A5">
      <w:pPr>
        <w:suppressAutoHyphens/>
        <w:jc w:val="both"/>
        <w:outlineLvl w:val="0"/>
        <w:rPr>
          <w:rFonts w:eastAsia="Times New Roman"/>
          <w:b/>
          <w:sz w:val="14"/>
          <w:szCs w:val="14"/>
          <w:lang w:eastAsia="x-none"/>
        </w:rPr>
      </w:pPr>
      <w:r w:rsidRPr="00B209E9">
        <w:rPr>
          <w:rFonts w:eastAsia="Times New Roman"/>
          <w:b/>
          <w:sz w:val="14"/>
          <w:szCs w:val="14"/>
          <w:lang w:eastAsia="x-none"/>
        </w:rPr>
        <w:t>Заместитель Главы администрации     М.В. Тимофеев</w:t>
      </w:r>
    </w:p>
    <w:p w14:paraId="7F812700" w14:textId="77777777" w:rsidR="000D67A5" w:rsidRPr="00B209E9" w:rsidRDefault="000D67A5" w:rsidP="000D67A5">
      <w:pPr>
        <w:suppressAutoHyphens/>
        <w:jc w:val="both"/>
        <w:outlineLvl w:val="0"/>
        <w:rPr>
          <w:rFonts w:eastAsia="Times New Roman"/>
          <w:b/>
          <w:sz w:val="14"/>
          <w:szCs w:val="14"/>
          <w:lang w:eastAsia="x-none"/>
        </w:rPr>
      </w:pPr>
    </w:p>
    <w:p w14:paraId="3E8CB1A8" w14:textId="77777777" w:rsidR="000D67A5" w:rsidRDefault="000D67A5" w:rsidP="000D67A5">
      <w:pPr>
        <w:jc w:val="center"/>
        <w:rPr>
          <w:sz w:val="14"/>
          <w:szCs w:val="14"/>
        </w:rPr>
      </w:pPr>
    </w:p>
    <w:p w14:paraId="36883E4B" w14:textId="77777777" w:rsidR="000D67A5" w:rsidRDefault="000D67A5" w:rsidP="000D67A5">
      <w:pPr>
        <w:jc w:val="center"/>
        <w:rPr>
          <w:sz w:val="14"/>
          <w:szCs w:val="14"/>
        </w:rPr>
      </w:pPr>
    </w:p>
    <w:p w14:paraId="23CA88EE" w14:textId="77777777" w:rsidR="000D67A5" w:rsidRPr="00B209E9" w:rsidRDefault="000D67A5" w:rsidP="000D67A5">
      <w:pPr>
        <w:jc w:val="center"/>
        <w:rPr>
          <w:b/>
          <w:sz w:val="14"/>
          <w:szCs w:val="14"/>
        </w:rPr>
      </w:pPr>
      <w:r w:rsidRPr="00B209E9">
        <w:rPr>
          <w:b/>
          <w:sz w:val="14"/>
          <w:szCs w:val="14"/>
        </w:rPr>
        <w:t xml:space="preserve">ПОСТАНОВЛЕНИЕ </w:t>
      </w:r>
    </w:p>
    <w:p w14:paraId="2BF3E974" w14:textId="77777777" w:rsidR="000D67A5" w:rsidRDefault="000D67A5" w:rsidP="000D67A5">
      <w:pPr>
        <w:jc w:val="center"/>
        <w:rPr>
          <w:sz w:val="14"/>
          <w:szCs w:val="14"/>
        </w:rPr>
      </w:pPr>
      <w:r>
        <w:rPr>
          <w:sz w:val="14"/>
          <w:szCs w:val="14"/>
        </w:rPr>
        <w:t xml:space="preserve">Администрации муниципального округа </w:t>
      </w:r>
    </w:p>
    <w:p w14:paraId="474FDC8F" w14:textId="77777777" w:rsidR="000D67A5" w:rsidRDefault="000D67A5" w:rsidP="000D67A5">
      <w:pPr>
        <w:jc w:val="center"/>
        <w:rPr>
          <w:sz w:val="14"/>
          <w:szCs w:val="14"/>
        </w:rPr>
      </w:pPr>
    </w:p>
    <w:p w14:paraId="5DCD367C" w14:textId="77777777" w:rsidR="000D67A5" w:rsidRPr="00B209E9" w:rsidRDefault="000D67A5" w:rsidP="000D67A5">
      <w:pPr>
        <w:jc w:val="center"/>
        <w:rPr>
          <w:sz w:val="14"/>
          <w:szCs w:val="14"/>
        </w:rPr>
      </w:pPr>
      <w:r w:rsidRPr="00B209E9">
        <w:rPr>
          <w:sz w:val="14"/>
          <w:szCs w:val="14"/>
        </w:rPr>
        <w:t>от 15.06.2022 № 103</w:t>
      </w:r>
      <w:r>
        <w:rPr>
          <w:sz w:val="14"/>
          <w:szCs w:val="14"/>
        </w:rPr>
        <w:t>7</w:t>
      </w:r>
    </w:p>
    <w:p w14:paraId="24B01967" w14:textId="77777777" w:rsidR="000D67A5" w:rsidRDefault="000D67A5" w:rsidP="000D67A5">
      <w:pPr>
        <w:jc w:val="center"/>
        <w:rPr>
          <w:sz w:val="14"/>
          <w:szCs w:val="14"/>
        </w:rPr>
      </w:pPr>
      <w:r w:rsidRPr="00B209E9">
        <w:rPr>
          <w:sz w:val="14"/>
          <w:szCs w:val="14"/>
        </w:rPr>
        <w:t>г. Сольцы</w:t>
      </w:r>
    </w:p>
    <w:p w14:paraId="12CB3C8B" w14:textId="77777777" w:rsidR="000D67A5" w:rsidRPr="00B209E9" w:rsidRDefault="000D67A5" w:rsidP="000D67A5">
      <w:pPr>
        <w:widowControl w:val="0"/>
        <w:autoSpaceDE w:val="0"/>
        <w:autoSpaceDN w:val="0"/>
        <w:adjustRightInd w:val="0"/>
        <w:jc w:val="both"/>
        <w:rPr>
          <w:sz w:val="14"/>
          <w:szCs w:val="14"/>
          <w:lang w:eastAsia="ru-RU"/>
        </w:rPr>
      </w:pPr>
    </w:p>
    <w:tbl>
      <w:tblPr>
        <w:tblW w:w="0" w:type="auto"/>
        <w:tblInd w:w="-176" w:type="dxa"/>
        <w:tblLook w:val="0000" w:firstRow="0" w:lastRow="0" w:firstColumn="0" w:lastColumn="0" w:noHBand="0" w:noVBand="0"/>
      </w:tblPr>
      <w:tblGrid>
        <w:gridCol w:w="5307"/>
      </w:tblGrid>
      <w:tr w:rsidR="000D67A5" w:rsidRPr="00B209E9" w14:paraId="019025E6" w14:textId="77777777" w:rsidTr="000D67A5">
        <w:trPr>
          <w:trHeight w:val="124"/>
        </w:trPr>
        <w:tc>
          <w:tcPr>
            <w:tcW w:w="0" w:type="auto"/>
            <w:shd w:val="clear" w:color="auto" w:fill="auto"/>
          </w:tcPr>
          <w:p w14:paraId="19DE55D9" w14:textId="77777777" w:rsidR="000D67A5" w:rsidRPr="00B209E9" w:rsidRDefault="000D67A5" w:rsidP="00495DD6">
            <w:pPr>
              <w:suppressAutoHyphens/>
              <w:jc w:val="center"/>
              <w:rPr>
                <w:rFonts w:eastAsia="Times New Roman"/>
                <w:b/>
                <w:sz w:val="14"/>
                <w:szCs w:val="14"/>
                <w:lang w:eastAsia="zh-CN"/>
              </w:rPr>
            </w:pPr>
            <w:r w:rsidRPr="00B209E9">
              <w:rPr>
                <w:rFonts w:eastAsia="Times New Roman"/>
                <w:b/>
                <w:sz w:val="14"/>
                <w:szCs w:val="14"/>
                <w:lang w:eastAsia="zh-CN"/>
              </w:rPr>
              <w:t xml:space="preserve">О внесении изменений в административный регламент предоставления  муниципальной услуги  </w:t>
            </w:r>
            <w:r w:rsidRPr="00B209E9">
              <w:rPr>
                <w:rFonts w:eastAsia="Times New Roman"/>
                <w:b/>
                <w:sz w:val="14"/>
                <w:szCs w:val="14"/>
                <w:lang w:eastAsia="ru-RU"/>
              </w:rPr>
              <w:t>по передаче служебного жилого помещения специализированного  жилищного фонда в собственность граждан (приватизация)</w:t>
            </w:r>
          </w:p>
        </w:tc>
      </w:tr>
    </w:tbl>
    <w:p w14:paraId="120AA7A6" w14:textId="77777777" w:rsidR="000D67A5" w:rsidRPr="00B209E9" w:rsidRDefault="000D67A5" w:rsidP="000D67A5">
      <w:pPr>
        <w:suppressAutoHyphens/>
        <w:jc w:val="both"/>
        <w:rPr>
          <w:rFonts w:eastAsia="Times New Roman"/>
          <w:sz w:val="14"/>
          <w:szCs w:val="14"/>
          <w:lang w:eastAsia="zh-CN"/>
        </w:rPr>
      </w:pPr>
    </w:p>
    <w:p w14:paraId="3DCE3C89"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В соответствии с </w:t>
      </w:r>
      <w:r w:rsidRPr="00B209E9">
        <w:rPr>
          <w:bCs/>
          <w:sz w:val="14"/>
          <w:szCs w:val="14"/>
          <w:lang w:eastAsia="zh-CN"/>
        </w:rPr>
        <w:t xml:space="preserve">Федеральным </w:t>
      </w:r>
      <w:hyperlink r:id="rId28" w:history="1">
        <w:r w:rsidRPr="00B209E9">
          <w:rPr>
            <w:bCs/>
            <w:sz w:val="14"/>
            <w:szCs w:val="14"/>
            <w:lang w:eastAsia="zh-CN"/>
          </w:rPr>
          <w:t>законом</w:t>
        </w:r>
      </w:hyperlink>
      <w:r w:rsidRPr="00B209E9">
        <w:rPr>
          <w:bCs/>
          <w:sz w:val="14"/>
          <w:szCs w:val="14"/>
          <w:lang w:eastAsia="zh-CN"/>
        </w:rPr>
        <w:t xml:space="preserve"> от 27 июля 2010 года № 210-ФЗ «Об организации предоставления государственных и муниципальных услуг»,</w:t>
      </w:r>
      <w:r w:rsidRPr="00B209E9">
        <w:rPr>
          <w:bCs/>
          <w:color w:val="FF0000"/>
          <w:sz w:val="14"/>
          <w:szCs w:val="14"/>
          <w:lang w:eastAsia="zh-CN"/>
        </w:rPr>
        <w:t xml:space="preserve"> </w:t>
      </w:r>
      <w:r w:rsidRPr="00B209E9">
        <w:rPr>
          <w:rFonts w:eastAsia="Times New Roman"/>
          <w:sz w:val="14"/>
          <w:szCs w:val="14"/>
          <w:lang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B209E9">
        <w:rPr>
          <w:rFonts w:eastAsia="Times New Roman"/>
          <w:color w:val="FF0000"/>
          <w:sz w:val="14"/>
          <w:szCs w:val="14"/>
          <w:lang w:eastAsia="zh-CN"/>
        </w:rPr>
        <w:t xml:space="preserve"> </w:t>
      </w:r>
      <w:r w:rsidRPr="00B209E9">
        <w:rPr>
          <w:rFonts w:eastAsia="Times New Roman"/>
          <w:sz w:val="14"/>
          <w:szCs w:val="14"/>
          <w:lang w:eastAsia="zh-CN"/>
        </w:rPr>
        <w:t xml:space="preserve">Администрация Солецкого муниципального округа  </w:t>
      </w:r>
      <w:r w:rsidRPr="00B209E9">
        <w:rPr>
          <w:rFonts w:eastAsia="Times New Roman"/>
          <w:b/>
          <w:caps/>
          <w:sz w:val="14"/>
          <w:szCs w:val="14"/>
          <w:lang w:eastAsia="zh-CN"/>
        </w:rPr>
        <w:t>Постановляет:</w:t>
      </w:r>
    </w:p>
    <w:p w14:paraId="2BF51FB6" w14:textId="77777777" w:rsidR="000D67A5" w:rsidRPr="00B209E9" w:rsidRDefault="000D67A5" w:rsidP="000D67A5">
      <w:pPr>
        <w:shd w:val="clear" w:color="auto" w:fill="FFFFFF"/>
        <w:ind w:firstLine="284"/>
        <w:jc w:val="both"/>
        <w:rPr>
          <w:rFonts w:eastAsia="Times New Roman"/>
          <w:sz w:val="14"/>
          <w:szCs w:val="14"/>
          <w:lang w:eastAsia="zh-CN"/>
        </w:rPr>
      </w:pPr>
      <w:r w:rsidRPr="00B209E9">
        <w:rPr>
          <w:rFonts w:eastAsia="Times New Roman"/>
          <w:sz w:val="14"/>
          <w:szCs w:val="14"/>
          <w:lang w:eastAsia="zh-CN"/>
        </w:rPr>
        <w:t xml:space="preserve">1. Внести изменения в административный регламент </w:t>
      </w:r>
      <w:proofErr w:type="gramStart"/>
      <w:r w:rsidRPr="00B209E9">
        <w:rPr>
          <w:rFonts w:eastAsia="Times New Roman"/>
          <w:sz w:val="14"/>
          <w:szCs w:val="14"/>
          <w:lang w:eastAsia="zh-CN"/>
        </w:rPr>
        <w:t>предоставления  муниципальной</w:t>
      </w:r>
      <w:proofErr w:type="gramEnd"/>
      <w:r w:rsidRPr="00B209E9">
        <w:rPr>
          <w:rFonts w:eastAsia="Times New Roman"/>
          <w:sz w:val="14"/>
          <w:szCs w:val="14"/>
          <w:lang w:eastAsia="zh-CN"/>
        </w:rPr>
        <w:t xml:space="preserve"> услуги п</w:t>
      </w:r>
      <w:r w:rsidRPr="00B209E9">
        <w:rPr>
          <w:rFonts w:eastAsia="Times New Roman"/>
          <w:sz w:val="14"/>
          <w:szCs w:val="14"/>
          <w:lang w:eastAsia="ru-RU"/>
        </w:rPr>
        <w:t>о передаче служебного жилого помещения специализированного  жилищного фонда в собственность граждан (приватизация)</w:t>
      </w:r>
      <w:r w:rsidRPr="00B209E9">
        <w:rPr>
          <w:rFonts w:eastAsia="Times New Roman"/>
          <w:sz w:val="14"/>
          <w:szCs w:val="14"/>
          <w:lang w:eastAsia="zh-CN"/>
        </w:rPr>
        <w:t>, утвержденный постановлением Администрации муниципального округа от 29.01.2021 № 135:</w:t>
      </w:r>
    </w:p>
    <w:p w14:paraId="75CE534B"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1.1 заменить в подпункте 2.2.1 пункта 2.2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075E5DB5"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1.2 заменить в подпункте 2.2.2 пункта 2.2 раздела 2 слова «…отдела имущественных и земельных отношений…» на «…отдела имущественных отношений комитета по управлению муниципальным имуществом, градостроительной деятельности и благоустройству…»;</w:t>
      </w:r>
    </w:p>
    <w:p w14:paraId="4A3DAD2A"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1.3 </w:t>
      </w:r>
      <w:proofErr w:type="gramStart"/>
      <w:r w:rsidRPr="00B209E9">
        <w:rPr>
          <w:rFonts w:eastAsia="Times New Roman"/>
          <w:sz w:val="14"/>
          <w:szCs w:val="14"/>
          <w:lang w:eastAsia="zh-CN"/>
        </w:rPr>
        <w:t>изложить  пункт</w:t>
      </w:r>
      <w:proofErr w:type="gramEnd"/>
      <w:r w:rsidRPr="00B209E9">
        <w:rPr>
          <w:rFonts w:eastAsia="Times New Roman"/>
          <w:sz w:val="14"/>
          <w:szCs w:val="14"/>
          <w:lang w:eastAsia="zh-CN"/>
        </w:rPr>
        <w:t xml:space="preserve"> 2.8. раздела 2. в редакции: </w:t>
      </w:r>
    </w:p>
    <w:p w14:paraId="3B28F7E1" w14:textId="77777777" w:rsidR="000D67A5" w:rsidRPr="00B209E9" w:rsidRDefault="000D67A5" w:rsidP="000D67A5">
      <w:pPr>
        <w:widowControl w:val="0"/>
        <w:tabs>
          <w:tab w:val="num" w:pos="0"/>
        </w:tabs>
        <w:autoSpaceDE w:val="0"/>
        <w:autoSpaceDN w:val="0"/>
        <w:adjustRightInd w:val="0"/>
        <w:ind w:firstLine="284"/>
        <w:jc w:val="both"/>
        <w:rPr>
          <w:rFonts w:eastAsia="Times New Roman"/>
          <w:b/>
          <w:sz w:val="14"/>
          <w:szCs w:val="14"/>
          <w:lang w:eastAsia="ru-RU"/>
        </w:rPr>
      </w:pPr>
      <w:proofErr w:type="gramStart"/>
      <w:r w:rsidRPr="00B209E9">
        <w:rPr>
          <w:rFonts w:eastAsia="Times New Roman"/>
          <w:sz w:val="14"/>
          <w:szCs w:val="14"/>
          <w:lang w:eastAsia="zh-CN"/>
        </w:rPr>
        <w:t xml:space="preserve">« </w:t>
      </w:r>
      <w:r w:rsidRPr="00B209E9">
        <w:rPr>
          <w:rFonts w:eastAsia="Times New Roman"/>
          <w:b/>
          <w:sz w:val="14"/>
          <w:szCs w:val="14"/>
          <w:lang w:eastAsia="ru-RU"/>
        </w:rPr>
        <w:t>2.8.</w:t>
      </w:r>
      <w:proofErr w:type="gramEnd"/>
      <w:r w:rsidRPr="00B209E9">
        <w:rPr>
          <w:rFonts w:eastAsia="Times New Roman"/>
          <w:b/>
          <w:sz w:val="14"/>
          <w:szCs w:val="14"/>
          <w:lang w:eastAsia="ru-RU"/>
        </w:rPr>
        <w:t xml:space="preserve">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BA417D"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Запрещается требовать от заявителя:</w:t>
      </w:r>
    </w:p>
    <w:p w14:paraId="5D6F2E94"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B209E9">
        <w:rPr>
          <w:rFonts w:eastAsia="Times New Roman"/>
          <w:sz w:val="14"/>
          <w:szCs w:val="14"/>
          <w:lang w:eastAsia="ru-RU"/>
        </w:rPr>
        <w:lastRenderedPageBreak/>
        <w:t>правовыми актами, регулирующими отношения, возникающие в связи с предоставлением муниципальной услуги;</w:t>
      </w:r>
    </w:p>
    <w:p w14:paraId="0D5AB943"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14:paraId="6C81FC7B"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14:paraId="51BFDCEA"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488ADBF1"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248BB6"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1F1092D2"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14:paraId="59DD43A0"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14:paraId="187839F4" w14:textId="77777777" w:rsidR="000D67A5" w:rsidRPr="00B209E9" w:rsidRDefault="000D67A5" w:rsidP="000D67A5">
      <w:pPr>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B209E9">
          <w:rPr>
            <w:rFonts w:eastAsia="Times New Roman"/>
            <w:sz w:val="14"/>
            <w:szCs w:val="14"/>
            <w:lang w:eastAsia="ru-RU"/>
          </w:rPr>
          <w:t>пунктом 7.2 части 1 статьи 16</w:t>
        </w:r>
      </w:hyperlink>
      <w:r w:rsidRPr="00B209E9">
        <w:rPr>
          <w:rFonts w:eastAsia="Times New Roman"/>
          <w:sz w:val="14"/>
          <w:szCs w:val="14"/>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53FD89" w14:textId="77777777" w:rsidR="000D67A5" w:rsidRPr="00B209E9" w:rsidRDefault="000D67A5" w:rsidP="000D67A5">
      <w:pPr>
        <w:suppressAutoHyphens/>
        <w:ind w:firstLine="284"/>
        <w:jc w:val="both"/>
        <w:rPr>
          <w:rFonts w:eastAsia="Times New Roman"/>
          <w:bCs/>
          <w:sz w:val="14"/>
          <w:szCs w:val="14"/>
          <w:lang w:eastAsia="zh-CN"/>
        </w:rPr>
      </w:pPr>
      <w:r w:rsidRPr="00B209E9">
        <w:rPr>
          <w:rFonts w:eastAsia="Times New Roman"/>
          <w:sz w:val="14"/>
          <w:szCs w:val="14"/>
          <w:lang w:eastAsia="zh-CN"/>
        </w:rPr>
        <w:t xml:space="preserve">1.4 </w:t>
      </w:r>
      <w:r w:rsidRPr="00B209E9">
        <w:rPr>
          <w:rFonts w:eastAsia="Times New Roman"/>
          <w:bCs/>
          <w:sz w:val="14"/>
          <w:szCs w:val="14"/>
          <w:lang w:eastAsia="zh-CN"/>
        </w:rPr>
        <w:t>заменить в подпункте 3.2.3 пункта 3.2 раздела 3 слова «…заведующему отделом. Заведующий отделом…</w:t>
      </w:r>
      <w:r w:rsidRPr="00B209E9">
        <w:rPr>
          <w:rFonts w:eastAsia="Times New Roman"/>
          <w:sz w:val="14"/>
          <w:szCs w:val="14"/>
          <w:lang w:eastAsia="zh-CN"/>
        </w:rPr>
        <w:t>» на «…начальнику отдела. Начальник отдела…»;</w:t>
      </w:r>
    </w:p>
    <w:p w14:paraId="4C325DF1" w14:textId="77777777" w:rsidR="000D67A5" w:rsidRPr="00B209E9" w:rsidRDefault="000D67A5" w:rsidP="000D67A5">
      <w:pPr>
        <w:suppressAutoHyphens/>
        <w:ind w:firstLine="284"/>
        <w:jc w:val="both"/>
        <w:rPr>
          <w:rFonts w:eastAsia="Times New Roman"/>
          <w:bCs/>
          <w:sz w:val="14"/>
          <w:szCs w:val="14"/>
          <w:lang w:eastAsia="zh-CN"/>
        </w:rPr>
      </w:pPr>
      <w:r w:rsidRPr="00B209E9">
        <w:rPr>
          <w:rFonts w:eastAsia="Times New Roman"/>
          <w:sz w:val="14"/>
          <w:szCs w:val="14"/>
          <w:lang w:eastAsia="zh-CN"/>
        </w:rPr>
        <w:t xml:space="preserve">1.5 </w:t>
      </w:r>
      <w:r w:rsidRPr="00B209E9">
        <w:rPr>
          <w:rFonts w:eastAsia="Times New Roman"/>
          <w:bCs/>
          <w:sz w:val="14"/>
          <w:szCs w:val="14"/>
          <w:lang w:eastAsia="zh-CN"/>
        </w:rPr>
        <w:t>заменить в подпункте 3.3.1. пункта 3.3 раздела 3 слова «…служащим отделом…</w:t>
      </w:r>
      <w:r w:rsidRPr="00B209E9">
        <w:rPr>
          <w:rFonts w:eastAsia="Times New Roman"/>
          <w:sz w:val="14"/>
          <w:szCs w:val="14"/>
          <w:lang w:eastAsia="zh-CN"/>
        </w:rPr>
        <w:t>» на «…специалистом отдела…» слова «…заведующего отделом…» на «… начальника отдела…»;</w:t>
      </w:r>
    </w:p>
    <w:p w14:paraId="434AB2FA" w14:textId="77777777" w:rsidR="000D67A5" w:rsidRPr="00B209E9" w:rsidRDefault="000D67A5" w:rsidP="000D67A5">
      <w:pPr>
        <w:suppressAutoHyphens/>
        <w:ind w:firstLine="284"/>
        <w:jc w:val="both"/>
        <w:rPr>
          <w:rFonts w:eastAsia="Times New Roman"/>
          <w:bCs/>
          <w:sz w:val="14"/>
          <w:szCs w:val="14"/>
          <w:lang w:eastAsia="zh-CN"/>
        </w:rPr>
      </w:pPr>
      <w:r w:rsidRPr="00B209E9">
        <w:rPr>
          <w:rFonts w:eastAsia="Times New Roman"/>
          <w:bCs/>
          <w:sz w:val="14"/>
          <w:szCs w:val="14"/>
          <w:lang w:eastAsia="zh-CN"/>
        </w:rPr>
        <w:t>1.6 заменить в подпункте 3.6.2 пункта 3.6 раздела 3 слова «…</w:t>
      </w:r>
      <w:r w:rsidRPr="00B209E9">
        <w:rPr>
          <w:rFonts w:eastAsia="Times New Roman"/>
          <w:sz w:val="14"/>
          <w:szCs w:val="14"/>
          <w:lang w:eastAsia="ru-RU"/>
        </w:rPr>
        <w:t xml:space="preserve">первый заместитель Главы администрации муниципального округа </w:t>
      </w:r>
      <w:r w:rsidRPr="00B209E9">
        <w:rPr>
          <w:rFonts w:eastAsia="Times New Roman"/>
          <w:sz w:val="14"/>
          <w:szCs w:val="14"/>
          <w:lang w:eastAsia="zh-CN"/>
        </w:rPr>
        <w:t xml:space="preserve">…» на «…заместитель Главы администрации муниципального округа, координирующим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w:t>
      </w:r>
      <w:proofErr w:type="gramStart"/>
      <w:r w:rsidRPr="00B209E9">
        <w:rPr>
          <w:rFonts w:eastAsia="Times New Roman"/>
          <w:sz w:val="14"/>
          <w:szCs w:val="14"/>
          <w:lang w:eastAsia="zh-CN"/>
        </w:rPr>
        <w:t>комитета)…</w:t>
      </w:r>
      <w:proofErr w:type="gramEnd"/>
      <w:r w:rsidRPr="00B209E9">
        <w:rPr>
          <w:rFonts w:eastAsia="Times New Roman"/>
          <w:sz w:val="14"/>
          <w:szCs w:val="14"/>
          <w:lang w:eastAsia="zh-CN"/>
        </w:rPr>
        <w:t>»;</w:t>
      </w:r>
    </w:p>
    <w:p w14:paraId="23C10527"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1.7 заменить в подпункте 3.7.2 пункта 3.7 раздела 3 слова «…заведующему отделом…» на «…начальнику отдела…»;</w:t>
      </w:r>
    </w:p>
    <w:p w14:paraId="3EEF64F6" w14:textId="77777777" w:rsidR="000D67A5" w:rsidRPr="00B209E9" w:rsidRDefault="000D67A5" w:rsidP="000D67A5">
      <w:pPr>
        <w:suppressAutoHyphens/>
        <w:ind w:firstLine="284"/>
        <w:jc w:val="both"/>
        <w:rPr>
          <w:rFonts w:eastAsia="Times New Roman"/>
          <w:bCs/>
          <w:sz w:val="14"/>
          <w:szCs w:val="14"/>
          <w:lang w:eastAsia="zh-CN"/>
        </w:rPr>
      </w:pPr>
      <w:r w:rsidRPr="00B209E9">
        <w:rPr>
          <w:rFonts w:eastAsia="Times New Roman"/>
          <w:sz w:val="14"/>
          <w:szCs w:val="14"/>
          <w:lang w:eastAsia="zh-CN"/>
        </w:rPr>
        <w:t xml:space="preserve">1.8 заменить в подпункте 3.7.3 пункта 3.7 раздела 3 слова </w:t>
      </w:r>
      <w:r w:rsidRPr="00B209E9">
        <w:rPr>
          <w:rFonts w:eastAsia="Times New Roman"/>
          <w:bCs/>
          <w:sz w:val="14"/>
          <w:szCs w:val="14"/>
          <w:lang w:eastAsia="zh-CN"/>
        </w:rPr>
        <w:t>«…</w:t>
      </w:r>
      <w:r w:rsidRPr="00B209E9">
        <w:rPr>
          <w:rFonts w:eastAsia="Times New Roman"/>
          <w:sz w:val="14"/>
          <w:szCs w:val="14"/>
          <w:lang w:eastAsia="ru-RU"/>
        </w:rPr>
        <w:t xml:space="preserve">первый заместитель Главы администрации муниципального округа </w:t>
      </w:r>
      <w:r w:rsidRPr="00B209E9">
        <w:rPr>
          <w:rFonts w:eastAsia="Times New Roman"/>
          <w:sz w:val="14"/>
          <w:szCs w:val="14"/>
          <w:lang w:eastAsia="zh-CN"/>
        </w:rPr>
        <w:t xml:space="preserve">…» на «…заместитель Главы администрации муниципального округа, координирующий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w:t>
      </w:r>
      <w:proofErr w:type="gramStart"/>
      <w:r w:rsidRPr="00B209E9">
        <w:rPr>
          <w:rFonts w:eastAsia="Times New Roman"/>
          <w:sz w:val="14"/>
          <w:szCs w:val="14"/>
          <w:lang w:eastAsia="zh-CN"/>
        </w:rPr>
        <w:t>комитета)…</w:t>
      </w:r>
      <w:proofErr w:type="gramEnd"/>
      <w:r w:rsidRPr="00B209E9">
        <w:rPr>
          <w:rFonts w:eastAsia="Times New Roman"/>
          <w:sz w:val="14"/>
          <w:szCs w:val="14"/>
          <w:lang w:eastAsia="zh-CN"/>
        </w:rPr>
        <w:t>»;</w:t>
      </w:r>
    </w:p>
    <w:p w14:paraId="01010943" w14:textId="77777777" w:rsidR="000D67A5" w:rsidRPr="00B209E9" w:rsidRDefault="000D67A5" w:rsidP="000D67A5">
      <w:pPr>
        <w:suppressAutoHyphens/>
        <w:ind w:firstLine="284"/>
        <w:jc w:val="both"/>
        <w:rPr>
          <w:rFonts w:eastAsia="Times New Roman"/>
          <w:bCs/>
          <w:sz w:val="14"/>
          <w:szCs w:val="14"/>
          <w:lang w:eastAsia="zh-CN"/>
        </w:rPr>
      </w:pPr>
      <w:r w:rsidRPr="00B209E9">
        <w:rPr>
          <w:rFonts w:eastAsia="Times New Roman"/>
          <w:sz w:val="14"/>
          <w:szCs w:val="14"/>
          <w:lang w:eastAsia="zh-CN"/>
        </w:rPr>
        <w:t xml:space="preserve">1.9 заменить в подпункте 3.8.2 пункта 3.8 раздела 3 слова </w:t>
      </w:r>
      <w:r w:rsidRPr="00B209E9">
        <w:rPr>
          <w:rFonts w:eastAsia="Times New Roman"/>
          <w:bCs/>
          <w:sz w:val="14"/>
          <w:szCs w:val="14"/>
          <w:lang w:eastAsia="zh-CN"/>
        </w:rPr>
        <w:t>«…</w:t>
      </w:r>
      <w:r w:rsidRPr="00B209E9">
        <w:rPr>
          <w:rFonts w:eastAsia="Times New Roman"/>
          <w:sz w:val="14"/>
          <w:szCs w:val="14"/>
          <w:lang w:eastAsia="ru-RU"/>
        </w:rPr>
        <w:t xml:space="preserve">первому заместителю Главы администрации муниципального округа </w:t>
      </w:r>
      <w:r w:rsidRPr="00B209E9">
        <w:rPr>
          <w:rFonts w:eastAsia="Times New Roman"/>
          <w:sz w:val="14"/>
          <w:szCs w:val="14"/>
          <w:lang w:eastAsia="zh-CN"/>
        </w:rPr>
        <w:t xml:space="preserve">…» на «…заместителю Главы администрации муниципального округа, координирующему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w:t>
      </w:r>
      <w:proofErr w:type="gramStart"/>
      <w:r w:rsidRPr="00B209E9">
        <w:rPr>
          <w:rFonts w:eastAsia="Times New Roman"/>
          <w:sz w:val="14"/>
          <w:szCs w:val="14"/>
          <w:lang w:eastAsia="zh-CN"/>
        </w:rPr>
        <w:t>комитета)…</w:t>
      </w:r>
      <w:proofErr w:type="gramEnd"/>
      <w:r w:rsidRPr="00B209E9">
        <w:rPr>
          <w:rFonts w:eastAsia="Times New Roman"/>
          <w:sz w:val="14"/>
          <w:szCs w:val="14"/>
          <w:lang w:eastAsia="zh-CN"/>
        </w:rPr>
        <w:t>»;</w:t>
      </w:r>
    </w:p>
    <w:p w14:paraId="1FCD054A"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1.10 изложить пункт 5.3 раздела 5 в редакции: </w:t>
      </w:r>
    </w:p>
    <w:p w14:paraId="1750B955" w14:textId="77777777" w:rsidR="000D67A5" w:rsidRPr="00B209E9" w:rsidRDefault="000D67A5" w:rsidP="000D67A5">
      <w:pPr>
        <w:suppressAutoHyphens/>
        <w:autoSpaceDE w:val="0"/>
        <w:autoSpaceDN w:val="0"/>
        <w:adjustRightInd w:val="0"/>
        <w:ind w:firstLine="284"/>
        <w:jc w:val="both"/>
        <w:rPr>
          <w:rFonts w:eastAsia="Times New Roman"/>
          <w:b/>
          <w:sz w:val="14"/>
          <w:szCs w:val="14"/>
          <w:lang w:eastAsia="zh-CN"/>
        </w:rPr>
      </w:pPr>
      <w:r w:rsidRPr="00B209E9">
        <w:rPr>
          <w:rFonts w:eastAsia="Times New Roman"/>
          <w:sz w:val="14"/>
          <w:szCs w:val="14"/>
          <w:lang w:eastAsia="zh-CN"/>
        </w:rPr>
        <w:t>«</w:t>
      </w:r>
      <w:r w:rsidRPr="00B209E9">
        <w:rPr>
          <w:b/>
          <w:iCs/>
          <w:sz w:val="14"/>
          <w:szCs w:val="14"/>
          <w:lang w:eastAsia="zh-CN"/>
        </w:rPr>
        <w:t xml:space="preserve">5.2. </w:t>
      </w:r>
      <w:r w:rsidRPr="00B209E9">
        <w:rPr>
          <w:rFonts w:eastAsia="Times New Roman"/>
          <w:b/>
          <w:sz w:val="14"/>
          <w:szCs w:val="14"/>
          <w:lang w:eastAsia="zh-CN"/>
        </w:rPr>
        <w:t>Органы и должностные лица, которым может быть направлена жалоба заявителя в досудебном (внесудебном) порядке</w:t>
      </w:r>
    </w:p>
    <w:p w14:paraId="0EE2C1DE" w14:textId="77777777" w:rsidR="000D67A5" w:rsidRPr="00B209E9" w:rsidRDefault="000D67A5" w:rsidP="000D67A5">
      <w:pPr>
        <w:widowControl w:val="0"/>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Заявители могут обжаловать решения и действия (бездействие), принятые (осуществляемые) в ходе предоставления муниципальной услуги:</w:t>
      </w:r>
    </w:p>
    <w:p w14:paraId="2C342486" w14:textId="77777777" w:rsidR="000D67A5" w:rsidRPr="00B209E9" w:rsidRDefault="000D67A5" w:rsidP="000D67A5">
      <w:pPr>
        <w:autoSpaceDE w:val="0"/>
        <w:autoSpaceDN w:val="0"/>
        <w:adjustRightInd w:val="0"/>
        <w:ind w:firstLine="284"/>
        <w:jc w:val="both"/>
        <w:rPr>
          <w:rFonts w:eastAsia="Arial"/>
          <w:sz w:val="14"/>
          <w:szCs w:val="14"/>
          <w:lang w:eastAsia="ru-RU"/>
        </w:rPr>
      </w:pPr>
      <w:r w:rsidRPr="00B209E9">
        <w:rPr>
          <w:rFonts w:eastAsia="Arial"/>
          <w:sz w:val="14"/>
          <w:szCs w:val="14"/>
          <w:lang w:eastAsia="ru-RU"/>
        </w:rPr>
        <w:t xml:space="preserve">Жалоба на решения и действия (бездействие) </w:t>
      </w:r>
      <w:proofErr w:type="gramStart"/>
      <w:r w:rsidRPr="00B209E9">
        <w:rPr>
          <w:rFonts w:eastAsia="Arial"/>
          <w:sz w:val="14"/>
          <w:szCs w:val="14"/>
          <w:lang w:eastAsia="ru-RU"/>
        </w:rPr>
        <w:t>специалистов  отдела</w:t>
      </w:r>
      <w:proofErr w:type="gramEnd"/>
      <w:r w:rsidRPr="00B209E9">
        <w:rPr>
          <w:rFonts w:eastAsia="Arial"/>
          <w:sz w:val="14"/>
          <w:szCs w:val="14"/>
          <w:lang w:eastAsia="ru-RU"/>
        </w:rPr>
        <w:t xml:space="preserve"> </w:t>
      </w:r>
      <w:r w:rsidRPr="00B209E9">
        <w:rPr>
          <w:rFonts w:eastAsia="Times New Roman"/>
          <w:sz w:val="14"/>
          <w:szCs w:val="14"/>
          <w:lang w:eastAsia="ru-RU"/>
        </w:rPr>
        <w:t>подается</w:t>
      </w:r>
      <w:r w:rsidRPr="00B209E9">
        <w:rPr>
          <w:rFonts w:eastAsia="Arial"/>
          <w:sz w:val="14"/>
          <w:szCs w:val="14"/>
          <w:lang w:eastAsia="ru-RU"/>
        </w:rPr>
        <w:t xml:space="preserve"> </w:t>
      </w:r>
      <w:r w:rsidRPr="00B209E9">
        <w:rPr>
          <w:rFonts w:eastAsia="Times New Roman"/>
          <w:sz w:val="14"/>
          <w:szCs w:val="14"/>
          <w:lang w:eastAsia="ru-RU"/>
        </w:rPr>
        <w:t>начальнику отдела.</w:t>
      </w:r>
    </w:p>
    <w:p w14:paraId="6769F3B8"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принятые  начальником</w:t>
      </w:r>
      <w:proofErr w:type="gramEnd"/>
      <w:r w:rsidRPr="00B209E9">
        <w:rPr>
          <w:rFonts w:eastAsia="Times New Roman"/>
          <w:sz w:val="14"/>
          <w:szCs w:val="14"/>
          <w:lang w:eastAsia="zh-CN"/>
        </w:rPr>
        <w:t xml:space="preserve"> отдела при предоставлении муниципальной услуги, подаются </w:t>
      </w:r>
      <w:r w:rsidRPr="00B209E9">
        <w:rPr>
          <w:rFonts w:eastAsia="Times New Roman"/>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B209E9">
        <w:rPr>
          <w:rFonts w:eastAsia="Times New Roman"/>
          <w:sz w:val="14"/>
          <w:szCs w:val="14"/>
          <w:lang w:eastAsia="zh-CN"/>
        </w:rPr>
        <w:t>.</w:t>
      </w:r>
    </w:p>
    <w:p w14:paraId="66B7C387"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 xml:space="preserve">принятые  </w:t>
      </w:r>
      <w:r w:rsidRPr="00B209E9">
        <w:rPr>
          <w:rFonts w:eastAsia="Times New Roman"/>
          <w:sz w:val="14"/>
          <w:szCs w:val="14"/>
          <w:shd w:val="clear" w:color="auto" w:fill="FFFFFF"/>
          <w:lang w:eastAsia="zh-CN"/>
        </w:rPr>
        <w:t>председателем</w:t>
      </w:r>
      <w:proofErr w:type="gramEnd"/>
      <w:r w:rsidRPr="00B209E9">
        <w:rPr>
          <w:rFonts w:eastAsia="Times New Roman"/>
          <w:sz w:val="14"/>
          <w:szCs w:val="14"/>
          <w:shd w:val="clear" w:color="auto" w:fill="FFFFFF"/>
          <w:lang w:eastAsia="zh-CN"/>
        </w:rPr>
        <w:t xml:space="preserve"> комитета по управлению муниципальным имуществом, градостроительной деятельности и благоустройству Администрации муниципального округа</w:t>
      </w:r>
      <w:r w:rsidRPr="00B209E9">
        <w:rPr>
          <w:rFonts w:eastAsia="Times New Roman"/>
          <w:sz w:val="14"/>
          <w:szCs w:val="14"/>
          <w:lang w:eastAsia="zh-CN"/>
        </w:rPr>
        <w:t xml:space="preserve"> при предоставлении муниципальной услуги, подаются </w:t>
      </w:r>
      <w:r w:rsidRPr="00B209E9">
        <w:rPr>
          <w:rFonts w:eastAsia="Times New Roman"/>
          <w:sz w:val="14"/>
          <w:szCs w:val="14"/>
          <w:shd w:val="clear" w:color="auto" w:fill="FFFFFF"/>
          <w:lang w:eastAsia="zh-CN"/>
        </w:rPr>
        <w:t xml:space="preserve">заместителю </w:t>
      </w:r>
      <w:r w:rsidRPr="00B209E9">
        <w:rPr>
          <w:rFonts w:eastAsia="Times New Roman"/>
          <w:sz w:val="14"/>
          <w:szCs w:val="14"/>
          <w:lang w:eastAsia="zh-CN"/>
        </w:rPr>
        <w:t xml:space="preserve">Главы администрации муниципального </w:t>
      </w:r>
      <w:r w:rsidRPr="00B209E9">
        <w:rPr>
          <w:rFonts w:eastAsia="Times New Roman"/>
          <w:sz w:val="14"/>
          <w:szCs w:val="14"/>
          <w:shd w:val="clear" w:color="auto" w:fill="FFFFFF"/>
          <w:lang w:eastAsia="zh-CN"/>
        </w:rPr>
        <w:t>округа, координирующему деятельность комитета</w:t>
      </w:r>
      <w:r w:rsidRPr="00B209E9">
        <w:rPr>
          <w:rFonts w:eastAsia="Times New Roman"/>
          <w:sz w:val="14"/>
          <w:szCs w:val="14"/>
          <w:lang w:eastAsia="zh-CN"/>
        </w:rPr>
        <w:t>.</w:t>
      </w:r>
    </w:p>
    <w:p w14:paraId="32D506EF"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 xml:space="preserve">принятые  </w:t>
      </w:r>
      <w:r w:rsidRPr="00B209E9">
        <w:rPr>
          <w:rFonts w:eastAsia="Times New Roman"/>
          <w:sz w:val="14"/>
          <w:szCs w:val="14"/>
          <w:shd w:val="clear" w:color="auto" w:fill="FFFFFF"/>
          <w:lang w:eastAsia="zh-CN"/>
        </w:rPr>
        <w:t>заместителем</w:t>
      </w:r>
      <w:proofErr w:type="gramEnd"/>
      <w:r w:rsidRPr="00B209E9">
        <w:rPr>
          <w:rFonts w:eastAsia="Times New Roman"/>
          <w:sz w:val="14"/>
          <w:szCs w:val="14"/>
          <w:shd w:val="clear" w:color="auto" w:fill="FFFFFF"/>
          <w:lang w:eastAsia="zh-CN"/>
        </w:rPr>
        <w:t xml:space="preserve"> </w:t>
      </w:r>
      <w:r w:rsidRPr="00B209E9">
        <w:rPr>
          <w:rFonts w:eastAsia="Times New Roman"/>
          <w:sz w:val="14"/>
          <w:szCs w:val="14"/>
          <w:lang w:eastAsia="zh-CN"/>
        </w:rPr>
        <w:t xml:space="preserve">Главы администрации муниципального </w:t>
      </w:r>
      <w:r w:rsidRPr="00B209E9">
        <w:rPr>
          <w:rFonts w:eastAsia="Times New Roman"/>
          <w:sz w:val="14"/>
          <w:szCs w:val="14"/>
          <w:shd w:val="clear" w:color="auto" w:fill="FFFFFF"/>
          <w:lang w:eastAsia="zh-CN"/>
        </w:rPr>
        <w:t>округа, координирующим деятельность комитета,</w:t>
      </w:r>
      <w:r w:rsidRPr="00B209E9">
        <w:rPr>
          <w:rFonts w:eastAsia="Times New Roman"/>
          <w:sz w:val="14"/>
          <w:szCs w:val="14"/>
          <w:lang w:eastAsia="zh-CN"/>
        </w:rPr>
        <w:t xml:space="preserve"> подаются Главе муниципального </w:t>
      </w:r>
      <w:r w:rsidRPr="00B209E9">
        <w:rPr>
          <w:rFonts w:eastAsia="Times New Roman"/>
          <w:sz w:val="14"/>
          <w:szCs w:val="14"/>
          <w:lang w:eastAsia="ru-RU"/>
        </w:rPr>
        <w:t>округа</w:t>
      </w:r>
      <w:r w:rsidRPr="00B209E9">
        <w:rPr>
          <w:rFonts w:eastAsia="Times New Roman"/>
          <w:sz w:val="14"/>
          <w:szCs w:val="14"/>
          <w:lang w:eastAsia="zh-CN"/>
        </w:rPr>
        <w:t>.</w:t>
      </w:r>
    </w:p>
    <w:p w14:paraId="3177C017"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A10EDD9"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Жалобы на решения и действия (бездействие) специалиста МФЦ подаются руководителю этого МФЦ. </w:t>
      </w:r>
    </w:p>
    <w:p w14:paraId="56818036"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4120846A"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2. Настоящее постановление вступает в силу после официального опубликования.</w:t>
      </w:r>
    </w:p>
    <w:p w14:paraId="1784A676"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3. Опубликовать настоящее постановление в периодическом печатном </w:t>
      </w:r>
      <w:proofErr w:type="gramStart"/>
      <w:r w:rsidRPr="00B209E9">
        <w:rPr>
          <w:rFonts w:eastAsia="Times New Roman"/>
          <w:sz w:val="14"/>
          <w:szCs w:val="14"/>
          <w:lang w:eastAsia="zh-CN"/>
        </w:rPr>
        <w:t>издании  «</w:t>
      </w:r>
      <w:proofErr w:type="gramEnd"/>
      <w:r w:rsidRPr="00B209E9">
        <w:rPr>
          <w:rFonts w:eastAsia="Times New Roman"/>
          <w:sz w:val="14"/>
          <w:szCs w:val="14"/>
          <w:lang w:eastAsia="zh-CN"/>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6F2A913" w14:textId="77777777" w:rsidR="000D67A5" w:rsidRPr="00B209E9" w:rsidRDefault="000D67A5" w:rsidP="000D67A5">
      <w:pPr>
        <w:widowControl w:val="0"/>
        <w:autoSpaceDE w:val="0"/>
        <w:autoSpaceDN w:val="0"/>
        <w:adjustRightInd w:val="0"/>
        <w:jc w:val="both"/>
        <w:rPr>
          <w:sz w:val="14"/>
          <w:szCs w:val="14"/>
          <w:lang w:eastAsia="ru-RU"/>
        </w:rPr>
      </w:pPr>
    </w:p>
    <w:p w14:paraId="478BDA93" w14:textId="77777777" w:rsidR="000D67A5" w:rsidRPr="00B209E9" w:rsidRDefault="000D67A5" w:rsidP="000D67A5">
      <w:pPr>
        <w:suppressAutoHyphens/>
        <w:rPr>
          <w:rFonts w:eastAsia="Times New Roman"/>
          <w:sz w:val="14"/>
          <w:szCs w:val="14"/>
          <w:lang w:eastAsia="zh-CN"/>
        </w:rPr>
      </w:pPr>
    </w:p>
    <w:p w14:paraId="5B4D09A6" w14:textId="77777777" w:rsidR="000D67A5" w:rsidRPr="00B209E9" w:rsidRDefault="000D67A5" w:rsidP="000D67A5">
      <w:pPr>
        <w:suppressAutoHyphens/>
        <w:jc w:val="both"/>
        <w:outlineLvl w:val="0"/>
        <w:rPr>
          <w:rFonts w:eastAsia="Times New Roman"/>
          <w:b/>
          <w:sz w:val="14"/>
          <w:szCs w:val="14"/>
          <w:lang w:eastAsia="x-none"/>
        </w:rPr>
      </w:pPr>
      <w:r w:rsidRPr="00B209E9">
        <w:rPr>
          <w:rFonts w:eastAsia="Times New Roman"/>
          <w:b/>
          <w:sz w:val="14"/>
          <w:szCs w:val="14"/>
          <w:lang w:eastAsia="x-none"/>
        </w:rPr>
        <w:t>Заместитель Главы администрации      М.В. Тимофеев</w:t>
      </w:r>
    </w:p>
    <w:p w14:paraId="357813C0" w14:textId="77777777" w:rsidR="000D67A5" w:rsidRPr="00B209E9" w:rsidRDefault="000D67A5" w:rsidP="000D67A5">
      <w:pPr>
        <w:suppressAutoHyphens/>
        <w:jc w:val="both"/>
        <w:outlineLvl w:val="0"/>
        <w:rPr>
          <w:rFonts w:eastAsia="Times New Roman"/>
          <w:b/>
          <w:sz w:val="14"/>
          <w:szCs w:val="14"/>
          <w:lang w:eastAsia="x-none"/>
        </w:rPr>
      </w:pPr>
    </w:p>
    <w:p w14:paraId="73A8F1DB" w14:textId="77777777" w:rsidR="000D67A5" w:rsidRDefault="000D67A5" w:rsidP="000D67A5">
      <w:pPr>
        <w:jc w:val="center"/>
        <w:rPr>
          <w:sz w:val="14"/>
          <w:szCs w:val="14"/>
        </w:rPr>
      </w:pPr>
    </w:p>
    <w:p w14:paraId="33534716" w14:textId="77777777" w:rsidR="000D67A5" w:rsidRDefault="000D67A5" w:rsidP="000D67A5">
      <w:pPr>
        <w:jc w:val="center"/>
        <w:rPr>
          <w:sz w:val="14"/>
          <w:szCs w:val="14"/>
        </w:rPr>
      </w:pPr>
    </w:p>
    <w:p w14:paraId="1CDAD975" w14:textId="77777777" w:rsidR="000D67A5" w:rsidRPr="00B209E9" w:rsidRDefault="000D67A5" w:rsidP="000D67A5">
      <w:pPr>
        <w:jc w:val="center"/>
        <w:rPr>
          <w:b/>
          <w:sz w:val="14"/>
          <w:szCs w:val="14"/>
        </w:rPr>
      </w:pPr>
      <w:r w:rsidRPr="00B209E9">
        <w:rPr>
          <w:b/>
          <w:sz w:val="14"/>
          <w:szCs w:val="14"/>
        </w:rPr>
        <w:t xml:space="preserve">ПОСТАНОВЛЕНИЕ </w:t>
      </w:r>
    </w:p>
    <w:p w14:paraId="12D51567" w14:textId="77777777" w:rsidR="000D67A5" w:rsidRDefault="000D67A5" w:rsidP="000D67A5">
      <w:pPr>
        <w:jc w:val="center"/>
        <w:rPr>
          <w:sz w:val="14"/>
          <w:szCs w:val="14"/>
        </w:rPr>
      </w:pPr>
      <w:r>
        <w:rPr>
          <w:sz w:val="14"/>
          <w:szCs w:val="14"/>
        </w:rPr>
        <w:t xml:space="preserve">Администрации муниципального округа </w:t>
      </w:r>
    </w:p>
    <w:p w14:paraId="13A2D73A" w14:textId="77777777" w:rsidR="000D67A5" w:rsidRDefault="000D67A5" w:rsidP="000D67A5">
      <w:pPr>
        <w:jc w:val="center"/>
        <w:rPr>
          <w:sz w:val="14"/>
          <w:szCs w:val="14"/>
        </w:rPr>
      </w:pPr>
    </w:p>
    <w:p w14:paraId="6927987F" w14:textId="77777777" w:rsidR="000D67A5" w:rsidRPr="00B209E9" w:rsidRDefault="000D67A5" w:rsidP="000D67A5">
      <w:pPr>
        <w:jc w:val="center"/>
        <w:rPr>
          <w:sz w:val="14"/>
          <w:szCs w:val="14"/>
        </w:rPr>
      </w:pPr>
      <w:r w:rsidRPr="00B209E9">
        <w:rPr>
          <w:sz w:val="14"/>
          <w:szCs w:val="14"/>
        </w:rPr>
        <w:t>от 15.06.2022 № 103</w:t>
      </w:r>
      <w:r>
        <w:rPr>
          <w:sz w:val="14"/>
          <w:szCs w:val="14"/>
        </w:rPr>
        <w:t>8</w:t>
      </w:r>
    </w:p>
    <w:p w14:paraId="2F122478" w14:textId="77777777" w:rsidR="000D67A5" w:rsidRDefault="000D67A5" w:rsidP="000D67A5">
      <w:pPr>
        <w:jc w:val="center"/>
        <w:rPr>
          <w:sz w:val="14"/>
          <w:szCs w:val="14"/>
        </w:rPr>
      </w:pPr>
      <w:r w:rsidRPr="00B209E9">
        <w:rPr>
          <w:sz w:val="14"/>
          <w:szCs w:val="14"/>
        </w:rPr>
        <w:t>г. Сольцы</w:t>
      </w:r>
    </w:p>
    <w:p w14:paraId="660DCB62" w14:textId="77777777" w:rsidR="000D67A5" w:rsidRPr="00B209E9" w:rsidRDefault="000D67A5" w:rsidP="000D67A5">
      <w:pPr>
        <w:widowControl w:val="0"/>
        <w:suppressAutoHyphens/>
        <w:jc w:val="both"/>
        <w:rPr>
          <w:rFonts w:eastAsia="Times New Roman"/>
          <w:sz w:val="14"/>
          <w:szCs w:val="14"/>
        </w:rPr>
      </w:pPr>
    </w:p>
    <w:tbl>
      <w:tblPr>
        <w:tblW w:w="0" w:type="auto"/>
        <w:tblInd w:w="-176" w:type="dxa"/>
        <w:tblLook w:val="0000" w:firstRow="0" w:lastRow="0" w:firstColumn="0" w:lastColumn="0" w:noHBand="0" w:noVBand="0"/>
      </w:tblPr>
      <w:tblGrid>
        <w:gridCol w:w="5307"/>
      </w:tblGrid>
      <w:tr w:rsidR="000D67A5" w:rsidRPr="00B209E9" w14:paraId="22C4E176" w14:textId="77777777" w:rsidTr="000D67A5">
        <w:tc>
          <w:tcPr>
            <w:tcW w:w="0" w:type="auto"/>
            <w:shd w:val="clear" w:color="auto" w:fill="auto"/>
          </w:tcPr>
          <w:p w14:paraId="549CE9DF" w14:textId="4B04FE5F" w:rsidR="000D67A5" w:rsidRPr="00B209E9" w:rsidRDefault="000D67A5" w:rsidP="000D67A5">
            <w:pPr>
              <w:suppressAutoHyphens/>
              <w:jc w:val="center"/>
              <w:rPr>
                <w:rFonts w:eastAsia="Times New Roman"/>
                <w:b/>
                <w:sz w:val="14"/>
                <w:szCs w:val="14"/>
                <w:lang w:eastAsia="zh-CN"/>
              </w:rPr>
            </w:pPr>
            <w:r w:rsidRPr="00B209E9">
              <w:rPr>
                <w:rFonts w:eastAsia="Times New Roman"/>
                <w:b/>
                <w:sz w:val="14"/>
                <w:szCs w:val="14"/>
                <w:lang w:eastAsia="zh-CN"/>
              </w:rPr>
              <w:t xml:space="preserve">О внесении изменений в административный регламент предоставления  муниципальной услуги </w:t>
            </w:r>
            <w:r w:rsidRPr="00B209E9">
              <w:rPr>
                <w:rFonts w:eastAsia="Times New Roman"/>
                <w:b/>
                <w:sz w:val="14"/>
                <w:szCs w:val="14"/>
                <w:lang w:eastAsia="ru-RU"/>
              </w:rPr>
              <w:t xml:space="preserve"> «Передача жилых помещений муниципального жилищного фонда в собственность граждан в порядке приватизации»</w:t>
            </w:r>
          </w:p>
        </w:tc>
      </w:tr>
    </w:tbl>
    <w:p w14:paraId="760A3059" w14:textId="77777777" w:rsidR="000D67A5" w:rsidRPr="00B209E9" w:rsidRDefault="000D67A5" w:rsidP="000D67A5">
      <w:pPr>
        <w:suppressAutoHyphens/>
        <w:jc w:val="both"/>
        <w:rPr>
          <w:rFonts w:eastAsia="Times New Roman"/>
          <w:sz w:val="14"/>
          <w:szCs w:val="14"/>
          <w:lang w:eastAsia="zh-CN"/>
        </w:rPr>
      </w:pPr>
    </w:p>
    <w:p w14:paraId="7FEDC748"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В соответствии с </w:t>
      </w:r>
      <w:r w:rsidRPr="00B209E9">
        <w:rPr>
          <w:bCs/>
          <w:sz w:val="14"/>
          <w:szCs w:val="14"/>
          <w:lang w:eastAsia="zh-CN"/>
        </w:rPr>
        <w:t xml:space="preserve">Федеральным </w:t>
      </w:r>
      <w:hyperlink r:id="rId30" w:history="1">
        <w:r w:rsidRPr="00B209E9">
          <w:rPr>
            <w:bCs/>
            <w:sz w:val="14"/>
            <w:szCs w:val="14"/>
            <w:lang w:eastAsia="zh-CN"/>
          </w:rPr>
          <w:t>законом</w:t>
        </w:r>
      </w:hyperlink>
      <w:r w:rsidRPr="00B209E9">
        <w:rPr>
          <w:bCs/>
          <w:sz w:val="14"/>
          <w:szCs w:val="14"/>
          <w:lang w:eastAsia="zh-CN"/>
        </w:rPr>
        <w:t xml:space="preserve"> от 27 июля 2010 года № 210-ФЗ «Об организации предоставления государственных и муниципальных услуг»,</w:t>
      </w:r>
      <w:r w:rsidRPr="00B209E9">
        <w:rPr>
          <w:bCs/>
          <w:color w:val="FF0000"/>
          <w:sz w:val="14"/>
          <w:szCs w:val="14"/>
          <w:lang w:eastAsia="zh-CN"/>
        </w:rPr>
        <w:t xml:space="preserve"> </w:t>
      </w:r>
      <w:r w:rsidRPr="00B209E9">
        <w:rPr>
          <w:rFonts w:eastAsia="Times New Roman"/>
          <w:sz w:val="14"/>
          <w:szCs w:val="14"/>
          <w:lang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B209E9">
        <w:rPr>
          <w:rFonts w:eastAsia="Times New Roman"/>
          <w:color w:val="FF0000"/>
          <w:sz w:val="14"/>
          <w:szCs w:val="14"/>
          <w:lang w:eastAsia="zh-CN"/>
        </w:rPr>
        <w:t xml:space="preserve"> </w:t>
      </w:r>
      <w:r w:rsidRPr="00B209E9">
        <w:rPr>
          <w:rFonts w:eastAsia="Times New Roman"/>
          <w:sz w:val="14"/>
          <w:szCs w:val="14"/>
          <w:lang w:eastAsia="zh-CN"/>
        </w:rPr>
        <w:t xml:space="preserve">Администрация Солецкого муниципального округа  </w:t>
      </w:r>
      <w:r w:rsidRPr="00B209E9">
        <w:rPr>
          <w:rFonts w:eastAsia="Times New Roman"/>
          <w:b/>
          <w:caps/>
          <w:sz w:val="14"/>
          <w:szCs w:val="14"/>
          <w:lang w:eastAsia="zh-CN"/>
        </w:rPr>
        <w:t>Постановляет:</w:t>
      </w:r>
    </w:p>
    <w:p w14:paraId="60030639" w14:textId="77777777" w:rsidR="000D67A5" w:rsidRPr="00B209E9" w:rsidRDefault="000D67A5" w:rsidP="000D67A5">
      <w:pPr>
        <w:suppressAutoHyphens/>
        <w:autoSpaceDE w:val="0"/>
        <w:autoSpaceDN w:val="0"/>
        <w:adjustRightInd w:val="0"/>
        <w:ind w:firstLine="284"/>
        <w:jc w:val="both"/>
        <w:rPr>
          <w:rFonts w:eastAsia="Times New Roman"/>
          <w:sz w:val="14"/>
          <w:szCs w:val="14"/>
          <w:lang w:eastAsia="zh-CN"/>
        </w:rPr>
      </w:pPr>
      <w:r w:rsidRPr="00B209E9">
        <w:rPr>
          <w:rFonts w:eastAsia="Times New Roman"/>
          <w:sz w:val="14"/>
          <w:szCs w:val="14"/>
          <w:lang w:eastAsia="zh-CN"/>
        </w:rPr>
        <w:t xml:space="preserve">1. Внести изменения в административный регламент </w:t>
      </w:r>
      <w:proofErr w:type="gramStart"/>
      <w:r w:rsidRPr="00B209E9">
        <w:rPr>
          <w:rFonts w:eastAsia="Times New Roman"/>
          <w:sz w:val="14"/>
          <w:szCs w:val="14"/>
          <w:lang w:eastAsia="zh-CN"/>
        </w:rPr>
        <w:t>предоставления  муниципальной</w:t>
      </w:r>
      <w:proofErr w:type="gramEnd"/>
      <w:r w:rsidRPr="00B209E9">
        <w:rPr>
          <w:rFonts w:eastAsia="Times New Roman"/>
          <w:sz w:val="14"/>
          <w:szCs w:val="14"/>
          <w:lang w:eastAsia="zh-CN"/>
        </w:rPr>
        <w:t xml:space="preserve"> услуги  «П</w:t>
      </w:r>
      <w:r w:rsidRPr="00B209E9">
        <w:rPr>
          <w:rFonts w:eastAsia="Times New Roman"/>
          <w:sz w:val="14"/>
          <w:szCs w:val="14"/>
          <w:lang w:eastAsia="ru-RU"/>
        </w:rPr>
        <w:t>ередача жилых помещений муниципального жилищного фонда в собственность граждан в порядке приватизации»</w:t>
      </w:r>
      <w:r w:rsidRPr="00B209E9">
        <w:rPr>
          <w:rFonts w:eastAsia="Times New Roman"/>
          <w:sz w:val="14"/>
          <w:szCs w:val="14"/>
          <w:lang w:eastAsia="zh-CN"/>
        </w:rPr>
        <w:t>, утвержденный постановлением Администрации муниципального округа от 29.01.2021 № 131:</w:t>
      </w:r>
    </w:p>
    <w:p w14:paraId="6F12964A"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1.1 заменить в подпункте 2.2.1 пункта 2.2 раздела 2 слова «…отделом имущественных и земельных отношений…» на «…отделом имущественных отношений комитета по управлению муниципальным имуществом, градостроительной деятельности и благоустройству…»;</w:t>
      </w:r>
    </w:p>
    <w:p w14:paraId="371C9011"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1.2 </w:t>
      </w:r>
      <w:proofErr w:type="gramStart"/>
      <w:r w:rsidRPr="00B209E9">
        <w:rPr>
          <w:rFonts w:eastAsia="Times New Roman"/>
          <w:sz w:val="14"/>
          <w:szCs w:val="14"/>
          <w:lang w:eastAsia="zh-CN"/>
        </w:rPr>
        <w:t>изложить  пункт</w:t>
      </w:r>
      <w:proofErr w:type="gramEnd"/>
      <w:r w:rsidRPr="00B209E9">
        <w:rPr>
          <w:rFonts w:eastAsia="Times New Roman"/>
          <w:sz w:val="14"/>
          <w:szCs w:val="14"/>
          <w:lang w:eastAsia="zh-CN"/>
        </w:rPr>
        <w:t xml:space="preserve"> 2.8 раздела 2 в редакции: </w:t>
      </w:r>
    </w:p>
    <w:p w14:paraId="5DCFA754" w14:textId="77777777" w:rsidR="000D67A5" w:rsidRPr="00B209E9" w:rsidRDefault="000D67A5" w:rsidP="000D67A5">
      <w:pPr>
        <w:widowControl w:val="0"/>
        <w:tabs>
          <w:tab w:val="num" w:pos="0"/>
        </w:tabs>
        <w:autoSpaceDE w:val="0"/>
        <w:autoSpaceDN w:val="0"/>
        <w:adjustRightInd w:val="0"/>
        <w:ind w:firstLine="284"/>
        <w:jc w:val="both"/>
        <w:rPr>
          <w:rFonts w:eastAsia="Times New Roman"/>
          <w:b/>
          <w:sz w:val="14"/>
          <w:szCs w:val="14"/>
          <w:lang w:eastAsia="ru-RU"/>
        </w:rPr>
      </w:pPr>
      <w:proofErr w:type="gramStart"/>
      <w:r w:rsidRPr="00B209E9">
        <w:rPr>
          <w:rFonts w:eastAsia="Times New Roman"/>
          <w:sz w:val="14"/>
          <w:szCs w:val="14"/>
          <w:lang w:eastAsia="zh-CN"/>
        </w:rPr>
        <w:t xml:space="preserve">« </w:t>
      </w:r>
      <w:r w:rsidRPr="00B209E9">
        <w:rPr>
          <w:rFonts w:eastAsia="Times New Roman"/>
          <w:b/>
          <w:sz w:val="14"/>
          <w:szCs w:val="14"/>
          <w:lang w:eastAsia="ru-RU"/>
        </w:rPr>
        <w:t>2.8.</w:t>
      </w:r>
      <w:proofErr w:type="gramEnd"/>
      <w:r w:rsidRPr="00B209E9">
        <w:rPr>
          <w:rFonts w:eastAsia="Times New Roman"/>
          <w:b/>
          <w:sz w:val="14"/>
          <w:szCs w:val="14"/>
          <w:lang w:eastAsia="ru-RU"/>
        </w:rPr>
        <w:t xml:space="preserve">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53227A"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Запрещается требовать от заявителя:</w:t>
      </w:r>
    </w:p>
    <w:p w14:paraId="4A5E5772"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4D81F1"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w:t>
      </w:r>
      <w:r w:rsidRPr="00B209E9">
        <w:rPr>
          <w:rFonts w:eastAsia="Times New Roman"/>
          <w:sz w:val="14"/>
          <w:szCs w:val="14"/>
          <w:lang w:eastAsia="ru-RU"/>
        </w:rPr>
        <w:lastRenderedPageBreak/>
        <w:t>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14:paraId="587EB6A4"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14:paraId="1031A558"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5BA0ECCB"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A9210E"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E65F2D9"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14:paraId="682243B9" w14:textId="77777777" w:rsidR="000D67A5" w:rsidRPr="00B209E9" w:rsidRDefault="000D67A5" w:rsidP="000D67A5">
      <w:pPr>
        <w:widowControl w:val="0"/>
        <w:tabs>
          <w:tab w:val="num" w:pos="0"/>
        </w:tabs>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14:paraId="058D08B2" w14:textId="77777777" w:rsidR="000D67A5" w:rsidRPr="00B209E9" w:rsidRDefault="000D67A5" w:rsidP="000D67A5">
      <w:pPr>
        <w:suppressAutoHyphens/>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B209E9">
          <w:rPr>
            <w:rFonts w:eastAsia="Times New Roman"/>
            <w:sz w:val="14"/>
            <w:szCs w:val="14"/>
            <w:lang w:eastAsia="ru-RU"/>
          </w:rPr>
          <w:t>пунктом 7.2 части 1 статьи 16</w:t>
        </w:r>
      </w:hyperlink>
      <w:r w:rsidRPr="00B209E9">
        <w:rPr>
          <w:rFonts w:eastAsia="Times New Roman"/>
          <w:sz w:val="14"/>
          <w:szCs w:val="14"/>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E934B24" w14:textId="77777777" w:rsidR="000D67A5" w:rsidRPr="00B209E9" w:rsidRDefault="000D67A5" w:rsidP="000D67A5">
      <w:pPr>
        <w:suppressAutoHyphens/>
        <w:ind w:firstLine="284"/>
        <w:jc w:val="both"/>
        <w:rPr>
          <w:rFonts w:eastAsia="Times New Roman"/>
          <w:bCs/>
          <w:sz w:val="14"/>
          <w:szCs w:val="14"/>
          <w:lang w:eastAsia="zh-CN"/>
        </w:rPr>
      </w:pPr>
      <w:r w:rsidRPr="00B209E9">
        <w:rPr>
          <w:rFonts w:eastAsia="Times New Roman"/>
          <w:sz w:val="14"/>
          <w:szCs w:val="14"/>
          <w:lang w:eastAsia="zh-CN"/>
        </w:rPr>
        <w:t xml:space="preserve">1.3 </w:t>
      </w:r>
      <w:r w:rsidRPr="00B209E9">
        <w:rPr>
          <w:rFonts w:eastAsia="Times New Roman"/>
          <w:bCs/>
          <w:sz w:val="14"/>
          <w:szCs w:val="14"/>
          <w:lang w:eastAsia="zh-CN"/>
        </w:rPr>
        <w:t>заменить в подпунктах 3.4.4, 3.4.6 пункта 3.4 раздела 3 слова «…п</w:t>
      </w:r>
      <w:r w:rsidRPr="00B209E9">
        <w:rPr>
          <w:rFonts w:eastAsia="Times New Roman"/>
          <w:sz w:val="14"/>
          <w:szCs w:val="14"/>
          <w:lang w:eastAsia="ru-RU"/>
        </w:rPr>
        <w:t xml:space="preserve">ервым заместителем Главы администрации муниципального округа </w:t>
      </w:r>
      <w:r w:rsidRPr="00B209E9">
        <w:rPr>
          <w:rFonts w:eastAsia="Times New Roman"/>
          <w:sz w:val="14"/>
          <w:szCs w:val="14"/>
          <w:lang w:eastAsia="zh-CN"/>
        </w:rPr>
        <w:t xml:space="preserve">…» на «…заместителем Главы администрации муниципального округа, координирующим деятельность комитета по управлению муниципальным имуществом, градостроительной деятельности и благоустройству Администрации муниципального округа (далее – заместитель Главы администрации муниципального округа, координирующий деятельность </w:t>
      </w:r>
      <w:proofErr w:type="gramStart"/>
      <w:r w:rsidRPr="00B209E9">
        <w:rPr>
          <w:rFonts w:eastAsia="Times New Roman"/>
          <w:sz w:val="14"/>
          <w:szCs w:val="14"/>
          <w:lang w:eastAsia="zh-CN"/>
        </w:rPr>
        <w:t>комитета)…</w:t>
      </w:r>
      <w:proofErr w:type="gramEnd"/>
      <w:r w:rsidRPr="00B209E9">
        <w:rPr>
          <w:rFonts w:eastAsia="Times New Roman"/>
          <w:sz w:val="14"/>
          <w:szCs w:val="14"/>
          <w:lang w:eastAsia="zh-CN"/>
        </w:rPr>
        <w:t>»;</w:t>
      </w:r>
    </w:p>
    <w:p w14:paraId="43B65994"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1.4 заменить в подпункте 3.6.3 пункта 3.6 раздела 3 слова «…п</w:t>
      </w:r>
      <w:r w:rsidRPr="00B209E9">
        <w:rPr>
          <w:rFonts w:eastAsia="Times New Roman"/>
          <w:sz w:val="14"/>
          <w:szCs w:val="14"/>
          <w:lang w:eastAsia="ru-RU"/>
        </w:rPr>
        <w:t>ервый заместитель Главы администрации муниципального округа</w:t>
      </w:r>
      <w:r w:rsidRPr="00B209E9">
        <w:rPr>
          <w:rFonts w:eastAsia="Times New Roman"/>
          <w:sz w:val="14"/>
          <w:szCs w:val="14"/>
          <w:lang w:eastAsia="zh-CN"/>
        </w:rPr>
        <w:t>…» на «…</w:t>
      </w:r>
      <w:r w:rsidRPr="00B209E9">
        <w:rPr>
          <w:rFonts w:eastAsia="Times New Roman"/>
          <w:sz w:val="14"/>
          <w:szCs w:val="14"/>
          <w:lang w:eastAsia="ru-RU"/>
        </w:rPr>
        <w:t xml:space="preserve">заместитель Главы администрации муниципального округа, </w:t>
      </w:r>
      <w:proofErr w:type="spellStart"/>
      <w:r w:rsidRPr="00B209E9">
        <w:rPr>
          <w:rFonts w:eastAsia="Times New Roman"/>
          <w:sz w:val="14"/>
          <w:szCs w:val="14"/>
          <w:lang w:eastAsia="ru-RU"/>
        </w:rPr>
        <w:t>координирующиЙ</w:t>
      </w:r>
      <w:proofErr w:type="spellEnd"/>
      <w:r w:rsidRPr="00B209E9">
        <w:rPr>
          <w:rFonts w:eastAsia="Times New Roman"/>
          <w:sz w:val="14"/>
          <w:szCs w:val="14"/>
          <w:lang w:eastAsia="ru-RU"/>
        </w:rPr>
        <w:t xml:space="preserve"> деятельность комитета</w:t>
      </w:r>
      <w:r w:rsidRPr="00B209E9">
        <w:rPr>
          <w:rFonts w:eastAsia="Times New Roman"/>
          <w:sz w:val="14"/>
          <w:szCs w:val="14"/>
          <w:lang w:eastAsia="zh-CN"/>
        </w:rPr>
        <w:t xml:space="preserve"> …»;</w:t>
      </w:r>
    </w:p>
    <w:p w14:paraId="459750C4"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1.5 изложить пункт 5.2 раздела 5 в редакции: </w:t>
      </w:r>
    </w:p>
    <w:p w14:paraId="59024C6A" w14:textId="77777777" w:rsidR="000D67A5" w:rsidRPr="00B209E9" w:rsidRDefault="000D67A5" w:rsidP="000D67A5">
      <w:pPr>
        <w:suppressAutoHyphens/>
        <w:autoSpaceDE w:val="0"/>
        <w:autoSpaceDN w:val="0"/>
        <w:adjustRightInd w:val="0"/>
        <w:ind w:firstLine="284"/>
        <w:jc w:val="both"/>
        <w:rPr>
          <w:rFonts w:eastAsia="Times New Roman"/>
          <w:b/>
          <w:sz w:val="14"/>
          <w:szCs w:val="14"/>
          <w:lang w:eastAsia="zh-CN"/>
        </w:rPr>
      </w:pPr>
      <w:r w:rsidRPr="00B209E9">
        <w:rPr>
          <w:rFonts w:eastAsia="Times New Roman"/>
          <w:sz w:val="14"/>
          <w:szCs w:val="14"/>
          <w:lang w:eastAsia="zh-CN"/>
        </w:rPr>
        <w:t>«</w:t>
      </w:r>
      <w:r w:rsidRPr="00B209E9">
        <w:rPr>
          <w:b/>
          <w:iCs/>
          <w:sz w:val="14"/>
          <w:szCs w:val="14"/>
          <w:lang w:eastAsia="zh-CN"/>
        </w:rPr>
        <w:t xml:space="preserve">5.2. </w:t>
      </w:r>
      <w:r w:rsidRPr="00B209E9">
        <w:rPr>
          <w:rFonts w:eastAsia="Times New Roman"/>
          <w:b/>
          <w:sz w:val="14"/>
          <w:szCs w:val="14"/>
          <w:lang w:eastAsia="zh-CN"/>
        </w:rPr>
        <w:t>Органы и должностные лица, которым может быть направлена жалоба заявителя в досудебном (внесудебном) порядке</w:t>
      </w:r>
    </w:p>
    <w:p w14:paraId="483A56D9" w14:textId="77777777" w:rsidR="000D67A5" w:rsidRPr="00B209E9" w:rsidRDefault="000D67A5" w:rsidP="000D67A5">
      <w:pPr>
        <w:widowControl w:val="0"/>
        <w:autoSpaceDE w:val="0"/>
        <w:autoSpaceDN w:val="0"/>
        <w:adjustRightInd w:val="0"/>
        <w:ind w:firstLine="284"/>
        <w:jc w:val="both"/>
        <w:rPr>
          <w:rFonts w:eastAsia="Times New Roman"/>
          <w:sz w:val="14"/>
          <w:szCs w:val="14"/>
          <w:lang w:eastAsia="ru-RU"/>
        </w:rPr>
      </w:pPr>
      <w:r w:rsidRPr="00B209E9">
        <w:rPr>
          <w:rFonts w:eastAsia="Times New Roman"/>
          <w:sz w:val="14"/>
          <w:szCs w:val="14"/>
          <w:lang w:eastAsia="ru-RU"/>
        </w:rPr>
        <w:t>Заявители могут обжаловать решения и действия (бездействие), принятые (осуществляемые) в ходе предоставления муниципальной услуги:</w:t>
      </w:r>
    </w:p>
    <w:p w14:paraId="0122A298" w14:textId="77777777" w:rsidR="000D67A5" w:rsidRPr="00B209E9" w:rsidRDefault="000D67A5" w:rsidP="000D67A5">
      <w:pPr>
        <w:autoSpaceDE w:val="0"/>
        <w:autoSpaceDN w:val="0"/>
        <w:adjustRightInd w:val="0"/>
        <w:ind w:firstLine="284"/>
        <w:jc w:val="both"/>
        <w:rPr>
          <w:rFonts w:eastAsia="Arial"/>
          <w:sz w:val="14"/>
          <w:szCs w:val="14"/>
          <w:lang w:eastAsia="ru-RU"/>
        </w:rPr>
      </w:pPr>
      <w:r w:rsidRPr="00B209E9">
        <w:rPr>
          <w:rFonts w:eastAsia="Arial"/>
          <w:sz w:val="14"/>
          <w:szCs w:val="14"/>
          <w:lang w:eastAsia="ru-RU"/>
        </w:rPr>
        <w:t xml:space="preserve">Жалоба на решения и действия (бездействие) </w:t>
      </w:r>
      <w:proofErr w:type="gramStart"/>
      <w:r w:rsidRPr="00B209E9">
        <w:rPr>
          <w:rFonts w:eastAsia="Arial"/>
          <w:sz w:val="14"/>
          <w:szCs w:val="14"/>
          <w:lang w:eastAsia="ru-RU"/>
        </w:rPr>
        <w:t>специалистов  отдела</w:t>
      </w:r>
      <w:proofErr w:type="gramEnd"/>
      <w:r w:rsidRPr="00B209E9">
        <w:rPr>
          <w:rFonts w:eastAsia="Arial"/>
          <w:sz w:val="14"/>
          <w:szCs w:val="14"/>
          <w:lang w:eastAsia="ru-RU"/>
        </w:rPr>
        <w:t xml:space="preserve"> </w:t>
      </w:r>
      <w:r w:rsidRPr="00B209E9">
        <w:rPr>
          <w:rFonts w:eastAsia="Times New Roman"/>
          <w:sz w:val="14"/>
          <w:szCs w:val="14"/>
          <w:lang w:eastAsia="ru-RU"/>
        </w:rPr>
        <w:t>подается</w:t>
      </w:r>
      <w:r w:rsidRPr="00B209E9">
        <w:rPr>
          <w:rFonts w:eastAsia="Arial"/>
          <w:sz w:val="14"/>
          <w:szCs w:val="14"/>
          <w:lang w:eastAsia="ru-RU"/>
        </w:rPr>
        <w:t xml:space="preserve"> </w:t>
      </w:r>
      <w:r w:rsidRPr="00B209E9">
        <w:rPr>
          <w:rFonts w:eastAsia="Times New Roman"/>
          <w:sz w:val="14"/>
          <w:szCs w:val="14"/>
          <w:lang w:eastAsia="ru-RU"/>
        </w:rPr>
        <w:t>начальнику отдела.</w:t>
      </w:r>
    </w:p>
    <w:p w14:paraId="28C459F1"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принятые  начальником</w:t>
      </w:r>
      <w:proofErr w:type="gramEnd"/>
      <w:r w:rsidRPr="00B209E9">
        <w:rPr>
          <w:rFonts w:eastAsia="Times New Roman"/>
          <w:sz w:val="14"/>
          <w:szCs w:val="14"/>
          <w:lang w:eastAsia="zh-CN"/>
        </w:rPr>
        <w:t xml:space="preserve"> отдела при предоставлении муниципальной услуги, подаются </w:t>
      </w:r>
      <w:r w:rsidRPr="00B209E9">
        <w:rPr>
          <w:rFonts w:eastAsia="Times New Roman"/>
          <w:sz w:val="14"/>
          <w:szCs w:val="14"/>
          <w:shd w:val="clear" w:color="auto" w:fill="FFFFFF"/>
          <w:lang w:eastAsia="zh-CN"/>
        </w:rPr>
        <w:t>председателю комитета по управлению муниципальным имуществом, градостроительной деятельности и благоустройству Администрации муниципального округа</w:t>
      </w:r>
      <w:r w:rsidRPr="00B209E9">
        <w:rPr>
          <w:rFonts w:eastAsia="Times New Roman"/>
          <w:sz w:val="14"/>
          <w:szCs w:val="14"/>
          <w:lang w:eastAsia="zh-CN"/>
        </w:rPr>
        <w:t>.</w:t>
      </w:r>
    </w:p>
    <w:p w14:paraId="0FBB394A"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 xml:space="preserve">принятые  </w:t>
      </w:r>
      <w:r w:rsidRPr="00B209E9">
        <w:rPr>
          <w:rFonts w:eastAsia="Times New Roman"/>
          <w:sz w:val="14"/>
          <w:szCs w:val="14"/>
          <w:shd w:val="clear" w:color="auto" w:fill="FFFFFF"/>
          <w:lang w:eastAsia="zh-CN"/>
        </w:rPr>
        <w:t>председателем</w:t>
      </w:r>
      <w:proofErr w:type="gramEnd"/>
      <w:r w:rsidRPr="00B209E9">
        <w:rPr>
          <w:rFonts w:eastAsia="Times New Roman"/>
          <w:sz w:val="14"/>
          <w:szCs w:val="14"/>
          <w:shd w:val="clear" w:color="auto" w:fill="FFFFFF"/>
          <w:lang w:eastAsia="zh-CN"/>
        </w:rPr>
        <w:t xml:space="preserve"> комитета по управлению муниципальным имуществом, градостроительной деятельности и благоустройству Администрации муниципального округа</w:t>
      </w:r>
      <w:r w:rsidRPr="00B209E9">
        <w:rPr>
          <w:rFonts w:eastAsia="Times New Roman"/>
          <w:sz w:val="14"/>
          <w:szCs w:val="14"/>
          <w:lang w:eastAsia="zh-CN"/>
        </w:rPr>
        <w:t xml:space="preserve"> при предоставлении муниципальной услуги, подаются </w:t>
      </w:r>
      <w:r w:rsidRPr="00B209E9">
        <w:rPr>
          <w:rFonts w:eastAsia="Times New Roman"/>
          <w:sz w:val="14"/>
          <w:szCs w:val="14"/>
          <w:shd w:val="clear" w:color="auto" w:fill="FFFFFF"/>
          <w:lang w:eastAsia="zh-CN"/>
        </w:rPr>
        <w:t xml:space="preserve">заместителю </w:t>
      </w:r>
      <w:r w:rsidRPr="00B209E9">
        <w:rPr>
          <w:rFonts w:eastAsia="Times New Roman"/>
          <w:sz w:val="14"/>
          <w:szCs w:val="14"/>
          <w:lang w:eastAsia="zh-CN"/>
        </w:rPr>
        <w:t xml:space="preserve">Главы администрации муниципального </w:t>
      </w:r>
      <w:r w:rsidRPr="00B209E9">
        <w:rPr>
          <w:rFonts w:eastAsia="Times New Roman"/>
          <w:sz w:val="14"/>
          <w:szCs w:val="14"/>
          <w:shd w:val="clear" w:color="auto" w:fill="FFFFFF"/>
          <w:lang w:eastAsia="zh-CN"/>
        </w:rPr>
        <w:t>округа, координирующему деятельность комитета</w:t>
      </w:r>
      <w:r w:rsidRPr="00B209E9">
        <w:rPr>
          <w:rFonts w:eastAsia="Times New Roman"/>
          <w:sz w:val="14"/>
          <w:szCs w:val="14"/>
          <w:lang w:eastAsia="zh-CN"/>
        </w:rPr>
        <w:t>.</w:t>
      </w:r>
    </w:p>
    <w:p w14:paraId="1C91767B"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 xml:space="preserve">Жалобы на решения, </w:t>
      </w:r>
      <w:proofErr w:type="gramStart"/>
      <w:r w:rsidRPr="00B209E9">
        <w:rPr>
          <w:rFonts w:eastAsia="Times New Roman"/>
          <w:sz w:val="14"/>
          <w:szCs w:val="14"/>
          <w:lang w:eastAsia="zh-CN"/>
        </w:rPr>
        <w:t xml:space="preserve">принятые  </w:t>
      </w:r>
      <w:r w:rsidRPr="00B209E9">
        <w:rPr>
          <w:rFonts w:eastAsia="Times New Roman"/>
          <w:sz w:val="14"/>
          <w:szCs w:val="14"/>
          <w:shd w:val="clear" w:color="auto" w:fill="FFFFFF"/>
          <w:lang w:eastAsia="zh-CN"/>
        </w:rPr>
        <w:t>заместителем</w:t>
      </w:r>
      <w:proofErr w:type="gramEnd"/>
      <w:r w:rsidRPr="00B209E9">
        <w:rPr>
          <w:rFonts w:eastAsia="Times New Roman"/>
          <w:sz w:val="14"/>
          <w:szCs w:val="14"/>
          <w:shd w:val="clear" w:color="auto" w:fill="FFFFFF"/>
          <w:lang w:eastAsia="zh-CN"/>
        </w:rPr>
        <w:t xml:space="preserve"> </w:t>
      </w:r>
      <w:r w:rsidRPr="00B209E9">
        <w:rPr>
          <w:rFonts w:eastAsia="Times New Roman"/>
          <w:sz w:val="14"/>
          <w:szCs w:val="14"/>
          <w:lang w:eastAsia="zh-CN"/>
        </w:rPr>
        <w:t xml:space="preserve">Главы администрации муниципального </w:t>
      </w:r>
      <w:r w:rsidRPr="00B209E9">
        <w:rPr>
          <w:rFonts w:eastAsia="Times New Roman"/>
          <w:sz w:val="14"/>
          <w:szCs w:val="14"/>
          <w:shd w:val="clear" w:color="auto" w:fill="FFFFFF"/>
          <w:lang w:eastAsia="zh-CN"/>
        </w:rPr>
        <w:t>округа, координирующим деятельность комитета,</w:t>
      </w:r>
      <w:r w:rsidRPr="00B209E9">
        <w:rPr>
          <w:rFonts w:eastAsia="Times New Roman"/>
          <w:sz w:val="14"/>
          <w:szCs w:val="14"/>
          <w:lang w:eastAsia="zh-CN"/>
        </w:rPr>
        <w:t xml:space="preserve"> подаются Главе муниципального </w:t>
      </w:r>
      <w:r w:rsidRPr="00B209E9">
        <w:rPr>
          <w:rFonts w:eastAsia="Times New Roman"/>
          <w:sz w:val="14"/>
          <w:szCs w:val="14"/>
          <w:lang w:eastAsia="ru-RU"/>
        </w:rPr>
        <w:t>округа</w:t>
      </w:r>
      <w:r w:rsidRPr="00B209E9">
        <w:rPr>
          <w:rFonts w:eastAsia="Times New Roman"/>
          <w:sz w:val="14"/>
          <w:szCs w:val="14"/>
          <w:lang w:eastAsia="zh-CN"/>
        </w:rPr>
        <w:t>.</w:t>
      </w:r>
    </w:p>
    <w:p w14:paraId="137B1D6C" w14:textId="77777777" w:rsidR="000D67A5" w:rsidRPr="00B209E9" w:rsidRDefault="000D67A5" w:rsidP="000D67A5">
      <w:pPr>
        <w:suppressAutoHyphens/>
        <w:autoSpaceDE w:val="0"/>
        <w:autoSpaceDN w:val="0"/>
        <w:adjustRightInd w:val="0"/>
        <w:ind w:firstLine="284"/>
        <w:jc w:val="both"/>
        <w:outlineLvl w:val="1"/>
        <w:rPr>
          <w:rFonts w:eastAsia="Times New Roman"/>
          <w:sz w:val="14"/>
          <w:szCs w:val="14"/>
          <w:lang w:eastAsia="zh-CN"/>
        </w:rPr>
      </w:pPr>
      <w:r w:rsidRPr="00B209E9">
        <w:rPr>
          <w:rFonts w:eastAsia="Times New Roman"/>
          <w:sz w:val="14"/>
          <w:szCs w:val="1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5247410"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Жалобы на решения и действия (бездействие) специалиста МФЦ подаются руководителю этого МФЦ. </w:t>
      </w:r>
    </w:p>
    <w:p w14:paraId="1285785F"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25679B9F"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2. Настоящее постановление вступает в силу после официального опубликования.</w:t>
      </w:r>
    </w:p>
    <w:p w14:paraId="12C9E4B4" w14:textId="77777777" w:rsidR="000D67A5" w:rsidRPr="00B209E9" w:rsidRDefault="000D67A5" w:rsidP="000D67A5">
      <w:pPr>
        <w:suppressAutoHyphens/>
        <w:ind w:firstLine="284"/>
        <w:jc w:val="both"/>
        <w:rPr>
          <w:rFonts w:eastAsia="Times New Roman"/>
          <w:sz w:val="14"/>
          <w:szCs w:val="14"/>
          <w:lang w:eastAsia="zh-CN"/>
        </w:rPr>
      </w:pPr>
      <w:r w:rsidRPr="00B209E9">
        <w:rPr>
          <w:rFonts w:eastAsia="Times New Roman"/>
          <w:sz w:val="14"/>
          <w:szCs w:val="14"/>
          <w:lang w:eastAsia="zh-CN"/>
        </w:rPr>
        <w:t xml:space="preserve">3. Опубликовать настоящее постановление в периодическом печатном </w:t>
      </w:r>
      <w:proofErr w:type="gramStart"/>
      <w:r w:rsidRPr="00B209E9">
        <w:rPr>
          <w:rFonts w:eastAsia="Times New Roman"/>
          <w:sz w:val="14"/>
          <w:szCs w:val="14"/>
          <w:lang w:eastAsia="zh-CN"/>
        </w:rPr>
        <w:t>издании  «</w:t>
      </w:r>
      <w:proofErr w:type="gramEnd"/>
      <w:r w:rsidRPr="00B209E9">
        <w:rPr>
          <w:rFonts w:eastAsia="Times New Roman"/>
          <w:sz w:val="14"/>
          <w:szCs w:val="14"/>
          <w:lang w:eastAsia="zh-CN"/>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6577ADF" w14:textId="77777777" w:rsidR="000D67A5" w:rsidRPr="00B209E9" w:rsidRDefault="000D67A5" w:rsidP="000D67A5">
      <w:pPr>
        <w:widowControl w:val="0"/>
        <w:suppressAutoHyphens/>
        <w:jc w:val="both"/>
        <w:rPr>
          <w:rFonts w:eastAsia="Times New Roman"/>
          <w:sz w:val="14"/>
          <w:szCs w:val="14"/>
        </w:rPr>
      </w:pPr>
    </w:p>
    <w:p w14:paraId="504D89ED" w14:textId="77777777" w:rsidR="000D67A5" w:rsidRPr="00B209E9" w:rsidRDefault="000D67A5" w:rsidP="000D67A5">
      <w:pPr>
        <w:suppressAutoHyphens/>
        <w:rPr>
          <w:rFonts w:eastAsia="Times New Roman"/>
          <w:sz w:val="14"/>
          <w:szCs w:val="14"/>
          <w:lang w:eastAsia="zh-CN"/>
        </w:rPr>
      </w:pPr>
    </w:p>
    <w:p w14:paraId="49B11FB7" w14:textId="77777777" w:rsidR="000D67A5" w:rsidRPr="00B209E9" w:rsidRDefault="000D67A5" w:rsidP="000D67A5">
      <w:pPr>
        <w:suppressAutoHyphens/>
        <w:jc w:val="both"/>
        <w:outlineLvl w:val="0"/>
        <w:rPr>
          <w:rFonts w:eastAsia="Times New Roman"/>
          <w:b/>
          <w:sz w:val="14"/>
          <w:szCs w:val="14"/>
          <w:lang w:eastAsia="x-none"/>
        </w:rPr>
      </w:pPr>
      <w:r w:rsidRPr="00B209E9">
        <w:rPr>
          <w:rFonts w:eastAsia="Times New Roman"/>
          <w:b/>
          <w:sz w:val="14"/>
          <w:szCs w:val="14"/>
          <w:lang w:eastAsia="x-none"/>
        </w:rPr>
        <w:t>Заместитель Главы администрации        М.В. Тимофеев</w:t>
      </w:r>
    </w:p>
    <w:p w14:paraId="2B1A886C" w14:textId="77777777" w:rsidR="000D67A5" w:rsidRDefault="000D67A5" w:rsidP="000D67A5">
      <w:pPr>
        <w:suppressAutoHyphens/>
        <w:jc w:val="both"/>
        <w:outlineLvl w:val="0"/>
        <w:rPr>
          <w:rFonts w:eastAsia="Times New Roman"/>
          <w:b/>
          <w:sz w:val="14"/>
          <w:szCs w:val="14"/>
          <w:lang w:eastAsia="x-none"/>
        </w:rPr>
      </w:pPr>
    </w:p>
    <w:p w14:paraId="33F06204" w14:textId="77777777" w:rsidR="000D67A5" w:rsidRDefault="000D67A5" w:rsidP="000D67A5">
      <w:pPr>
        <w:suppressAutoHyphens/>
        <w:jc w:val="both"/>
        <w:outlineLvl w:val="0"/>
        <w:rPr>
          <w:rFonts w:eastAsia="Times New Roman"/>
          <w:b/>
          <w:sz w:val="14"/>
          <w:szCs w:val="14"/>
          <w:lang w:eastAsia="x-none"/>
        </w:rPr>
      </w:pPr>
    </w:p>
    <w:p w14:paraId="47FC37C5" w14:textId="77777777" w:rsidR="000D67A5" w:rsidRDefault="000D67A5" w:rsidP="000D67A5">
      <w:pPr>
        <w:suppressAutoHyphens/>
        <w:jc w:val="both"/>
        <w:outlineLvl w:val="0"/>
        <w:rPr>
          <w:rFonts w:eastAsia="Times New Roman"/>
          <w:b/>
          <w:sz w:val="14"/>
          <w:szCs w:val="14"/>
          <w:lang w:eastAsia="x-none"/>
        </w:rPr>
      </w:pPr>
    </w:p>
    <w:p w14:paraId="31F45037" w14:textId="77777777" w:rsidR="000D67A5" w:rsidRDefault="000D67A5" w:rsidP="000D67A5">
      <w:pPr>
        <w:suppressAutoHyphens/>
        <w:jc w:val="both"/>
        <w:outlineLvl w:val="0"/>
        <w:rPr>
          <w:rFonts w:eastAsia="Times New Roman"/>
          <w:b/>
          <w:sz w:val="14"/>
          <w:szCs w:val="14"/>
          <w:lang w:eastAsia="x-none"/>
        </w:rPr>
      </w:pPr>
    </w:p>
    <w:p w14:paraId="04B62B0C" w14:textId="77777777" w:rsidR="000D67A5" w:rsidRPr="002320FD" w:rsidRDefault="000D67A5" w:rsidP="000D67A5">
      <w:pPr>
        <w:jc w:val="center"/>
        <w:rPr>
          <w:b/>
          <w:sz w:val="14"/>
          <w:szCs w:val="14"/>
          <w:shd w:val="clear" w:color="auto" w:fill="FFFFFF"/>
        </w:rPr>
      </w:pPr>
      <w:r w:rsidRPr="002320FD">
        <w:rPr>
          <w:b/>
          <w:sz w:val="14"/>
          <w:szCs w:val="14"/>
          <w:shd w:val="clear" w:color="auto" w:fill="FFFFFF"/>
        </w:rPr>
        <w:t>Извещение о возможности предоставления земельного участка</w:t>
      </w:r>
    </w:p>
    <w:p w14:paraId="5B9E0F66" w14:textId="77777777" w:rsidR="000D67A5" w:rsidRPr="002320FD" w:rsidRDefault="000D67A5" w:rsidP="000D67A5">
      <w:pPr>
        <w:ind w:firstLine="284"/>
        <w:jc w:val="center"/>
        <w:rPr>
          <w:b/>
          <w:sz w:val="14"/>
          <w:szCs w:val="14"/>
          <w:shd w:val="clear" w:color="auto" w:fill="FFFFFF"/>
        </w:rPr>
      </w:pPr>
    </w:p>
    <w:p w14:paraId="59C1A40E" w14:textId="77777777" w:rsidR="000D67A5" w:rsidRPr="002320FD" w:rsidRDefault="000D67A5" w:rsidP="000D67A5">
      <w:pPr>
        <w:ind w:firstLine="284"/>
        <w:jc w:val="both"/>
        <w:rPr>
          <w:b/>
          <w:sz w:val="14"/>
          <w:szCs w:val="14"/>
          <w:u w:val="single"/>
          <w:shd w:val="clear" w:color="auto" w:fill="FFFFFF"/>
        </w:rPr>
      </w:pPr>
      <w:r w:rsidRPr="002320FD">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в </w:t>
      </w:r>
      <w:r w:rsidRPr="002320FD">
        <w:rPr>
          <w:b/>
          <w:sz w:val="14"/>
          <w:szCs w:val="14"/>
          <w:u w:val="single"/>
          <w:shd w:val="clear" w:color="auto" w:fill="FFFFFF"/>
        </w:rPr>
        <w:t>собственность:</w:t>
      </w:r>
    </w:p>
    <w:p w14:paraId="74BF8B6B" w14:textId="77777777" w:rsidR="000D67A5" w:rsidRPr="002320FD" w:rsidRDefault="000D67A5" w:rsidP="000D67A5">
      <w:pPr>
        <w:ind w:firstLine="284"/>
        <w:jc w:val="both"/>
        <w:rPr>
          <w:sz w:val="14"/>
          <w:szCs w:val="14"/>
          <w:shd w:val="clear" w:color="auto" w:fill="FFFFFF"/>
        </w:rPr>
      </w:pPr>
      <w:r w:rsidRPr="002320FD">
        <w:rPr>
          <w:sz w:val="14"/>
          <w:szCs w:val="14"/>
          <w:shd w:val="clear" w:color="auto" w:fill="FFFFFF"/>
        </w:rPr>
        <w:t>с кадастровым номером 53:16:0103101:216, площадью 915 кв. м, расположенного по адресу: Новгородская область, Солецкий муниципальный округ, д. Витебско, ул. Шелонская, земельный участок 36, для ведения личного подсобного хозяйства.</w:t>
      </w:r>
    </w:p>
    <w:p w14:paraId="73547C02" w14:textId="77777777" w:rsidR="000D67A5" w:rsidRPr="002320FD" w:rsidRDefault="000D67A5" w:rsidP="000D67A5">
      <w:pPr>
        <w:ind w:firstLine="284"/>
        <w:jc w:val="both"/>
        <w:rPr>
          <w:sz w:val="14"/>
          <w:szCs w:val="14"/>
          <w:shd w:val="clear" w:color="auto" w:fill="FFFFFF"/>
        </w:rPr>
      </w:pPr>
      <w:r w:rsidRPr="002320FD">
        <w:rPr>
          <w:sz w:val="14"/>
          <w:szCs w:val="14"/>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земельного участка (далее – заявления).</w:t>
      </w:r>
    </w:p>
    <w:p w14:paraId="0B26478D" w14:textId="77777777" w:rsidR="000D67A5" w:rsidRPr="002320FD" w:rsidRDefault="000D67A5" w:rsidP="000D67A5">
      <w:pPr>
        <w:ind w:firstLine="284"/>
        <w:jc w:val="both"/>
        <w:rPr>
          <w:sz w:val="14"/>
          <w:szCs w:val="14"/>
        </w:rPr>
      </w:pPr>
      <w:r w:rsidRPr="002320FD">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14:paraId="56939236" w14:textId="77777777" w:rsidR="000D67A5" w:rsidRPr="002320FD" w:rsidRDefault="000D67A5" w:rsidP="000D67A5">
      <w:pPr>
        <w:ind w:firstLine="284"/>
        <w:jc w:val="both"/>
        <w:rPr>
          <w:sz w:val="14"/>
          <w:szCs w:val="14"/>
          <w:shd w:val="clear" w:color="auto" w:fill="FFFFFF"/>
        </w:rPr>
      </w:pPr>
      <w:r w:rsidRPr="002320FD">
        <w:rPr>
          <w:sz w:val="14"/>
          <w:szCs w:val="14"/>
          <w:shd w:val="clear" w:color="auto" w:fill="FFFFFF"/>
        </w:rPr>
        <w:t xml:space="preserve">Прием заявлений о намерении участвовать в аукционе заканчивается по истечении </w:t>
      </w:r>
      <w:r w:rsidRPr="002320FD">
        <w:rPr>
          <w:b/>
          <w:sz w:val="14"/>
          <w:szCs w:val="14"/>
          <w:u w:val="single"/>
          <w:shd w:val="clear" w:color="auto" w:fill="FFFFFF"/>
        </w:rPr>
        <w:t>10 календарных дней</w:t>
      </w:r>
      <w:r w:rsidRPr="002320FD">
        <w:rPr>
          <w:sz w:val="14"/>
          <w:szCs w:val="14"/>
          <w:shd w:val="clear" w:color="auto" w:fill="FFFFFF"/>
        </w:rPr>
        <w:t xml:space="preserve"> со дня опубликования данного извещения </w:t>
      </w:r>
    </w:p>
    <w:p w14:paraId="765CFEFA" w14:textId="77777777" w:rsidR="000D67A5" w:rsidRDefault="000D67A5" w:rsidP="000D67A5">
      <w:pPr>
        <w:ind w:firstLine="284"/>
        <w:jc w:val="both"/>
        <w:rPr>
          <w:sz w:val="14"/>
          <w:szCs w:val="14"/>
          <w:shd w:val="clear" w:color="auto" w:fill="FFFFFF"/>
        </w:rPr>
      </w:pPr>
      <w:r w:rsidRPr="002320FD">
        <w:rPr>
          <w:sz w:val="14"/>
          <w:szCs w:val="14"/>
          <w:shd w:val="clear" w:color="auto" w:fill="FFFFFF"/>
        </w:rPr>
        <w:t xml:space="preserve">Дата окончания приема заявлений – </w:t>
      </w:r>
      <w:r w:rsidRPr="002320FD">
        <w:rPr>
          <w:b/>
          <w:sz w:val="14"/>
          <w:szCs w:val="14"/>
          <w:u w:val="single"/>
          <w:shd w:val="clear" w:color="auto" w:fill="FFFFFF"/>
        </w:rPr>
        <w:t>25 июня 2022 года</w:t>
      </w:r>
      <w:r w:rsidRPr="002320FD">
        <w:rPr>
          <w:sz w:val="14"/>
          <w:szCs w:val="14"/>
          <w:shd w:val="clear" w:color="auto" w:fill="FFFFFF"/>
        </w:rPr>
        <w:t>.</w:t>
      </w:r>
    </w:p>
    <w:p w14:paraId="68AEA318" w14:textId="199F7022" w:rsidR="000D67A5" w:rsidRDefault="000D67A5" w:rsidP="000D67A5">
      <w:pPr>
        <w:ind w:firstLine="284"/>
        <w:jc w:val="both"/>
        <w:rPr>
          <w:sz w:val="14"/>
          <w:szCs w:val="14"/>
          <w:shd w:val="clear" w:color="auto" w:fill="FFFFFF"/>
        </w:rPr>
      </w:pPr>
    </w:p>
    <w:p w14:paraId="149D983A" w14:textId="77777777" w:rsidR="000D67A5" w:rsidRDefault="000D67A5" w:rsidP="000D67A5">
      <w:pPr>
        <w:ind w:firstLine="284"/>
        <w:jc w:val="both"/>
        <w:rPr>
          <w:sz w:val="14"/>
          <w:szCs w:val="14"/>
          <w:shd w:val="clear" w:color="auto" w:fill="FFFFFF"/>
        </w:rPr>
      </w:pPr>
    </w:p>
    <w:p w14:paraId="0EB3CDAD" w14:textId="77777777" w:rsidR="000D67A5" w:rsidRDefault="000D67A5" w:rsidP="000D67A5">
      <w:pPr>
        <w:ind w:firstLine="284"/>
        <w:jc w:val="both"/>
        <w:rPr>
          <w:sz w:val="14"/>
          <w:szCs w:val="14"/>
          <w:shd w:val="clear" w:color="auto" w:fill="FFFFFF"/>
        </w:rPr>
      </w:pPr>
    </w:p>
    <w:p w14:paraId="22E6264A" w14:textId="77777777" w:rsidR="000D67A5" w:rsidRPr="00D826AB" w:rsidRDefault="000D67A5" w:rsidP="000D67A5">
      <w:pPr>
        <w:jc w:val="center"/>
        <w:rPr>
          <w:b/>
          <w:sz w:val="14"/>
          <w:szCs w:val="14"/>
          <w:shd w:val="clear" w:color="auto" w:fill="FFFFFF"/>
        </w:rPr>
      </w:pPr>
      <w:r w:rsidRPr="00D826AB">
        <w:rPr>
          <w:b/>
          <w:sz w:val="14"/>
          <w:szCs w:val="14"/>
          <w:shd w:val="clear" w:color="auto" w:fill="FFFFFF"/>
        </w:rPr>
        <w:t>Извещение о возможности предоставления земельных участков</w:t>
      </w:r>
    </w:p>
    <w:p w14:paraId="7257A073" w14:textId="77777777" w:rsidR="000D67A5" w:rsidRPr="00D826AB" w:rsidRDefault="000D67A5" w:rsidP="000D67A5">
      <w:pPr>
        <w:jc w:val="center"/>
        <w:rPr>
          <w:b/>
          <w:sz w:val="14"/>
          <w:szCs w:val="14"/>
          <w:shd w:val="clear" w:color="auto" w:fill="FFFFFF"/>
        </w:rPr>
      </w:pPr>
    </w:p>
    <w:p w14:paraId="26B34521" w14:textId="77777777" w:rsidR="000D67A5" w:rsidRPr="00D826AB" w:rsidRDefault="000D67A5" w:rsidP="000D67A5">
      <w:pPr>
        <w:ind w:firstLine="284"/>
        <w:jc w:val="both"/>
        <w:rPr>
          <w:b/>
          <w:sz w:val="14"/>
          <w:szCs w:val="14"/>
          <w:u w:val="single"/>
          <w:shd w:val="clear" w:color="auto" w:fill="FFFFFF"/>
        </w:rPr>
      </w:pPr>
      <w:r w:rsidRPr="00D826AB">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D826AB">
        <w:rPr>
          <w:b/>
          <w:sz w:val="14"/>
          <w:szCs w:val="14"/>
          <w:u w:val="single"/>
          <w:shd w:val="clear" w:color="auto" w:fill="FFFFFF"/>
        </w:rPr>
        <w:t>аренду:</w:t>
      </w:r>
    </w:p>
    <w:p w14:paraId="466FC573" w14:textId="77777777" w:rsidR="000D67A5" w:rsidRPr="00D826AB" w:rsidRDefault="000D67A5" w:rsidP="000D67A5">
      <w:pPr>
        <w:ind w:firstLine="284"/>
        <w:jc w:val="both"/>
        <w:rPr>
          <w:sz w:val="14"/>
          <w:szCs w:val="14"/>
          <w:shd w:val="clear" w:color="auto" w:fill="FFFFFF"/>
        </w:rPr>
      </w:pPr>
      <w:r w:rsidRPr="00D826AB">
        <w:rPr>
          <w:sz w:val="14"/>
          <w:szCs w:val="14"/>
          <w:shd w:val="clear" w:color="auto" w:fill="FFFFFF"/>
        </w:rPr>
        <w:t>с кадастровым номером 53:16:0083901:192, площадью 600 кв. м, расположенного по адресу: Новгородская область, Солецкий муниципальный район, Горское с/п, д. Большие Липицы, ул. Липовая, земельный участок 13а, для ведения личного подсобного хозяйства;</w:t>
      </w:r>
    </w:p>
    <w:p w14:paraId="48F6AB09" w14:textId="77777777" w:rsidR="000D67A5" w:rsidRPr="00D826AB" w:rsidRDefault="000D67A5" w:rsidP="000D67A5">
      <w:pPr>
        <w:ind w:firstLine="284"/>
        <w:jc w:val="both"/>
        <w:rPr>
          <w:sz w:val="14"/>
          <w:szCs w:val="14"/>
          <w:shd w:val="clear" w:color="auto" w:fill="FFFFFF"/>
        </w:rPr>
      </w:pPr>
      <w:r w:rsidRPr="00D826AB">
        <w:rPr>
          <w:sz w:val="14"/>
          <w:szCs w:val="14"/>
          <w:shd w:val="clear" w:color="auto" w:fill="FFFFFF"/>
        </w:rPr>
        <w:t>с кадастровым номером 53:16:0010722:25, площадью 372 кв. м, расположенного по адресу: Новгородская область, Солецкий муниципальный округ, г. Сольцы, пер. 1 Советский, у дома № 5, со стороны квартиры № 1, для ведения личного подсобного хозяйства;</w:t>
      </w:r>
    </w:p>
    <w:p w14:paraId="3A0C6571" w14:textId="77777777" w:rsidR="000D67A5" w:rsidRPr="00D826AB" w:rsidRDefault="000D67A5" w:rsidP="000D67A5">
      <w:pPr>
        <w:ind w:firstLine="284"/>
        <w:jc w:val="both"/>
        <w:rPr>
          <w:sz w:val="14"/>
          <w:szCs w:val="14"/>
          <w:shd w:val="clear" w:color="auto" w:fill="FFFFFF"/>
        </w:rPr>
      </w:pPr>
      <w:r w:rsidRPr="00D826AB">
        <w:rPr>
          <w:sz w:val="14"/>
          <w:szCs w:val="14"/>
          <w:shd w:val="clear" w:color="auto" w:fill="FFFFFF"/>
        </w:rPr>
        <w:t>в кадастровом квартале 53:16:0111401, площадью 4000 кв. м, расположенного по адресу: Новгородская область, Солецкий муниципальный округ, д. Прибрежная, ул. Цветочная, западнее земельного участка с кадастровым номером 53:16:0111401:78, для ведения личного подсобного хозяйства;</w:t>
      </w:r>
    </w:p>
    <w:p w14:paraId="089C6C7B" w14:textId="77777777" w:rsidR="000D67A5" w:rsidRPr="00D826AB" w:rsidRDefault="000D67A5" w:rsidP="000D67A5">
      <w:pPr>
        <w:ind w:firstLine="284"/>
        <w:jc w:val="both"/>
        <w:rPr>
          <w:sz w:val="14"/>
          <w:szCs w:val="14"/>
          <w:shd w:val="clear" w:color="auto" w:fill="FFFFFF"/>
        </w:rPr>
      </w:pPr>
      <w:r w:rsidRPr="00D826AB">
        <w:rPr>
          <w:sz w:val="14"/>
          <w:szCs w:val="14"/>
          <w:shd w:val="clear" w:color="auto" w:fill="FFFFFF"/>
        </w:rPr>
        <w:t>в кадастровом квартале 53:16:0074502, площадью 576 кв. м, расположенному по адресу: Новгородская область, Солецкий муниципальный округ, д. Велебицы, ул. Сосновая, северо-западнее земельного участка с кадастровым номером 53:16:0074502:155, для ведения личного подсобного хозяйства.</w:t>
      </w:r>
    </w:p>
    <w:p w14:paraId="73FA68A5" w14:textId="77777777" w:rsidR="000D67A5" w:rsidRPr="00D826AB" w:rsidRDefault="000D67A5" w:rsidP="000D67A5">
      <w:pPr>
        <w:ind w:firstLine="284"/>
        <w:jc w:val="both"/>
        <w:rPr>
          <w:sz w:val="14"/>
          <w:szCs w:val="14"/>
          <w:shd w:val="clear" w:color="auto" w:fill="FFFFFF"/>
        </w:rPr>
      </w:pPr>
      <w:r w:rsidRPr="00D826AB">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земельного участка (далее – заявления).</w:t>
      </w:r>
    </w:p>
    <w:p w14:paraId="688D8A75" w14:textId="77777777" w:rsidR="000D67A5" w:rsidRPr="00D826AB" w:rsidRDefault="000D67A5" w:rsidP="000D67A5">
      <w:pPr>
        <w:ind w:firstLine="284"/>
        <w:jc w:val="both"/>
        <w:rPr>
          <w:rStyle w:val="apple-converted-space"/>
          <w:sz w:val="14"/>
          <w:szCs w:val="14"/>
        </w:rPr>
      </w:pPr>
      <w:r w:rsidRPr="00D826AB">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D826AB">
        <w:rPr>
          <w:rStyle w:val="apple-converted-space"/>
          <w:sz w:val="14"/>
          <w:szCs w:val="14"/>
          <w:shd w:val="clear" w:color="auto" w:fill="FFFFFF"/>
        </w:rPr>
        <w:t> </w:t>
      </w:r>
    </w:p>
    <w:p w14:paraId="1905A8E9" w14:textId="77777777" w:rsidR="000D67A5" w:rsidRPr="00D826AB" w:rsidRDefault="000D67A5" w:rsidP="000D67A5">
      <w:pPr>
        <w:ind w:firstLine="284"/>
        <w:jc w:val="both"/>
        <w:rPr>
          <w:rStyle w:val="apple-converted-space"/>
          <w:sz w:val="14"/>
          <w:szCs w:val="14"/>
          <w:shd w:val="clear" w:color="auto" w:fill="FFFFFF"/>
        </w:rPr>
      </w:pPr>
      <w:r w:rsidRPr="00D826AB">
        <w:rPr>
          <w:rStyle w:val="apple-converted-space"/>
          <w:sz w:val="14"/>
          <w:szCs w:val="14"/>
          <w:shd w:val="clear" w:color="auto" w:fill="FFFFFF"/>
        </w:rPr>
        <w:t xml:space="preserve">Прием заявлений о намерении участвовать в аукционе заканчивается по истечении </w:t>
      </w:r>
      <w:r w:rsidRPr="00D826AB">
        <w:rPr>
          <w:rStyle w:val="apple-converted-space"/>
          <w:b/>
          <w:sz w:val="14"/>
          <w:szCs w:val="14"/>
          <w:u w:val="single"/>
          <w:shd w:val="clear" w:color="auto" w:fill="FFFFFF"/>
        </w:rPr>
        <w:t>10 календарных дней</w:t>
      </w:r>
      <w:r w:rsidRPr="00D826AB">
        <w:rPr>
          <w:rStyle w:val="apple-converted-space"/>
          <w:sz w:val="14"/>
          <w:szCs w:val="14"/>
          <w:shd w:val="clear" w:color="auto" w:fill="FFFFFF"/>
        </w:rPr>
        <w:t xml:space="preserve"> со дня опубликования данного извещения </w:t>
      </w:r>
    </w:p>
    <w:p w14:paraId="092DB689" w14:textId="77777777" w:rsidR="000D67A5" w:rsidRPr="00D826AB" w:rsidRDefault="000D67A5" w:rsidP="000D67A5">
      <w:pPr>
        <w:ind w:firstLine="284"/>
        <w:jc w:val="both"/>
        <w:rPr>
          <w:rStyle w:val="apple-converted-space"/>
          <w:sz w:val="14"/>
          <w:szCs w:val="14"/>
          <w:shd w:val="clear" w:color="auto" w:fill="FFFFFF"/>
        </w:rPr>
      </w:pPr>
      <w:r w:rsidRPr="00D826AB">
        <w:rPr>
          <w:rStyle w:val="apple-converted-space"/>
          <w:sz w:val="14"/>
          <w:szCs w:val="14"/>
          <w:shd w:val="clear" w:color="auto" w:fill="FFFFFF"/>
        </w:rPr>
        <w:t xml:space="preserve">Дата окончания приема заявлений – </w:t>
      </w:r>
      <w:r w:rsidRPr="00D826AB">
        <w:rPr>
          <w:rStyle w:val="apple-converted-space"/>
          <w:b/>
          <w:sz w:val="14"/>
          <w:szCs w:val="14"/>
          <w:u w:val="single"/>
          <w:shd w:val="clear" w:color="auto" w:fill="FFFFFF"/>
        </w:rPr>
        <w:t>25 июня 2022 года</w:t>
      </w:r>
      <w:r w:rsidRPr="00D826AB">
        <w:rPr>
          <w:rStyle w:val="apple-converted-space"/>
          <w:sz w:val="14"/>
          <w:szCs w:val="14"/>
          <w:shd w:val="clear" w:color="auto" w:fill="FFFFFF"/>
        </w:rPr>
        <w:t>.</w:t>
      </w:r>
    </w:p>
    <w:p w14:paraId="39C0489D" w14:textId="77777777" w:rsidR="000D67A5" w:rsidRPr="002320FD" w:rsidRDefault="000D67A5" w:rsidP="000D67A5">
      <w:pPr>
        <w:ind w:firstLine="284"/>
        <w:jc w:val="both"/>
        <w:rPr>
          <w:sz w:val="14"/>
          <w:szCs w:val="14"/>
          <w:shd w:val="clear" w:color="auto" w:fill="FFFFFF"/>
        </w:rPr>
      </w:pPr>
    </w:p>
    <w:p w14:paraId="20AE7445" w14:textId="77777777" w:rsidR="000D67A5" w:rsidRDefault="000D67A5" w:rsidP="000D67A5">
      <w:pPr>
        <w:suppressAutoHyphens/>
        <w:jc w:val="both"/>
        <w:outlineLvl w:val="0"/>
        <w:rPr>
          <w:rFonts w:eastAsia="Times New Roman"/>
          <w:b/>
          <w:sz w:val="14"/>
          <w:szCs w:val="14"/>
          <w:lang w:eastAsia="x-none"/>
        </w:rPr>
      </w:pPr>
    </w:p>
    <w:p w14:paraId="5FAF4E9C" w14:textId="77777777" w:rsidR="000D67A5" w:rsidRPr="00711985" w:rsidRDefault="000D67A5" w:rsidP="000D67A5">
      <w:pPr>
        <w:jc w:val="center"/>
        <w:rPr>
          <w:b/>
          <w:sz w:val="14"/>
          <w:szCs w:val="14"/>
          <w:shd w:val="clear" w:color="auto" w:fill="FFFFFF"/>
        </w:rPr>
      </w:pPr>
      <w:r w:rsidRPr="00711985">
        <w:rPr>
          <w:b/>
          <w:sz w:val="14"/>
          <w:szCs w:val="14"/>
          <w:shd w:val="clear" w:color="auto" w:fill="FFFFFF"/>
        </w:rPr>
        <w:t xml:space="preserve">Извещение </w:t>
      </w:r>
    </w:p>
    <w:p w14:paraId="6367A4D1" w14:textId="77777777" w:rsidR="000D67A5" w:rsidRPr="00711985" w:rsidRDefault="000D67A5" w:rsidP="000D67A5">
      <w:pPr>
        <w:jc w:val="center"/>
        <w:rPr>
          <w:b/>
          <w:sz w:val="14"/>
          <w:szCs w:val="14"/>
          <w:shd w:val="clear" w:color="auto" w:fill="FFFFFF"/>
        </w:rPr>
      </w:pPr>
      <w:r w:rsidRPr="00711985">
        <w:rPr>
          <w:b/>
          <w:sz w:val="14"/>
          <w:szCs w:val="14"/>
          <w:shd w:val="clear" w:color="auto" w:fill="FFFFFF"/>
        </w:rPr>
        <w:t xml:space="preserve">о возможности предоставления земельного участка </w:t>
      </w:r>
    </w:p>
    <w:p w14:paraId="1A2AC038" w14:textId="77777777" w:rsidR="000D67A5" w:rsidRPr="00711985" w:rsidRDefault="000D67A5" w:rsidP="000D67A5">
      <w:pPr>
        <w:jc w:val="center"/>
        <w:rPr>
          <w:b/>
          <w:sz w:val="14"/>
          <w:szCs w:val="14"/>
          <w:shd w:val="clear" w:color="auto" w:fill="FFFFFF"/>
        </w:rPr>
      </w:pPr>
      <w:r w:rsidRPr="00711985">
        <w:rPr>
          <w:b/>
          <w:sz w:val="14"/>
          <w:szCs w:val="14"/>
          <w:shd w:val="clear" w:color="auto" w:fill="FFFFFF"/>
        </w:rPr>
        <w:t>для сельскохозяйственного использования</w:t>
      </w:r>
    </w:p>
    <w:p w14:paraId="751CD319" w14:textId="77777777" w:rsidR="000D67A5" w:rsidRPr="00711985" w:rsidRDefault="000D67A5" w:rsidP="000D67A5">
      <w:pPr>
        <w:jc w:val="center"/>
        <w:rPr>
          <w:b/>
          <w:sz w:val="14"/>
          <w:szCs w:val="14"/>
          <w:shd w:val="clear" w:color="auto" w:fill="FFFFFF"/>
        </w:rPr>
      </w:pPr>
    </w:p>
    <w:p w14:paraId="6DDB4D1B" w14:textId="77777777" w:rsidR="000D67A5" w:rsidRPr="00711985" w:rsidRDefault="000D67A5" w:rsidP="000D67A5">
      <w:pPr>
        <w:ind w:firstLine="284"/>
        <w:jc w:val="both"/>
        <w:rPr>
          <w:b/>
          <w:sz w:val="14"/>
          <w:szCs w:val="14"/>
          <w:u w:val="single"/>
          <w:shd w:val="clear" w:color="auto" w:fill="FFFFFF"/>
        </w:rPr>
      </w:pPr>
      <w:r w:rsidRPr="00711985">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w:t>
      </w:r>
      <w:r w:rsidRPr="00711985">
        <w:rPr>
          <w:sz w:val="14"/>
          <w:szCs w:val="14"/>
          <w:u w:val="single"/>
          <w:shd w:val="clear" w:color="auto" w:fill="FFFFFF"/>
        </w:rPr>
        <w:t>из земель населенных пунктов</w:t>
      </w:r>
      <w:r w:rsidRPr="00711985">
        <w:rPr>
          <w:sz w:val="14"/>
          <w:szCs w:val="14"/>
          <w:shd w:val="clear" w:color="auto" w:fill="FFFFFF"/>
        </w:rPr>
        <w:t xml:space="preserve"> в аренду:</w:t>
      </w:r>
    </w:p>
    <w:p w14:paraId="1129FBB9" w14:textId="77777777" w:rsidR="000D67A5" w:rsidRPr="00711985" w:rsidRDefault="000D67A5" w:rsidP="000D67A5">
      <w:pPr>
        <w:ind w:firstLine="284"/>
        <w:jc w:val="both"/>
        <w:rPr>
          <w:sz w:val="14"/>
          <w:szCs w:val="14"/>
          <w:shd w:val="clear" w:color="auto" w:fill="FFFFFF"/>
        </w:rPr>
      </w:pPr>
      <w:r w:rsidRPr="00711985">
        <w:rPr>
          <w:sz w:val="14"/>
          <w:szCs w:val="14"/>
          <w:shd w:val="clear" w:color="auto" w:fill="FFFFFF"/>
        </w:rPr>
        <w:t>в кадастровом квартале 53:16:0030301, площадью 27954 кв. м, расположенного по адресу: Новгородская область, Солецкий муниципальный округ, д. Сомино, ул. Полевая, земельный участок 2СХ, для сельскохозяйственного использования;</w:t>
      </w:r>
    </w:p>
    <w:p w14:paraId="12AAA5E0" w14:textId="77777777" w:rsidR="000D67A5" w:rsidRPr="00711985" w:rsidRDefault="000D67A5" w:rsidP="000D67A5">
      <w:pPr>
        <w:ind w:firstLine="284"/>
        <w:jc w:val="both"/>
        <w:rPr>
          <w:sz w:val="14"/>
          <w:szCs w:val="14"/>
          <w:shd w:val="clear" w:color="auto" w:fill="FFFFFF"/>
        </w:rPr>
      </w:pPr>
      <w:r w:rsidRPr="00711985">
        <w:rPr>
          <w:sz w:val="14"/>
          <w:szCs w:val="14"/>
          <w:shd w:val="clear" w:color="auto" w:fill="FFFFFF"/>
        </w:rPr>
        <w:t>в кадастровом квартале 53:16:0061201, площадью 34911 кв. м, расположенного по адресу: Новгородская область, Солецкий муниципальный округ, д. Боровня, ул. Центральная;</w:t>
      </w:r>
    </w:p>
    <w:p w14:paraId="37AA48A9" w14:textId="77777777" w:rsidR="000D67A5" w:rsidRPr="00711985" w:rsidRDefault="000D67A5" w:rsidP="000D67A5">
      <w:pPr>
        <w:ind w:firstLine="284"/>
        <w:jc w:val="both"/>
        <w:rPr>
          <w:sz w:val="14"/>
          <w:szCs w:val="14"/>
          <w:shd w:val="clear" w:color="auto" w:fill="FFFFFF"/>
        </w:rPr>
      </w:pPr>
      <w:r w:rsidRPr="00711985">
        <w:rPr>
          <w:sz w:val="14"/>
          <w:szCs w:val="14"/>
          <w:shd w:val="clear" w:color="auto" w:fill="FFFFFF"/>
        </w:rPr>
        <w:t>в кадастровом квартале 53:16:0061301, площадью 123651 кв. м, расположенного по адресу: Новгородская область, Солецкий муниципальный округ, д. Кузнецово, ул. Садовая.</w:t>
      </w:r>
    </w:p>
    <w:p w14:paraId="1AB23D69" w14:textId="77777777" w:rsidR="000D67A5" w:rsidRPr="00711985" w:rsidRDefault="000D67A5" w:rsidP="000D67A5">
      <w:pPr>
        <w:autoSpaceDE w:val="0"/>
        <w:autoSpaceDN w:val="0"/>
        <w:adjustRightInd w:val="0"/>
        <w:ind w:firstLine="284"/>
        <w:jc w:val="both"/>
        <w:rPr>
          <w:sz w:val="14"/>
          <w:szCs w:val="14"/>
        </w:rPr>
      </w:pPr>
      <w:r w:rsidRPr="00711985">
        <w:rPr>
          <w:sz w:val="14"/>
          <w:szCs w:val="14"/>
          <w:shd w:val="clear" w:color="auto" w:fill="FFFFFF"/>
        </w:rPr>
        <w:t xml:space="preserve">Граждане, заинтересованные в предоставлении указанного земельного участка, вправе подавать заявления о намерении участвовать в аукционе по продаже права на </w:t>
      </w:r>
      <w:r w:rsidRPr="00711985">
        <w:rPr>
          <w:sz w:val="14"/>
          <w:szCs w:val="14"/>
          <w:shd w:val="clear" w:color="auto" w:fill="FFFFFF"/>
        </w:rPr>
        <w:lastRenderedPageBreak/>
        <w:t xml:space="preserve">заключение договора аренды земельного участка (далее – заявления). </w:t>
      </w:r>
      <w:r w:rsidRPr="00711985">
        <w:rPr>
          <w:sz w:val="14"/>
          <w:szCs w:val="14"/>
        </w:rPr>
        <w:t>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14:paraId="42EA9998" w14:textId="77777777" w:rsidR="000D67A5" w:rsidRPr="00711985" w:rsidRDefault="000D67A5" w:rsidP="000D67A5">
      <w:pPr>
        <w:ind w:firstLine="284"/>
        <w:jc w:val="both"/>
        <w:rPr>
          <w:rStyle w:val="apple-converted-space"/>
          <w:sz w:val="14"/>
          <w:szCs w:val="14"/>
        </w:rPr>
      </w:pPr>
      <w:r w:rsidRPr="00711985">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711985">
        <w:rPr>
          <w:rStyle w:val="apple-converted-space"/>
          <w:sz w:val="14"/>
          <w:szCs w:val="14"/>
          <w:shd w:val="clear" w:color="auto" w:fill="FFFFFF"/>
        </w:rPr>
        <w:t> </w:t>
      </w:r>
    </w:p>
    <w:p w14:paraId="3D133BC1" w14:textId="77777777" w:rsidR="000D67A5" w:rsidRPr="00711985" w:rsidRDefault="000D67A5" w:rsidP="000D67A5">
      <w:pPr>
        <w:ind w:firstLine="284"/>
        <w:jc w:val="both"/>
        <w:rPr>
          <w:rStyle w:val="apple-converted-space"/>
          <w:sz w:val="14"/>
          <w:szCs w:val="14"/>
          <w:shd w:val="clear" w:color="auto" w:fill="FFFFFF"/>
        </w:rPr>
      </w:pPr>
      <w:r w:rsidRPr="00711985">
        <w:rPr>
          <w:rStyle w:val="apple-converted-space"/>
          <w:sz w:val="14"/>
          <w:szCs w:val="14"/>
          <w:shd w:val="clear" w:color="auto" w:fill="FFFFFF"/>
        </w:rPr>
        <w:t xml:space="preserve">Прием заявлений о намерении участвовать в аукционе заканчивается по истечении </w:t>
      </w:r>
      <w:r w:rsidRPr="00711985">
        <w:rPr>
          <w:rStyle w:val="apple-converted-space"/>
          <w:b/>
          <w:sz w:val="14"/>
          <w:szCs w:val="14"/>
          <w:u w:val="single"/>
          <w:shd w:val="clear" w:color="auto" w:fill="FFFFFF"/>
        </w:rPr>
        <w:t>10 календарных дней</w:t>
      </w:r>
      <w:r w:rsidRPr="00711985">
        <w:rPr>
          <w:rStyle w:val="apple-converted-space"/>
          <w:sz w:val="14"/>
          <w:szCs w:val="14"/>
          <w:shd w:val="clear" w:color="auto" w:fill="FFFFFF"/>
        </w:rPr>
        <w:t xml:space="preserve"> со дня опубликования данного извещения </w:t>
      </w:r>
    </w:p>
    <w:p w14:paraId="25E8254B" w14:textId="77777777" w:rsidR="000D67A5" w:rsidRPr="00711985" w:rsidRDefault="000D67A5" w:rsidP="000D67A5">
      <w:pPr>
        <w:ind w:firstLine="284"/>
        <w:jc w:val="both"/>
        <w:rPr>
          <w:rStyle w:val="apple-converted-space"/>
          <w:sz w:val="14"/>
          <w:szCs w:val="14"/>
          <w:shd w:val="clear" w:color="auto" w:fill="FFFFFF"/>
        </w:rPr>
      </w:pPr>
      <w:r w:rsidRPr="00711985">
        <w:rPr>
          <w:rStyle w:val="apple-converted-space"/>
          <w:sz w:val="14"/>
          <w:szCs w:val="14"/>
          <w:shd w:val="clear" w:color="auto" w:fill="FFFFFF"/>
        </w:rPr>
        <w:t xml:space="preserve">Дата окончания приема заявлений – </w:t>
      </w:r>
      <w:r w:rsidRPr="00711985">
        <w:rPr>
          <w:rStyle w:val="apple-converted-space"/>
          <w:b/>
          <w:sz w:val="14"/>
          <w:szCs w:val="14"/>
          <w:u w:val="single"/>
          <w:shd w:val="clear" w:color="auto" w:fill="FFFFFF"/>
        </w:rPr>
        <w:t>25 июня 2022 года</w:t>
      </w:r>
      <w:r w:rsidRPr="00711985">
        <w:rPr>
          <w:rStyle w:val="apple-converted-space"/>
          <w:sz w:val="14"/>
          <w:szCs w:val="14"/>
          <w:shd w:val="clear" w:color="auto" w:fill="FFFFFF"/>
        </w:rPr>
        <w:t>.</w:t>
      </w:r>
    </w:p>
    <w:p w14:paraId="55EB8157" w14:textId="77777777" w:rsidR="000D67A5" w:rsidRDefault="000D67A5" w:rsidP="000D67A5">
      <w:pPr>
        <w:suppressAutoHyphens/>
        <w:jc w:val="both"/>
        <w:outlineLvl w:val="0"/>
        <w:rPr>
          <w:rFonts w:eastAsia="Times New Roman"/>
          <w:b/>
          <w:sz w:val="14"/>
          <w:szCs w:val="14"/>
          <w:lang w:eastAsia="x-none"/>
        </w:rPr>
      </w:pPr>
    </w:p>
    <w:p w14:paraId="60E369FC" w14:textId="77777777" w:rsidR="000D67A5" w:rsidRDefault="000D67A5" w:rsidP="000D67A5">
      <w:pPr>
        <w:suppressAutoHyphens/>
        <w:jc w:val="both"/>
        <w:outlineLvl w:val="0"/>
        <w:rPr>
          <w:rFonts w:eastAsia="Times New Roman"/>
          <w:b/>
          <w:sz w:val="14"/>
          <w:szCs w:val="14"/>
          <w:lang w:eastAsia="x-none"/>
        </w:rPr>
      </w:pPr>
    </w:p>
    <w:p w14:paraId="0F65E1C9" w14:textId="77777777" w:rsidR="000D67A5" w:rsidRPr="0046054A" w:rsidRDefault="000D67A5" w:rsidP="000D67A5">
      <w:pPr>
        <w:jc w:val="center"/>
        <w:rPr>
          <w:b/>
          <w:sz w:val="14"/>
          <w:szCs w:val="14"/>
          <w:shd w:val="clear" w:color="auto" w:fill="FFFFFF"/>
        </w:rPr>
      </w:pPr>
      <w:r w:rsidRPr="0046054A">
        <w:rPr>
          <w:b/>
          <w:sz w:val="14"/>
          <w:szCs w:val="14"/>
          <w:shd w:val="clear" w:color="auto" w:fill="FFFFFF"/>
        </w:rPr>
        <w:t xml:space="preserve">Извещение </w:t>
      </w:r>
    </w:p>
    <w:p w14:paraId="52938B73" w14:textId="77777777" w:rsidR="000D67A5" w:rsidRPr="0046054A" w:rsidRDefault="000D67A5" w:rsidP="000D67A5">
      <w:pPr>
        <w:jc w:val="center"/>
        <w:rPr>
          <w:b/>
          <w:sz w:val="14"/>
          <w:szCs w:val="14"/>
          <w:shd w:val="clear" w:color="auto" w:fill="FFFFFF"/>
        </w:rPr>
      </w:pPr>
      <w:r w:rsidRPr="0046054A">
        <w:rPr>
          <w:b/>
          <w:sz w:val="14"/>
          <w:szCs w:val="14"/>
          <w:shd w:val="clear" w:color="auto" w:fill="FFFFFF"/>
        </w:rPr>
        <w:t xml:space="preserve">о возможности предоставления земельного участка </w:t>
      </w:r>
    </w:p>
    <w:p w14:paraId="015993CC" w14:textId="77777777" w:rsidR="000D67A5" w:rsidRPr="0046054A" w:rsidRDefault="000D67A5" w:rsidP="000D67A5">
      <w:pPr>
        <w:jc w:val="center"/>
        <w:rPr>
          <w:b/>
          <w:sz w:val="14"/>
          <w:szCs w:val="14"/>
          <w:shd w:val="clear" w:color="auto" w:fill="FFFFFF"/>
        </w:rPr>
      </w:pPr>
      <w:r w:rsidRPr="0046054A">
        <w:rPr>
          <w:b/>
          <w:sz w:val="14"/>
          <w:szCs w:val="14"/>
          <w:shd w:val="clear" w:color="auto" w:fill="FFFFFF"/>
        </w:rPr>
        <w:t>для сельскохозяйственного использования</w:t>
      </w:r>
    </w:p>
    <w:p w14:paraId="6487A47E" w14:textId="77777777" w:rsidR="000D67A5" w:rsidRPr="0046054A" w:rsidRDefault="000D67A5" w:rsidP="000D67A5">
      <w:pPr>
        <w:jc w:val="center"/>
        <w:rPr>
          <w:b/>
          <w:sz w:val="14"/>
          <w:szCs w:val="14"/>
          <w:shd w:val="clear" w:color="auto" w:fill="FFFFFF"/>
        </w:rPr>
      </w:pPr>
    </w:p>
    <w:p w14:paraId="42BE5622" w14:textId="77777777" w:rsidR="000D67A5" w:rsidRPr="0046054A" w:rsidRDefault="000D67A5" w:rsidP="000D67A5">
      <w:pPr>
        <w:ind w:firstLine="284"/>
        <w:jc w:val="both"/>
        <w:rPr>
          <w:b/>
          <w:sz w:val="14"/>
          <w:szCs w:val="14"/>
          <w:u w:val="single"/>
          <w:shd w:val="clear" w:color="auto" w:fill="FFFFFF"/>
        </w:rPr>
      </w:pPr>
      <w:r w:rsidRPr="0046054A">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w:t>
      </w:r>
      <w:r w:rsidRPr="0046054A">
        <w:rPr>
          <w:sz w:val="14"/>
          <w:szCs w:val="14"/>
          <w:u w:val="single"/>
          <w:shd w:val="clear" w:color="auto" w:fill="FFFFFF"/>
        </w:rPr>
        <w:t>из земель сельскохозяйственного назначения</w:t>
      </w:r>
      <w:r w:rsidRPr="0046054A">
        <w:rPr>
          <w:sz w:val="14"/>
          <w:szCs w:val="14"/>
          <w:shd w:val="clear" w:color="auto" w:fill="FFFFFF"/>
        </w:rPr>
        <w:t xml:space="preserve"> в аренду:</w:t>
      </w:r>
    </w:p>
    <w:p w14:paraId="1AFB2BEC" w14:textId="77777777" w:rsidR="000D67A5" w:rsidRPr="0046054A" w:rsidRDefault="000D67A5" w:rsidP="000D67A5">
      <w:pPr>
        <w:ind w:firstLine="284"/>
        <w:jc w:val="both"/>
        <w:rPr>
          <w:sz w:val="14"/>
          <w:szCs w:val="14"/>
          <w:shd w:val="clear" w:color="auto" w:fill="FFFFFF"/>
        </w:rPr>
      </w:pPr>
      <w:r w:rsidRPr="0046054A">
        <w:rPr>
          <w:sz w:val="14"/>
          <w:szCs w:val="14"/>
          <w:shd w:val="clear" w:color="auto" w:fill="FFFFFF"/>
        </w:rPr>
        <w:t>в кадастровом квартале 53:16:0061301, площадью 152538 кв. м, расположенного по адресу: Новгородская область, Солецкий муниципальный округ, за д. Кузнецово, для сельскохозяйственного использования;</w:t>
      </w:r>
    </w:p>
    <w:p w14:paraId="30D0C0D8" w14:textId="77777777" w:rsidR="000D67A5" w:rsidRPr="0046054A" w:rsidRDefault="000D67A5" w:rsidP="000D67A5">
      <w:pPr>
        <w:ind w:firstLine="284"/>
        <w:jc w:val="both"/>
        <w:rPr>
          <w:sz w:val="14"/>
          <w:szCs w:val="14"/>
          <w:shd w:val="clear" w:color="auto" w:fill="FFFFFF"/>
        </w:rPr>
      </w:pPr>
      <w:r w:rsidRPr="0046054A">
        <w:rPr>
          <w:sz w:val="14"/>
          <w:szCs w:val="14"/>
          <w:shd w:val="clear" w:color="auto" w:fill="FFFFFF"/>
        </w:rPr>
        <w:t xml:space="preserve">в кадастровых кварталах </w:t>
      </w:r>
      <w:r w:rsidRPr="0046054A">
        <w:rPr>
          <w:sz w:val="14"/>
          <w:szCs w:val="14"/>
        </w:rPr>
        <w:t>53:16:</w:t>
      </w:r>
      <w:r w:rsidRPr="0046054A">
        <w:rPr>
          <w:rStyle w:val="wmi-callto"/>
          <w:sz w:val="14"/>
          <w:szCs w:val="14"/>
        </w:rPr>
        <w:t xml:space="preserve">0066901, </w:t>
      </w:r>
      <w:r w:rsidRPr="0046054A">
        <w:rPr>
          <w:sz w:val="14"/>
          <w:szCs w:val="14"/>
          <w:shd w:val="clear" w:color="auto" w:fill="FFFFFF"/>
        </w:rPr>
        <w:t>53:16:0061201 и 53:16:0061301, площадью 175414 кв. м (многоконтурный), расположенного по адресу: Новгородская область, Солецкий муниципальный округ, между д. Боровня и д. Кузнецово</w:t>
      </w:r>
    </w:p>
    <w:p w14:paraId="5382FC94" w14:textId="77777777" w:rsidR="000D67A5" w:rsidRPr="0046054A" w:rsidRDefault="000D67A5" w:rsidP="000D67A5">
      <w:pPr>
        <w:autoSpaceDE w:val="0"/>
        <w:autoSpaceDN w:val="0"/>
        <w:adjustRightInd w:val="0"/>
        <w:ind w:firstLine="284"/>
        <w:jc w:val="both"/>
        <w:rPr>
          <w:sz w:val="14"/>
          <w:szCs w:val="14"/>
        </w:rPr>
      </w:pPr>
      <w:r w:rsidRPr="0046054A">
        <w:rPr>
          <w:sz w:val="14"/>
          <w:szCs w:val="14"/>
          <w:shd w:val="clear" w:color="auto" w:fill="FFFFFF"/>
        </w:rPr>
        <w:t xml:space="preserve">Граждане, заинтересованные в предоставлении указанного земельного участка, вправе подавать заявления о намерении участвовать в аукционе по продаже права на заключение договора аренды земельного участка (далее – заявления). </w:t>
      </w:r>
      <w:r w:rsidRPr="0046054A">
        <w:rPr>
          <w:sz w:val="14"/>
          <w:szCs w:val="14"/>
        </w:rPr>
        <w:t>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14:paraId="632098FF" w14:textId="77777777" w:rsidR="000D67A5" w:rsidRPr="0046054A" w:rsidRDefault="000D67A5" w:rsidP="000D67A5">
      <w:pPr>
        <w:ind w:firstLine="284"/>
        <w:jc w:val="both"/>
        <w:rPr>
          <w:rStyle w:val="apple-converted-space"/>
          <w:sz w:val="14"/>
          <w:szCs w:val="14"/>
        </w:rPr>
      </w:pPr>
      <w:r w:rsidRPr="0046054A">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46054A">
        <w:rPr>
          <w:rStyle w:val="apple-converted-space"/>
          <w:sz w:val="14"/>
          <w:szCs w:val="14"/>
          <w:shd w:val="clear" w:color="auto" w:fill="FFFFFF"/>
        </w:rPr>
        <w:t> </w:t>
      </w:r>
    </w:p>
    <w:p w14:paraId="749A69AB" w14:textId="77777777" w:rsidR="000D67A5" w:rsidRPr="0046054A" w:rsidRDefault="000D67A5" w:rsidP="000D67A5">
      <w:pPr>
        <w:ind w:firstLine="284"/>
        <w:jc w:val="both"/>
        <w:rPr>
          <w:rStyle w:val="apple-converted-space"/>
          <w:sz w:val="14"/>
          <w:szCs w:val="14"/>
          <w:shd w:val="clear" w:color="auto" w:fill="FFFFFF"/>
        </w:rPr>
      </w:pPr>
      <w:r w:rsidRPr="0046054A">
        <w:rPr>
          <w:rStyle w:val="apple-converted-space"/>
          <w:sz w:val="14"/>
          <w:szCs w:val="14"/>
          <w:shd w:val="clear" w:color="auto" w:fill="FFFFFF"/>
        </w:rPr>
        <w:t xml:space="preserve">Прием заявлений о намерении участвовать в аукционе заканчивается по истечении </w:t>
      </w:r>
      <w:r w:rsidRPr="0046054A">
        <w:rPr>
          <w:rStyle w:val="apple-converted-space"/>
          <w:b/>
          <w:sz w:val="14"/>
          <w:szCs w:val="14"/>
          <w:u w:val="single"/>
          <w:shd w:val="clear" w:color="auto" w:fill="FFFFFF"/>
        </w:rPr>
        <w:t>10 календарных дней</w:t>
      </w:r>
      <w:r w:rsidRPr="0046054A">
        <w:rPr>
          <w:rStyle w:val="apple-converted-space"/>
          <w:sz w:val="14"/>
          <w:szCs w:val="14"/>
          <w:shd w:val="clear" w:color="auto" w:fill="FFFFFF"/>
        </w:rPr>
        <w:t xml:space="preserve"> со дня опубликования данного извещения </w:t>
      </w:r>
    </w:p>
    <w:p w14:paraId="62D4A8B3" w14:textId="77777777" w:rsidR="000D67A5" w:rsidRPr="0046054A" w:rsidRDefault="000D67A5" w:rsidP="000D67A5">
      <w:pPr>
        <w:ind w:firstLine="284"/>
        <w:jc w:val="both"/>
        <w:rPr>
          <w:rStyle w:val="apple-converted-space"/>
          <w:sz w:val="14"/>
          <w:szCs w:val="14"/>
          <w:shd w:val="clear" w:color="auto" w:fill="FFFFFF"/>
        </w:rPr>
      </w:pPr>
      <w:r w:rsidRPr="0046054A">
        <w:rPr>
          <w:rStyle w:val="apple-converted-space"/>
          <w:sz w:val="14"/>
          <w:szCs w:val="14"/>
          <w:shd w:val="clear" w:color="auto" w:fill="FFFFFF"/>
        </w:rPr>
        <w:t xml:space="preserve">Дата окончания приема заявлений – </w:t>
      </w:r>
      <w:r w:rsidRPr="0046054A">
        <w:rPr>
          <w:rStyle w:val="apple-converted-space"/>
          <w:b/>
          <w:sz w:val="14"/>
          <w:szCs w:val="14"/>
          <w:u w:val="single"/>
          <w:shd w:val="clear" w:color="auto" w:fill="FFFFFF"/>
        </w:rPr>
        <w:t>25 июня 2022 года</w:t>
      </w:r>
      <w:r w:rsidRPr="0046054A">
        <w:rPr>
          <w:rStyle w:val="apple-converted-space"/>
          <w:sz w:val="14"/>
          <w:szCs w:val="14"/>
          <w:shd w:val="clear" w:color="auto" w:fill="FFFFFF"/>
        </w:rPr>
        <w:t>.</w:t>
      </w:r>
    </w:p>
    <w:p w14:paraId="1358C44E" w14:textId="77777777" w:rsidR="000D67A5" w:rsidRDefault="000D67A5" w:rsidP="000D67A5">
      <w:pPr>
        <w:suppressAutoHyphens/>
        <w:jc w:val="both"/>
        <w:outlineLvl w:val="0"/>
        <w:rPr>
          <w:rFonts w:eastAsia="Times New Roman"/>
          <w:b/>
          <w:sz w:val="14"/>
          <w:szCs w:val="14"/>
          <w:lang w:eastAsia="x-none"/>
        </w:rPr>
      </w:pPr>
    </w:p>
    <w:p w14:paraId="4F6F9FAE" w14:textId="77777777" w:rsidR="000D67A5" w:rsidRDefault="000D67A5" w:rsidP="000D67A5">
      <w:pPr>
        <w:suppressAutoHyphens/>
        <w:jc w:val="both"/>
        <w:outlineLvl w:val="0"/>
        <w:rPr>
          <w:rFonts w:eastAsia="Times New Roman"/>
          <w:b/>
          <w:sz w:val="14"/>
          <w:szCs w:val="14"/>
          <w:lang w:eastAsia="x-none"/>
        </w:rPr>
      </w:pPr>
    </w:p>
    <w:p w14:paraId="084DAAA9" w14:textId="20BA2B52" w:rsidR="000D67A5" w:rsidRDefault="000D67A5" w:rsidP="000D67A5">
      <w:pPr>
        <w:suppressAutoHyphens/>
        <w:jc w:val="both"/>
        <w:outlineLvl w:val="0"/>
        <w:rPr>
          <w:rFonts w:eastAsia="Times New Roman"/>
          <w:b/>
          <w:sz w:val="14"/>
          <w:szCs w:val="14"/>
          <w:lang w:eastAsia="x-none"/>
        </w:rPr>
      </w:pPr>
    </w:p>
    <w:p w14:paraId="211C9FCA" w14:textId="622AC84B" w:rsidR="00610A78" w:rsidRDefault="00610A78" w:rsidP="000D67A5">
      <w:pPr>
        <w:suppressAutoHyphens/>
        <w:jc w:val="both"/>
        <w:outlineLvl w:val="0"/>
        <w:rPr>
          <w:rFonts w:eastAsia="Times New Roman"/>
          <w:b/>
          <w:sz w:val="14"/>
          <w:szCs w:val="14"/>
          <w:lang w:eastAsia="x-none"/>
        </w:rPr>
      </w:pPr>
    </w:p>
    <w:p w14:paraId="02498D46" w14:textId="77777777" w:rsidR="00610A78" w:rsidRPr="00DF6D95" w:rsidRDefault="00610A78" w:rsidP="00610A78">
      <w:pPr>
        <w:jc w:val="center"/>
        <w:rPr>
          <w:b/>
          <w:sz w:val="14"/>
          <w:szCs w:val="14"/>
        </w:rPr>
      </w:pPr>
      <w:r w:rsidRPr="00DF6D95">
        <w:rPr>
          <w:b/>
          <w:sz w:val="14"/>
          <w:szCs w:val="14"/>
        </w:rPr>
        <w:t>ИТОГОВЫЙ ДОКУМЕНТ (ПРОТОКОЛ)</w:t>
      </w:r>
    </w:p>
    <w:p w14:paraId="5ABD6AA7" w14:textId="46F3475E" w:rsidR="00610A78" w:rsidRPr="00DF6D95" w:rsidRDefault="00610A78" w:rsidP="00610A78">
      <w:pPr>
        <w:jc w:val="center"/>
        <w:rPr>
          <w:b/>
          <w:sz w:val="14"/>
          <w:szCs w:val="14"/>
        </w:rPr>
      </w:pPr>
      <w:r w:rsidRPr="00DF6D95">
        <w:rPr>
          <w:b/>
          <w:sz w:val="14"/>
          <w:szCs w:val="14"/>
        </w:rPr>
        <w:t>ПУБЛИЧНЫХ СЛУШАНИЙ</w:t>
      </w:r>
    </w:p>
    <w:p w14:paraId="2FB179AA" w14:textId="77777777" w:rsidR="00610A78" w:rsidRPr="00DF6D95" w:rsidRDefault="00610A78" w:rsidP="00610A78">
      <w:pPr>
        <w:jc w:val="center"/>
        <w:rPr>
          <w:sz w:val="14"/>
          <w:szCs w:val="14"/>
        </w:rPr>
      </w:pPr>
      <w:r w:rsidRPr="00DF6D95">
        <w:rPr>
          <w:sz w:val="14"/>
          <w:szCs w:val="14"/>
        </w:rPr>
        <w:t>Публичные слушания назначены решением Думы</w:t>
      </w:r>
    </w:p>
    <w:p w14:paraId="469535F1" w14:textId="77777777" w:rsidR="00610A78" w:rsidRPr="00DF6D95" w:rsidRDefault="00610A78" w:rsidP="00610A78">
      <w:pPr>
        <w:jc w:val="center"/>
        <w:rPr>
          <w:sz w:val="14"/>
          <w:szCs w:val="14"/>
        </w:rPr>
      </w:pPr>
      <w:r w:rsidRPr="00DF6D95">
        <w:rPr>
          <w:sz w:val="14"/>
          <w:szCs w:val="14"/>
        </w:rPr>
        <w:t>Солецкого муниципального округа</w:t>
      </w:r>
    </w:p>
    <w:p w14:paraId="65432774" w14:textId="77777777" w:rsidR="00610A78" w:rsidRPr="00DF6D95" w:rsidRDefault="00610A78" w:rsidP="00610A78">
      <w:pPr>
        <w:jc w:val="center"/>
        <w:rPr>
          <w:sz w:val="14"/>
          <w:szCs w:val="14"/>
        </w:rPr>
      </w:pPr>
      <w:r w:rsidRPr="00DF6D95">
        <w:rPr>
          <w:sz w:val="14"/>
          <w:szCs w:val="14"/>
        </w:rPr>
        <w:t>от 27 апреля 2022 № 268</w:t>
      </w:r>
    </w:p>
    <w:p w14:paraId="5C4D833A" w14:textId="77777777" w:rsidR="00610A78" w:rsidRPr="00DF6D95" w:rsidRDefault="00610A78" w:rsidP="00610A78">
      <w:pPr>
        <w:jc w:val="center"/>
        <w:rPr>
          <w:sz w:val="14"/>
          <w:szCs w:val="14"/>
        </w:rPr>
      </w:pPr>
    </w:p>
    <w:p w14:paraId="24B02C1A" w14:textId="77777777" w:rsidR="00610A78" w:rsidRPr="00DF6D95" w:rsidRDefault="00610A78" w:rsidP="00610A78">
      <w:pPr>
        <w:jc w:val="both"/>
        <w:rPr>
          <w:sz w:val="14"/>
          <w:szCs w:val="14"/>
        </w:rPr>
      </w:pPr>
      <w:r w:rsidRPr="00DF6D95">
        <w:rPr>
          <w:sz w:val="14"/>
          <w:szCs w:val="14"/>
        </w:rPr>
        <w:t xml:space="preserve">23 мая 2022 г.                                                                                   г. Сольцы                                                                                   </w:t>
      </w:r>
    </w:p>
    <w:p w14:paraId="1598A7BB" w14:textId="77777777" w:rsidR="00610A78" w:rsidRPr="00DF6D95" w:rsidRDefault="00610A78" w:rsidP="00610A78">
      <w:pPr>
        <w:jc w:val="both"/>
        <w:rPr>
          <w:sz w:val="14"/>
          <w:szCs w:val="14"/>
        </w:rPr>
      </w:pPr>
    </w:p>
    <w:p w14:paraId="1C6772F3" w14:textId="77777777" w:rsidR="00610A78" w:rsidRPr="00DF6D95" w:rsidRDefault="00610A78" w:rsidP="00610A78">
      <w:pPr>
        <w:ind w:firstLine="284"/>
        <w:jc w:val="both"/>
        <w:rPr>
          <w:sz w:val="14"/>
          <w:szCs w:val="14"/>
        </w:rPr>
      </w:pPr>
      <w:r w:rsidRPr="00DF6D95">
        <w:rPr>
          <w:sz w:val="14"/>
          <w:szCs w:val="14"/>
        </w:rPr>
        <w:t xml:space="preserve">Тема публичных слушаний: проект решения Думы Солецкого муниципального округа «Об утверждении годового отчета об исполнении бюджета Солецкого муниципального округа за 2021 год». </w:t>
      </w:r>
    </w:p>
    <w:p w14:paraId="47B188BA" w14:textId="77777777" w:rsidR="00610A78" w:rsidRPr="00DF6D95" w:rsidRDefault="00610A78" w:rsidP="00610A78">
      <w:pPr>
        <w:ind w:firstLine="284"/>
        <w:jc w:val="both"/>
        <w:rPr>
          <w:sz w:val="14"/>
          <w:szCs w:val="14"/>
        </w:rPr>
      </w:pPr>
      <w:r w:rsidRPr="00DF6D95">
        <w:rPr>
          <w:sz w:val="14"/>
          <w:szCs w:val="14"/>
        </w:rPr>
        <w:t>Инициатор публичных слушаний: Дума Солецкого муниципального округа.</w:t>
      </w:r>
    </w:p>
    <w:p w14:paraId="00D7271C" w14:textId="77777777" w:rsidR="00610A78" w:rsidRPr="00DF6D95" w:rsidRDefault="00610A78" w:rsidP="00610A78">
      <w:pPr>
        <w:ind w:firstLine="284"/>
        <w:jc w:val="both"/>
        <w:rPr>
          <w:sz w:val="14"/>
          <w:szCs w:val="14"/>
        </w:rPr>
      </w:pPr>
      <w:r w:rsidRPr="00DF6D95">
        <w:rPr>
          <w:sz w:val="14"/>
          <w:szCs w:val="14"/>
        </w:rPr>
        <w:t>Дата проведения: 23.05.2022</w:t>
      </w:r>
    </w:p>
    <w:p w14:paraId="590400FD" w14:textId="77777777" w:rsidR="00610A78" w:rsidRPr="00DF6D95" w:rsidRDefault="00610A78" w:rsidP="00610A78">
      <w:pPr>
        <w:ind w:firstLine="284"/>
        <w:jc w:val="both"/>
        <w:rPr>
          <w:color w:val="FF0000"/>
          <w:sz w:val="14"/>
          <w:szCs w:val="14"/>
        </w:rPr>
      </w:pPr>
      <w:r w:rsidRPr="00DF6D95">
        <w:rPr>
          <w:sz w:val="14"/>
          <w:szCs w:val="14"/>
        </w:rPr>
        <w:t>Время проведения: с 17.35 до 18.00</w:t>
      </w:r>
    </w:p>
    <w:p w14:paraId="09A6BD03" w14:textId="77777777" w:rsidR="00610A78" w:rsidRPr="00DF6D95" w:rsidRDefault="00610A78" w:rsidP="00610A78">
      <w:pPr>
        <w:ind w:firstLine="284"/>
        <w:jc w:val="both"/>
        <w:rPr>
          <w:sz w:val="14"/>
          <w:szCs w:val="14"/>
        </w:rPr>
      </w:pPr>
      <w:r w:rsidRPr="00DF6D95">
        <w:rPr>
          <w:sz w:val="14"/>
          <w:szCs w:val="14"/>
        </w:rPr>
        <w:t>На публичных слушаниях присутствовало: _17</w:t>
      </w:r>
      <w:proofErr w:type="gramStart"/>
      <w:r w:rsidRPr="00DF6D95">
        <w:rPr>
          <w:sz w:val="14"/>
          <w:szCs w:val="14"/>
        </w:rPr>
        <w:t>_  человек</w:t>
      </w:r>
      <w:proofErr w:type="gramEnd"/>
      <w:r w:rsidRPr="00DF6D95">
        <w:rPr>
          <w:sz w:val="14"/>
          <w:szCs w:val="14"/>
        </w:rPr>
        <w:t>.</w:t>
      </w:r>
    </w:p>
    <w:p w14:paraId="5CADC586" w14:textId="77777777" w:rsidR="00610A78" w:rsidRPr="00DF6D95" w:rsidRDefault="00610A78" w:rsidP="00610A78">
      <w:pPr>
        <w:ind w:firstLine="284"/>
        <w:jc w:val="both"/>
        <w:rPr>
          <w:b/>
          <w:color w:val="FF0000"/>
          <w:sz w:val="14"/>
          <w:szCs w:val="14"/>
        </w:rPr>
      </w:pPr>
      <w:proofErr w:type="gramStart"/>
      <w:r w:rsidRPr="00DF6D95">
        <w:rPr>
          <w:sz w:val="14"/>
          <w:szCs w:val="14"/>
        </w:rPr>
        <w:t>Председатель  публичных</w:t>
      </w:r>
      <w:proofErr w:type="gramEnd"/>
      <w:r w:rsidRPr="00DF6D95">
        <w:rPr>
          <w:sz w:val="14"/>
          <w:szCs w:val="14"/>
        </w:rPr>
        <w:t xml:space="preserve"> слушаний: </w:t>
      </w:r>
      <w:r w:rsidRPr="00DF6D95">
        <w:rPr>
          <w:b/>
          <w:sz w:val="14"/>
          <w:szCs w:val="14"/>
        </w:rPr>
        <w:t>Ковалев П.А., председатель Думы Солецкого муниципального округа</w:t>
      </w:r>
    </w:p>
    <w:p w14:paraId="117F90AE" w14:textId="77777777" w:rsidR="00610A78" w:rsidRPr="00DF6D95" w:rsidRDefault="00610A78" w:rsidP="00610A78">
      <w:pPr>
        <w:ind w:firstLine="284"/>
        <w:jc w:val="both"/>
        <w:rPr>
          <w:sz w:val="14"/>
          <w:szCs w:val="14"/>
        </w:rPr>
      </w:pPr>
      <w:r w:rsidRPr="00DF6D95">
        <w:rPr>
          <w:sz w:val="14"/>
          <w:szCs w:val="14"/>
        </w:rPr>
        <w:t>Секретарь: Елесина Е.Б., главный специалист-бухгалтер комитета финансов Администрации муниципального округа.</w:t>
      </w:r>
    </w:p>
    <w:p w14:paraId="65DE255F" w14:textId="77777777" w:rsidR="00610A78" w:rsidRPr="00DF6D95" w:rsidRDefault="00610A78" w:rsidP="00610A78">
      <w:pPr>
        <w:ind w:firstLine="284"/>
        <w:jc w:val="both"/>
        <w:rPr>
          <w:sz w:val="14"/>
          <w:szCs w:val="14"/>
        </w:rPr>
      </w:pPr>
      <w:r w:rsidRPr="00DF6D95">
        <w:rPr>
          <w:sz w:val="14"/>
          <w:szCs w:val="14"/>
        </w:rPr>
        <w:t>Докладчик: Петрова Т.Ю., председатель комитета финансов Администрации округа.</w:t>
      </w:r>
    </w:p>
    <w:p w14:paraId="164C9644" w14:textId="77777777" w:rsidR="00610A78" w:rsidRPr="00DF6D95" w:rsidRDefault="00610A78" w:rsidP="00610A78">
      <w:pPr>
        <w:ind w:firstLine="284"/>
        <w:jc w:val="both"/>
        <w:rPr>
          <w:sz w:val="14"/>
          <w:szCs w:val="14"/>
        </w:rPr>
      </w:pPr>
      <w:r w:rsidRPr="00DF6D95">
        <w:rPr>
          <w:sz w:val="14"/>
          <w:szCs w:val="14"/>
        </w:rPr>
        <w:t>СЛУШАЛИ: Петрову Т.Ю.</w:t>
      </w:r>
    </w:p>
    <w:p w14:paraId="132D5FA2" w14:textId="77777777" w:rsidR="00610A78" w:rsidRPr="00DF6D95" w:rsidRDefault="00610A78" w:rsidP="00610A78">
      <w:pPr>
        <w:ind w:firstLine="284"/>
        <w:jc w:val="both"/>
        <w:rPr>
          <w:b/>
          <w:sz w:val="14"/>
          <w:szCs w:val="14"/>
        </w:rPr>
      </w:pPr>
      <w:r w:rsidRPr="00DF6D95">
        <w:rPr>
          <w:sz w:val="14"/>
          <w:szCs w:val="14"/>
        </w:rPr>
        <w:t>ВОПРОСЫ ЗАДАВАЛИ: Смирнова С.Н.</w:t>
      </w:r>
    </w:p>
    <w:p w14:paraId="4EBA94C7" w14:textId="77777777" w:rsidR="00610A78" w:rsidRPr="00DF6D95" w:rsidRDefault="00610A78" w:rsidP="00610A78">
      <w:pPr>
        <w:ind w:firstLine="284"/>
        <w:jc w:val="both"/>
        <w:rPr>
          <w:sz w:val="14"/>
          <w:szCs w:val="14"/>
        </w:rPr>
      </w:pPr>
      <w:r w:rsidRPr="00DF6D95">
        <w:rPr>
          <w:sz w:val="14"/>
          <w:szCs w:val="14"/>
        </w:rPr>
        <w:t>ОТВЕЧАЛИ: Петрова Т.Ю.</w:t>
      </w:r>
    </w:p>
    <w:p w14:paraId="66EA88B5" w14:textId="77777777" w:rsidR="00610A78" w:rsidRPr="00DF6D95" w:rsidRDefault="00610A78" w:rsidP="00610A78">
      <w:pPr>
        <w:ind w:firstLine="284"/>
        <w:jc w:val="both"/>
        <w:rPr>
          <w:sz w:val="14"/>
          <w:szCs w:val="14"/>
        </w:rPr>
      </w:pPr>
      <w:r w:rsidRPr="00DF6D95">
        <w:rPr>
          <w:sz w:val="14"/>
          <w:szCs w:val="14"/>
        </w:rPr>
        <w:t>РЕШИЛИ: Проект решения Думы Солецкого муниципального округа «Об утверждении годового отчета об исполнении бюджета Солецкого муниципального округа за 2021 год» одобрить.</w:t>
      </w:r>
      <w:bookmarkStart w:id="7" w:name="_GoBack"/>
      <w:bookmarkEnd w:id="7"/>
    </w:p>
    <w:p w14:paraId="4E8B6F9B" w14:textId="77777777" w:rsidR="00610A78" w:rsidRPr="00DF6D95" w:rsidRDefault="00610A78" w:rsidP="00610A78">
      <w:pPr>
        <w:ind w:firstLine="284"/>
        <w:jc w:val="both"/>
        <w:rPr>
          <w:sz w:val="14"/>
          <w:szCs w:val="14"/>
        </w:rPr>
      </w:pPr>
      <w:r w:rsidRPr="00DF6D95">
        <w:rPr>
          <w:sz w:val="14"/>
          <w:szCs w:val="14"/>
        </w:rPr>
        <w:t>Внести проект решения Думы Солецкого муниципального округа «Об утверждении годового отчета об исполнении бюджета Солецкого муниципального округа за 2021 год» на рассмотрение в Думу Солецкого муниципального округа.</w:t>
      </w:r>
    </w:p>
    <w:p w14:paraId="56455DB5" w14:textId="77777777" w:rsidR="00610A78" w:rsidRPr="00DF6D95" w:rsidRDefault="00610A78" w:rsidP="00610A78">
      <w:pPr>
        <w:ind w:firstLine="284"/>
        <w:jc w:val="both"/>
        <w:rPr>
          <w:sz w:val="14"/>
          <w:szCs w:val="14"/>
        </w:rPr>
      </w:pPr>
      <w:r w:rsidRPr="00DF6D95">
        <w:rPr>
          <w:sz w:val="14"/>
          <w:szCs w:val="14"/>
        </w:rPr>
        <w:t xml:space="preserve">Результат публичных слушаний: «за» - </w:t>
      </w:r>
      <w:proofErr w:type="gramStart"/>
      <w:r w:rsidRPr="00DF6D95">
        <w:rPr>
          <w:sz w:val="14"/>
          <w:szCs w:val="14"/>
        </w:rPr>
        <w:t>17  чел.</w:t>
      </w:r>
      <w:proofErr w:type="gramEnd"/>
      <w:r w:rsidRPr="00DF6D95">
        <w:rPr>
          <w:sz w:val="14"/>
          <w:szCs w:val="14"/>
        </w:rPr>
        <w:t>, «против» - 0 чел., «воздержалось» - 0 чел.</w:t>
      </w:r>
    </w:p>
    <w:p w14:paraId="3C2B797D" w14:textId="77777777" w:rsidR="00610A78" w:rsidRDefault="00610A78" w:rsidP="00610A78">
      <w:pPr>
        <w:jc w:val="both"/>
        <w:rPr>
          <w:sz w:val="14"/>
          <w:szCs w:val="14"/>
        </w:rPr>
      </w:pPr>
    </w:p>
    <w:p w14:paraId="6AE075CB" w14:textId="77777777" w:rsidR="00610A78" w:rsidRPr="00610A78" w:rsidRDefault="00610A78" w:rsidP="00610A78">
      <w:pPr>
        <w:jc w:val="both"/>
        <w:rPr>
          <w:b/>
          <w:sz w:val="14"/>
          <w:szCs w:val="14"/>
        </w:rPr>
      </w:pPr>
      <w:r w:rsidRPr="00610A78">
        <w:rPr>
          <w:b/>
          <w:sz w:val="14"/>
          <w:szCs w:val="14"/>
        </w:rPr>
        <w:t xml:space="preserve">Председатель публичных </w:t>
      </w:r>
      <w:proofErr w:type="gramStart"/>
      <w:r w:rsidRPr="00610A78">
        <w:rPr>
          <w:b/>
          <w:sz w:val="14"/>
          <w:szCs w:val="14"/>
        </w:rPr>
        <w:t xml:space="preserve">слушаний:   </w:t>
      </w:r>
      <w:proofErr w:type="gramEnd"/>
      <w:r w:rsidRPr="00610A78">
        <w:rPr>
          <w:b/>
          <w:sz w:val="14"/>
          <w:szCs w:val="14"/>
        </w:rPr>
        <w:t xml:space="preserve">                              П.А. Ковалев</w:t>
      </w:r>
    </w:p>
    <w:p w14:paraId="4013CE3A" w14:textId="77777777" w:rsidR="00610A78" w:rsidRPr="00610A78" w:rsidRDefault="00610A78" w:rsidP="00610A78">
      <w:pPr>
        <w:jc w:val="both"/>
        <w:rPr>
          <w:b/>
          <w:sz w:val="14"/>
          <w:szCs w:val="14"/>
        </w:rPr>
      </w:pPr>
      <w:r w:rsidRPr="00610A78">
        <w:rPr>
          <w:b/>
          <w:sz w:val="14"/>
          <w:szCs w:val="14"/>
        </w:rPr>
        <w:t xml:space="preserve">Секретарь публичных </w:t>
      </w:r>
      <w:proofErr w:type="gramStart"/>
      <w:r w:rsidRPr="00610A78">
        <w:rPr>
          <w:b/>
          <w:sz w:val="14"/>
          <w:szCs w:val="14"/>
        </w:rPr>
        <w:t xml:space="preserve">слушаний:   </w:t>
      </w:r>
      <w:proofErr w:type="gramEnd"/>
      <w:r w:rsidRPr="00610A78">
        <w:rPr>
          <w:b/>
          <w:sz w:val="14"/>
          <w:szCs w:val="14"/>
        </w:rPr>
        <w:t xml:space="preserve">                                    Е.Б. Елесина</w:t>
      </w:r>
    </w:p>
    <w:p w14:paraId="1E52E321" w14:textId="77777777" w:rsidR="00610A78" w:rsidRDefault="00610A78" w:rsidP="000D67A5">
      <w:pPr>
        <w:suppressAutoHyphens/>
        <w:jc w:val="both"/>
        <w:outlineLvl w:val="0"/>
        <w:rPr>
          <w:rFonts w:eastAsia="Times New Roman"/>
          <w:b/>
          <w:sz w:val="14"/>
          <w:szCs w:val="14"/>
          <w:lang w:eastAsia="x-none"/>
        </w:rPr>
      </w:pPr>
    </w:p>
    <w:p w14:paraId="2698BDB5" w14:textId="77777777" w:rsidR="000D67A5" w:rsidRDefault="000D67A5" w:rsidP="000D67A5">
      <w:pPr>
        <w:suppressAutoHyphens/>
        <w:jc w:val="both"/>
        <w:outlineLvl w:val="0"/>
        <w:rPr>
          <w:rFonts w:eastAsia="Times New Roman"/>
          <w:b/>
          <w:sz w:val="14"/>
          <w:szCs w:val="14"/>
          <w:lang w:eastAsia="x-none"/>
        </w:rPr>
      </w:pPr>
    </w:p>
    <w:p w14:paraId="4CB297F4" w14:textId="77777777" w:rsidR="000D67A5" w:rsidRDefault="000D67A5" w:rsidP="000D67A5">
      <w:pPr>
        <w:suppressAutoHyphens/>
        <w:jc w:val="both"/>
        <w:outlineLvl w:val="0"/>
        <w:rPr>
          <w:rFonts w:eastAsia="Times New Roman"/>
          <w:b/>
          <w:sz w:val="14"/>
          <w:szCs w:val="14"/>
          <w:lang w:eastAsia="x-none"/>
        </w:rPr>
      </w:pPr>
    </w:p>
    <w:p w14:paraId="6738F43E" w14:textId="77777777" w:rsidR="00E924AC" w:rsidRPr="00E924AC" w:rsidRDefault="00E924AC" w:rsidP="00E924AC"/>
    <w:sectPr w:rsidR="00E924AC" w:rsidRPr="00E924AC" w:rsidSect="00882B9F">
      <w:headerReference w:type="even" r:id="rId32"/>
      <w:headerReference w:type="default" r:id="rId33"/>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F676" w14:textId="77777777" w:rsidR="00E779A4" w:rsidRDefault="00E779A4" w:rsidP="005310A9">
      <w:r>
        <w:separator/>
      </w:r>
    </w:p>
  </w:endnote>
  <w:endnote w:type="continuationSeparator" w:id="0">
    <w:p w14:paraId="3459FBCE" w14:textId="77777777" w:rsidR="00E779A4" w:rsidRDefault="00E779A4"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7AD48" w14:textId="77777777" w:rsidR="00E779A4" w:rsidRDefault="00E779A4" w:rsidP="005310A9">
      <w:r>
        <w:separator/>
      </w:r>
    </w:p>
  </w:footnote>
  <w:footnote w:type="continuationSeparator" w:id="0">
    <w:p w14:paraId="3E3E347F" w14:textId="77777777" w:rsidR="00E779A4" w:rsidRDefault="00E779A4"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7887" w14:textId="77777777" w:rsidR="001A66AE" w:rsidRDefault="001A66AE">
    <w:pPr>
      <w:pStyle w:val="af3"/>
    </w:pPr>
    <w:r>
      <w:rPr>
        <w:noProof/>
        <w:lang w:eastAsia="ru-RU"/>
      </w:rPr>
      <w:drawing>
        <wp:inline distT="0" distB="0" distL="0" distR="0" wp14:anchorId="62925A76" wp14:editId="23A53C35">
          <wp:extent cx="6115685" cy="1365885"/>
          <wp:effectExtent l="0" t="0" r="0" b="5715"/>
          <wp:docPr id="6" name="Рисунок 6"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4058" w14:textId="54C4194F" w:rsidR="001A66AE" w:rsidRDefault="00BB0458">
    <w:pPr>
      <w:pStyle w:val="af3"/>
    </w:pPr>
    <w:r w:rsidRPr="00BB0458">
      <w:rPr>
        <w:noProof/>
        <w:lang w:eastAsia="ru-RU"/>
      </w:rPr>
      <w:drawing>
        <wp:inline distT="0" distB="0" distL="0" distR="0" wp14:anchorId="5FF0645B" wp14:editId="6ED0A12C">
          <wp:extent cx="6661150" cy="1485585"/>
          <wp:effectExtent l="0" t="0" r="6350" b="63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604505C"/>
    <w:multiLevelType w:val="hybridMultilevel"/>
    <w:tmpl w:val="E5101934"/>
    <w:lvl w:ilvl="0" w:tplc="65389722">
      <w:start w:val="1"/>
      <w:numFmt w:val="decimal"/>
      <w:lvlText w:val="%1."/>
      <w:lvlJc w:val="left"/>
      <w:pPr>
        <w:ind w:left="927" w:hanging="360"/>
      </w:pPr>
      <w:rPr>
        <w:rFonts w:hint="default"/>
        <w:sz w:val="1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15:restartNumberingAfterBreak="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15:restartNumberingAfterBreak="0">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15:restartNumberingAfterBreak="0">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40"/>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43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1DFD"/>
    <w:rsid w:val="0001226D"/>
    <w:rsid w:val="0001241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5E13"/>
    <w:rsid w:val="00056118"/>
    <w:rsid w:val="000566CF"/>
    <w:rsid w:val="00056A62"/>
    <w:rsid w:val="00060140"/>
    <w:rsid w:val="00060959"/>
    <w:rsid w:val="00061175"/>
    <w:rsid w:val="00061204"/>
    <w:rsid w:val="000618F0"/>
    <w:rsid w:val="000624B3"/>
    <w:rsid w:val="00062778"/>
    <w:rsid w:val="00062A19"/>
    <w:rsid w:val="000637B1"/>
    <w:rsid w:val="00063ECE"/>
    <w:rsid w:val="00064335"/>
    <w:rsid w:val="000647B6"/>
    <w:rsid w:val="00064866"/>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923"/>
    <w:rsid w:val="000B7F30"/>
    <w:rsid w:val="000C0049"/>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3B1"/>
    <w:rsid w:val="00145E7C"/>
    <w:rsid w:val="001463C5"/>
    <w:rsid w:val="00146447"/>
    <w:rsid w:val="001469CB"/>
    <w:rsid w:val="00147982"/>
    <w:rsid w:val="0015002D"/>
    <w:rsid w:val="00150461"/>
    <w:rsid w:val="0015078B"/>
    <w:rsid w:val="00150C8F"/>
    <w:rsid w:val="00151CBA"/>
    <w:rsid w:val="00152EC5"/>
    <w:rsid w:val="00152FAC"/>
    <w:rsid w:val="0015319A"/>
    <w:rsid w:val="0015327B"/>
    <w:rsid w:val="00153459"/>
    <w:rsid w:val="00153E9F"/>
    <w:rsid w:val="0015412F"/>
    <w:rsid w:val="00154599"/>
    <w:rsid w:val="0015474C"/>
    <w:rsid w:val="00154D45"/>
    <w:rsid w:val="00154EF8"/>
    <w:rsid w:val="00155219"/>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311A"/>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3EA5"/>
    <w:rsid w:val="002E4381"/>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0A78"/>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662"/>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24B8"/>
    <w:rsid w:val="006C26B5"/>
    <w:rsid w:val="006C29EC"/>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49B0"/>
    <w:rsid w:val="006F5534"/>
    <w:rsid w:val="006F5B7D"/>
    <w:rsid w:val="006F6AF1"/>
    <w:rsid w:val="006F70B9"/>
    <w:rsid w:val="006F7A8C"/>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963"/>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035"/>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55EF"/>
    <w:rsid w:val="00835BED"/>
    <w:rsid w:val="0083640E"/>
    <w:rsid w:val="008364CA"/>
    <w:rsid w:val="00836B72"/>
    <w:rsid w:val="00836BAF"/>
    <w:rsid w:val="00836F05"/>
    <w:rsid w:val="008371B2"/>
    <w:rsid w:val="008375DA"/>
    <w:rsid w:val="00837CA5"/>
    <w:rsid w:val="00837FBC"/>
    <w:rsid w:val="0084095A"/>
    <w:rsid w:val="00840B63"/>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2968"/>
    <w:rsid w:val="00893731"/>
    <w:rsid w:val="008939D7"/>
    <w:rsid w:val="00893A3E"/>
    <w:rsid w:val="00893B72"/>
    <w:rsid w:val="0089456F"/>
    <w:rsid w:val="00894CB0"/>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7CA"/>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856"/>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0E91"/>
    <w:rsid w:val="00AC1000"/>
    <w:rsid w:val="00AC1286"/>
    <w:rsid w:val="00AC1325"/>
    <w:rsid w:val="00AC155C"/>
    <w:rsid w:val="00AC1D0A"/>
    <w:rsid w:val="00AC2499"/>
    <w:rsid w:val="00AC3269"/>
    <w:rsid w:val="00AC3C1E"/>
    <w:rsid w:val="00AC3D26"/>
    <w:rsid w:val="00AC48B2"/>
    <w:rsid w:val="00AC4AEC"/>
    <w:rsid w:val="00AC4E82"/>
    <w:rsid w:val="00AC52C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1C1"/>
    <w:rsid w:val="00AD7DB8"/>
    <w:rsid w:val="00AE065A"/>
    <w:rsid w:val="00AE06CD"/>
    <w:rsid w:val="00AE0A8D"/>
    <w:rsid w:val="00AE1321"/>
    <w:rsid w:val="00AE13E3"/>
    <w:rsid w:val="00AE1D68"/>
    <w:rsid w:val="00AE2170"/>
    <w:rsid w:val="00AE3F17"/>
    <w:rsid w:val="00AE405E"/>
    <w:rsid w:val="00AE40A2"/>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7FD"/>
    <w:rsid w:val="00DA7A59"/>
    <w:rsid w:val="00DA7EF8"/>
    <w:rsid w:val="00DB04E1"/>
    <w:rsid w:val="00DB07C4"/>
    <w:rsid w:val="00DB0B41"/>
    <w:rsid w:val="00DB152B"/>
    <w:rsid w:val="00DB1567"/>
    <w:rsid w:val="00DB1FEB"/>
    <w:rsid w:val="00DB3282"/>
    <w:rsid w:val="00DB3763"/>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91"/>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4D8B"/>
    <w:rsid w:val="00EE50AC"/>
    <w:rsid w:val="00EE52FC"/>
    <w:rsid w:val="00EE545F"/>
    <w:rsid w:val="00EE583E"/>
    <w:rsid w:val="00EE65BE"/>
    <w:rsid w:val="00EE691B"/>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4CE4"/>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E2D8"/>
  <w15:docId w15:val="{683740A7-A2FB-4637-B9F4-AAB45B2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uiPriority w:val="99"/>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aff1"/>
    <w:uiPriority w:val="99"/>
    <w:qFormat/>
    <w:rsid w:val="00A71BC1"/>
    <w:pPr>
      <w:ind w:firstLine="284"/>
      <w:jc w:val="center"/>
    </w:pPr>
    <w:rPr>
      <w:rFonts w:eastAsia="Times New Roman"/>
      <w:b/>
      <w:sz w:val="28"/>
      <w:szCs w:val="20"/>
    </w:rPr>
  </w:style>
  <w:style w:type="character" w:customStyle="1" w:styleId="aff1">
    <w:name w:val="Заголовок Знак"/>
    <w:link w:val="aff0"/>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f2">
    <w:name w:val="Document Map"/>
    <w:basedOn w:val="ac"/>
    <w:link w:val="aff3"/>
    <w:uiPriority w:val="99"/>
    <w:rsid w:val="00A71BC1"/>
    <w:pPr>
      <w:shd w:val="clear" w:color="auto" w:fill="000080"/>
    </w:pPr>
    <w:rPr>
      <w:rFonts w:ascii="Tahoma" w:eastAsia="Times New Roman" w:hAnsi="Tahoma"/>
      <w:sz w:val="20"/>
      <w:szCs w:val="20"/>
    </w:rPr>
  </w:style>
  <w:style w:type="character" w:customStyle="1" w:styleId="aff3">
    <w:name w:val="Схема документа Знак"/>
    <w:link w:val="aff2"/>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4">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5"/>
    <w:uiPriority w:val="99"/>
    <w:qFormat/>
    <w:rsid w:val="00A71BC1"/>
    <w:pPr>
      <w:spacing w:before="100" w:beforeAutospacing="1" w:after="100" w:afterAutospacing="1"/>
    </w:pPr>
    <w:rPr>
      <w:rFonts w:eastAsia="Times New Roman"/>
      <w:sz w:val="24"/>
      <w:szCs w:val="24"/>
    </w:rPr>
  </w:style>
  <w:style w:type="paragraph" w:customStyle="1" w:styleId="aff6">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7">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8">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9">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a">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b">
    <w:name w:val="List"/>
    <w:basedOn w:val="af8"/>
    <w:link w:val="affc"/>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d">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e">
    <w:name w:val="Заголовок таблицы"/>
    <w:basedOn w:val="affd"/>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f">
    <w:name w:val="Символ нумерации"/>
    <w:rsid w:val="00A71BC1"/>
  </w:style>
  <w:style w:type="character" w:customStyle="1" w:styleId="26">
    <w:name w:val="Основной шрифт абзаца2"/>
    <w:rsid w:val="00A71BC1"/>
  </w:style>
  <w:style w:type="paragraph" w:customStyle="1" w:styleId="afff0">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1">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c"/>
    <w:link w:val="afff1"/>
    <w:uiPriority w:val="99"/>
    <w:rsid w:val="00FA19DD"/>
    <w:pPr>
      <w:shd w:val="clear" w:color="auto" w:fill="FFFFFF"/>
      <w:spacing w:after="420" w:line="0" w:lineRule="atLeast"/>
    </w:pPr>
    <w:rPr>
      <w:rFonts w:ascii="Calibri" w:hAnsi="Calibri"/>
      <w:sz w:val="25"/>
      <w:szCs w:val="25"/>
    </w:rPr>
  </w:style>
  <w:style w:type="paragraph" w:styleId="afff2">
    <w:name w:val="No Spacing"/>
    <w:aliases w:val="Табл"/>
    <w:basedOn w:val="ac"/>
    <w:link w:val="afff3"/>
    <w:uiPriority w:val="99"/>
    <w:qFormat/>
    <w:rsid w:val="00FA19DD"/>
    <w:rPr>
      <w:rFonts w:ascii="Calibri" w:eastAsia="Times New Roman" w:hAnsi="Calibri"/>
    </w:rPr>
  </w:style>
  <w:style w:type="character" w:customStyle="1" w:styleId="afff3">
    <w:name w:val="Без интервала Знак"/>
    <w:aliases w:val="Табл Знак"/>
    <w:link w:val="afff2"/>
    <w:uiPriority w:val="1"/>
    <w:rsid w:val="00FA19DD"/>
    <w:rPr>
      <w:rFonts w:eastAsia="Times New Roman" w:cs="Calibri"/>
      <w:sz w:val="22"/>
      <w:szCs w:val="22"/>
      <w:lang w:eastAsia="en-US"/>
    </w:rPr>
  </w:style>
  <w:style w:type="character" w:customStyle="1" w:styleId="aff5">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4"/>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4">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5">
    <w:name w:val="FollowedHyperlink"/>
    <w:uiPriority w:val="99"/>
    <w:rsid w:val="00FA19DD"/>
    <w:rPr>
      <w:color w:val="800080"/>
      <w:u w:val="single"/>
    </w:rPr>
  </w:style>
  <w:style w:type="character" w:customStyle="1" w:styleId="afff6">
    <w:name w:val="Центр Знак"/>
    <w:rsid w:val="00FA19DD"/>
    <w:rPr>
      <w:sz w:val="28"/>
      <w:lang w:val="ru-RU" w:bidi="ar-SA"/>
    </w:rPr>
  </w:style>
  <w:style w:type="character" w:customStyle="1" w:styleId="afff7">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8">
    <w:name w:val="Strong"/>
    <w:uiPriority w:val="99"/>
    <w:qFormat/>
    <w:rsid w:val="00FA19DD"/>
    <w:rPr>
      <w:b/>
      <w:bCs/>
    </w:rPr>
  </w:style>
  <w:style w:type="paragraph" w:styleId="afff9">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a">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b">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c">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d">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e">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1">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c"/>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2">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uiPriority w:val="99"/>
    <w:rsid w:val="007E2D5E"/>
    <w:rPr>
      <w:sz w:val="27"/>
      <w:szCs w:val="27"/>
      <w:shd w:val="clear" w:color="auto" w:fill="FFFFFF"/>
    </w:rPr>
  </w:style>
  <w:style w:type="paragraph" w:customStyle="1" w:styleId="1f8">
    <w:name w:val="Заголовок №1"/>
    <w:basedOn w:val="ac"/>
    <w:link w:val="1f7"/>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3">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4"/>
    <w:uiPriority w:val="99"/>
    <w:rsid w:val="00AE6079"/>
    <w:rPr>
      <w:rFonts w:eastAsia="Times New Roman"/>
      <w:sz w:val="20"/>
      <w:szCs w:val="20"/>
    </w:rPr>
  </w:style>
  <w:style w:type="character" w:customStyle="1" w:styleId="affff4">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3"/>
    <w:uiPriority w:val="99"/>
    <w:rsid w:val="00AE6079"/>
    <w:rPr>
      <w:rFonts w:ascii="Times New Roman" w:eastAsia="Times New Roman" w:hAnsi="Times New Roman"/>
    </w:rPr>
  </w:style>
  <w:style w:type="character" w:styleId="affff5">
    <w:name w:val="footnote reference"/>
    <w:aliases w:val="Знак сноски 1,Знак сноски-FN,Ciae niinee-FN"/>
    <w:link w:val="1fa"/>
    <w:uiPriority w:val="99"/>
    <w:rsid w:val="00AE6079"/>
    <w:rPr>
      <w:vertAlign w:val="superscript"/>
    </w:rPr>
  </w:style>
  <w:style w:type="paragraph" w:customStyle="1" w:styleId="affff6">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7">
    <w:name w:val="Гипертекстовая ссылка"/>
    <w:uiPriority w:val="99"/>
    <w:rsid w:val="00AE6079"/>
    <w:rPr>
      <w:color w:val="008000"/>
    </w:rPr>
  </w:style>
  <w:style w:type="paragraph" w:styleId="affff8">
    <w:name w:val="Subtitle"/>
    <w:basedOn w:val="ac"/>
    <w:link w:val="affff9"/>
    <w:uiPriority w:val="99"/>
    <w:qFormat/>
    <w:rsid w:val="00AE6079"/>
    <w:pPr>
      <w:spacing w:after="60"/>
      <w:jc w:val="center"/>
      <w:outlineLvl w:val="1"/>
    </w:pPr>
    <w:rPr>
      <w:rFonts w:ascii="Arial" w:eastAsia="Times New Roman" w:hAnsi="Arial"/>
      <w:sz w:val="24"/>
      <w:szCs w:val="24"/>
    </w:rPr>
  </w:style>
  <w:style w:type="character" w:customStyle="1" w:styleId="affff9">
    <w:name w:val="Подзаголовок Знак"/>
    <w:link w:val="affff8"/>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a"/>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b">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3">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c">
    <w:name w:val="отчет"/>
    <w:basedOn w:val="ac"/>
    <w:link w:val="affffd"/>
    <w:qFormat/>
    <w:rsid w:val="00AE6079"/>
    <w:pPr>
      <w:spacing w:line="276" w:lineRule="auto"/>
      <w:ind w:firstLine="709"/>
      <w:jc w:val="both"/>
    </w:pPr>
    <w:rPr>
      <w:rFonts w:eastAsia="Times New Roman"/>
      <w:sz w:val="28"/>
    </w:rPr>
  </w:style>
  <w:style w:type="character" w:customStyle="1" w:styleId="affffd">
    <w:name w:val="отчет Знак"/>
    <w:link w:val="affffc"/>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e">
    <w:name w:val="Табличный"/>
    <w:basedOn w:val="ac"/>
    <w:link w:val="afffff"/>
    <w:uiPriority w:val="99"/>
    <w:rsid w:val="00AE6079"/>
    <w:pPr>
      <w:jc w:val="center"/>
    </w:pPr>
    <w:rPr>
      <w:rFonts w:eastAsia="Times New Roman"/>
      <w:sz w:val="24"/>
      <w:szCs w:val="24"/>
    </w:rPr>
  </w:style>
  <w:style w:type="character" w:customStyle="1" w:styleId="afffff">
    <w:name w:val="Табличный Знак"/>
    <w:link w:val="affffe"/>
    <w:rsid w:val="00AE6079"/>
    <w:rPr>
      <w:rFonts w:ascii="Times New Roman" w:eastAsia="Times New Roman" w:hAnsi="Times New Roman"/>
      <w:sz w:val="24"/>
      <w:szCs w:val="24"/>
    </w:rPr>
  </w:style>
  <w:style w:type="paragraph" w:customStyle="1" w:styleId="2f4">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0">
    <w:name w:val="Таблица"/>
    <w:basedOn w:val="ac"/>
    <w:link w:val="afffff1"/>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2">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3">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4">
    <w:name w:val="endnote text"/>
    <w:basedOn w:val="ac"/>
    <w:link w:val="afffff5"/>
    <w:uiPriority w:val="99"/>
    <w:rsid w:val="00393592"/>
    <w:rPr>
      <w:rFonts w:eastAsia="Times New Roman"/>
      <w:sz w:val="20"/>
      <w:szCs w:val="20"/>
    </w:rPr>
  </w:style>
  <w:style w:type="character" w:customStyle="1" w:styleId="afffff5">
    <w:name w:val="Текст концевой сноски Знак"/>
    <w:link w:val="afffff4"/>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c"/>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c"/>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uiPriority w:val="9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uiPriority w:val="9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uiPriority w:val="9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uiPriority w:val="9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uiPriority w:val="99"/>
    <w:rsid w:val="00393592"/>
    <w:pPr>
      <w:spacing w:before="100" w:beforeAutospacing="1" w:after="100" w:afterAutospacing="1"/>
    </w:pPr>
    <w:rPr>
      <w:rFonts w:eastAsia="Times New Roman"/>
      <w:sz w:val="26"/>
      <w:szCs w:val="26"/>
      <w:lang w:eastAsia="ru-RU"/>
    </w:rPr>
  </w:style>
  <w:style w:type="paragraph" w:customStyle="1" w:styleId="xl105">
    <w:name w:val="xl105"/>
    <w:basedOn w:val="ac"/>
    <w:uiPriority w:val="99"/>
    <w:rsid w:val="00393592"/>
    <w:pPr>
      <w:spacing w:before="100" w:beforeAutospacing="1" w:after="100" w:afterAutospacing="1"/>
      <w:jc w:val="center"/>
    </w:pPr>
    <w:rPr>
      <w:rFonts w:eastAsia="Times New Roman"/>
      <w:b/>
      <w:bCs/>
      <w:lang w:eastAsia="ru-RU"/>
    </w:rPr>
  </w:style>
  <w:style w:type="paragraph" w:customStyle="1" w:styleId="xl106">
    <w:name w:val="xl106"/>
    <w:basedOn w:val="ac"/>
    <w:uiPriority w:val="99"/>
    <w:rsid w:val="00393592"/>
    <w:pPr>
      <w:spacing w:before="100" w:beforeAutospacing="1" w:after="100" w:afterAutospacing="1"/>
    </w:pPr>
    <w:rPr>
      <w:rFonts w:eastAsia="Times New Roman"/>
      <w:lang w:eastAsia="ru-RU"/>
    </w:rPr>
  </w:style>
  <w:style w:type="paragraph" w:customStyle="1" w:styleId="xl107">
    <w:name w:val="xl107"/>
    <w:basedOn w:val="ac"/>
    <w:uiPriority w:val="9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uiPriority w:val="9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uiPriority w:val="9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uiPriority w:val="9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uiPriority w:val="9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uiPriority w:val="9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uiPriority w:val="9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6">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7">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8">
    <w:name w:val="Plain Text"/>
    <w:basedOn w:val="ac"/>
    <w:link w:val="afffff9"/>
    <w:uiPriority w:val="99"/>
    <w:rsid w:val="00794F1D"/>
    <w:rPr>
      <w:rFonts w:ascii="Courier New" w:eastAsia="Times New Roman" w:hAnsi="Courier New"/>
      <w:sz w:val="20"/>
      <w:szCs w:val="20"/>
    </w:rPr>
  </w:style>
  <w:style w:type="character" w:customStyle="1" w:styleId="afffff9">
    <w:name w:val="Текст Знак"/>
    <w:link w:val="afffff8"/>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a">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b">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c">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d">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e">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f">
    <w:name w:val="endnote reference"/>
    <w:uiPriority w:val="99"/>
    <w:rsid w:val="00794F1D"/>
    <w:rPr>
      <w:vertAlign w:val="superscript"/>
    </w:rPr>
  </w:style>
  <w:style w:type="character" w:styleId="affffff0">
    <w:name w:val="annotation reference"/>
    <w:uiPriority w:val="99"/>
    <w:rsid w:val="00794F1D"/>
    <w:rPr>
      <w:sz w:val="16"/>
      <w:szCs w:val="16"/>
    </w:rPr>
  </w:style>
  <w:style w:type="paragraph" w:styleId="affffff1">
    <w:name w:val="annotation text"/>
    <w:basedOn w:val="ac"/>
    <w:link w:val="affffff2"/>
    <w:uiPriority w:val="99"/>
    <w:rsid w:val="00794F1D"/>
    <w:rPr>
      <w:rFonts w:eastAsia="Times New Roman"/>
      <w:sz w:val="20"/>
      <w:szCs w:val="20"/>
    </w:rPr>
  </w:style>
  <w:style w:type="character" w:customStyle="1" w:styleId="affffff2">
    <w:name w:val="Текст примечания Знак"/>
    <w:link w:val="affffff1"/>
    <w:uiPriority w:val="99"/>
    <w:rsid w:val="00794F1D"/>
    <w:rPr>
      <w:rFonts w:ascii="Times New Roman" w:eastAsia="Times New Roman" w:hAnsi="Times New Roman"/>
    </w:rPr>
  </w:style>
  <w:style w:type="paragraph" w:styleId="affffff3">
    <w:name w:val="annotation subject"/>
    <w:basedOn w:val="affffff1"/>
    <w:next w:val="affffff1"/>
    <w:link w:val="affffff4"/>
    <w:uiPriority w:val="99"/>
    <w:rsid w:val="00794F1D"/>
    <w:rPr>
      <w:b/>
      <w:bCs/>
    </w:rPr>
  </w:style>
  <w:style w:type="character" w:customStyle="1" w:styleId="affffff4">
    <w:name w:val="Тема примечания Знак"/>
    <w:link w:val="affffff3"/>
    <w:uiPriority w:val="99"/>
    <w:rsid w:val="00794F1D"/>
    <w:rPr>
      <w:rFonts w:ascii="Times New Roman" w:eastAsia="Times New Roman" w:hAnsi="Times New Roman"/>
      <w:b/>
      <w:bCs/>
    </w:rPr>
  </w:style>
  <w:style w:type="paragraph" w:customStyle="1" w:styleId="affffff5">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6">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c"/>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7">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8">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9">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a">
    <w:name w:val="Колонтитул_"/>
    <w:link w:val="1ff9"/>
    <w:locked/>
    <w:rsid w:val="00475A49"/>
    <w:rPr>
      <w:sz w:val="22"/>
      <w:szCs w:val="22"/>
      <w:shd w:val="clear" w:color="auto" w:fill="FFFFFF"/>
    </w:rPr>
  </w:style>
  <w:style w:type="character" w:customStyle="1" w:styleId="affffffb">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c">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a"/>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d">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c"/>
    <w:rsid w:val="00B013AB"/>
    <w:pPr>
      <w:spacing w:after="120" w:line="480" w:lineRule="auto"/>
    </w:pPr>
    <w:rPr>
      <w:rFonts w:eastAsia="Times New Roman"/>
      <w:sz w:val="24"/>
      <w:szCs w:val="24"/>
      <w:lang w:eastAsia="ru-RU"/>
    </w:rPr>
  </w:style>
  <w:style w:type="paragraph" w:styleId="affffffe">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f">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0">
    <w:name w:val="Для внутренних документов ПНР"/>
    <w:basedOn w:val="14"/>
    <w:link w:val="afffffff1"/>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1">
    <w:name w:val="Для внутренних документов ПНР Знак"/>
    <w:link w:val="afffffff0"/>
    <w:rsid w:val="00D039A5"/>
    <w:rPr>
      <w:rFonts w:ascii="Arial Black" w:eastAsia="Times New Roman" w:hAnsi="Arial Black"/>
      <w:b/>
      <w:bCs/>
      <w:color w:val="365F91"/>
      <w:kern w:val="28"/>
      <w:sz w:val="52"/>
      <w:szCs w:val="24"/>
    </w:rPr>
  </w:style>
  <w:style w:type="paragraph" w:customStyle="1" w:styleId="1ffc">
    <w:name w:val="Номер1"/>
    <w:basedOn w:val="affb"/>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2">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3">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e"/>
    <w:next w:val="af0"/>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f"/>
    <w:semiHidden/>
    <w:unhideWhenUsed/>
    <w:rsid w:val="00D039A5"/>
  </w:style>
  <w:style w:type="table" w:customStyle="1" w:styleId="47">
    <w:name w:val="Сетка таблицы4"/>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5">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6">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f"/>
    <w:uiPriority w:val="99"/>
    <w:semiHidden/>
    <w:unhideWhenUsed/>
    <w:rsid w:val="00D039A5"/>
  </w:style>
  <w:style w:type="paragraph" w:customStyle="1" w:styleId="afffffff7">
    <w:name w:val="Обычный (паспорт)"/>
    <w:basedOn w:val="ac"/>
    <w:rsid w:val="00D039A5"/>
    <w:pPr>
      <w:spacing w:before="120"/>
      <w:jc w:val="both"/>
    </w:pPr>
    <w:rPr>
      <w:rFonts w:eastAsia="Times New Roman"/>
      <w:sz w:val="28"/>
      <w:szCs w:val="28"/>
      <w:lang w:eastAsia="ru-RU"/>
    </w:rPr>
  </w:style>
  <w:style w:type="paragraph" w:customStyle="1" w:styleId="afffffff8">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9">
    <w:name w:val="Оглавление_"/>
    <w:link w:val="afffffffa"/>
    <w:rsid w:val="00796097"/>
    <w:rPr>
      <w:sz w:val="28"/>
      <w:szCs w:val="28"/>
      <w:shd w:val="clear" w:color="auto" w:fill="FFFFFF"/>
    </w:rPr>
  </w:style>
  <w:style w:type="paragraph" w:customStyle="1" w:styleId="afffffffa">
    <w:name w:val="Оглавление"/>
    <w:basedOn w:val="ac"/>
    <w:link w:val="afffffff9"/>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b">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c">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d">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e"/>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f"/>
    <w:qFormat/>
    <w:rsid w:val="00B173F2"/>
    <w:pPr>
      <w:numPr>
        <w:numId w:val="10"/>
      </w:numPr>
      <w:spacing w:line="360" w:lineRule="auto"/>
      <w:jc w:val="both"/>
    </w:pPr>
    <w:rPr>
      <w:rFonts w:eastAsia="Times New Roman"/>
      <w:sz w:val="24"/>
      <w:szCs w:val="20"/>
    </w:rPr>
  </w:style>
  <w:style w:type="character" w:customStyle="1" w:styleId="afffffffe">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f">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0">
    <w:name w:val="Текст статьи"/>
    <w:basedOn w:val="ac"/>
    <w:link w:val="affffffff1"/>
    <w:qFormat/>
    <w:rsid w:val="00B173F2"/>
    <w:pPr>
      <w:spacing w:line="360" w:lineRule="auto"/>
      <w:ind w:firstLine="567"/>
      <w:jc w:val="both"/>
    </w:pPr>
    <w:rPr>
      <w:rFonts w:eastAsia="Times New Roman"/>
      <w:sz w:val="24"/>
      <w:szCs w:val="20"/>
    </w:rPr>
  </w:style>
  <w:style w:type="character" w:customStyle="1" w:styleId="affffffff1">
    <w:name w:val="Текст статьи Знак"/>
    <w:link w:val="affffffff0"/>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1"/>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2">
    <w:name w:val="Подпись к картинке_"/>
    <w:link w:val="affffffff3"/>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3">
    <w:name w:val="Подпись к картинке"/>
    <w:basedOn w:val="ac"/>
    <w:link w:val="affffffff2"/>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c"/>
    <w:next w:val="ac"/>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d"/>
    <w:link w:val="2ff7"/>
    <w:uiPriority w:val="99"/>
    <w:rsid w:val="004722ED"/>
    <w:rPr>
      <w:rFonts w:eastAsia="Times New Roman"/>
      <w:i/>
      <w:iCs/>
      <w:sz w:val="22"/>
      <w:szCs w:val="22"/>
      <w:lang w:eastAsia="en-US"/>
    </w:rPr>
  </w:style>
  <w:style w:type="paragraph" w:styleId="affffffff4">
    <w:name w:val="Intense Quote"/>
    <w:basedOn w:val="ac"/>
    <w:next w:val="ac"/>
    <w:link w:val="affffffff5"/>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5">
    <w:name w:val="Выделенная цитата Знак"/>
    <w:basedOn w:val="ad"/>
    <w:link w:val="affffffff4"/>
    <w:uiPriority w:val="99"/>
    <w:rsid w:val="004722ED"/>
    <w:rPr>
      <w:rFonts w:eastAsia="Times New Roman"/>
      <w:i/>
      <w:iCs/>
      <w:sz w:val="22"/>
      <w:szCs w:val="22"/>
      <w:lang w:eastAsia="en-US"/>
    </w:rPr>
  </w:style>
  <w:style w:type="character" w:styleId="affffffff6">
    <w:name w:val="Subtle Emphasis"/>
    <w:uiPriority w:val="99"/>
    <w:qFormat/>
    <w:rsid w:val="004722ED"/>
    <w:rPr>
      <w:i/>
      <w:iCs/>
    </w:rPr>
  </w:style>
  <w:style w:type="character" w:styleId="affffffff7">
    <w:name w:val="Intense Emphasis"/>
    <w:uiPriority w:val="99"/>
    <w:qFormat/>
    <w:rsid w:val="004722ED"/>
    <w:rPr>
      <w:b/>
      <w:bCs/>
      <w:i/>
      <w:iCs/>
    </w:rPr>
  </w:style>
  <w:style w:type="character" w:styleId="affffffff8">
    <w:name w:val="Subtle Reference"/>
    <w:uiPriority w:val="99"/>
    <w:qFormat/>
    <w:rsid w:val="004722ED"/>
    <w:rPr>
      <w:smallCaps/>
    </w:rPr>
  </w:style>
  <w:style w:type="character" w:styleId="affffffff9">
    <w:name w:val="Intense Reference"/>
    <w:uiPriority w:val="99"/>
    <w:qFormat/>
    <w:rsid w:val="004722ED"/>
    <w:rPr>
      <w:b/>
      <w:bCs/>
      <w:smallCaps/>
    </w:rPr>
  </w:style>
  <w:style w:type="character" w:styleId="affffffffa">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b">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c">
    <w:name w:val="Таблица_Текст слева"/>
    <w:basedOn w:val="ac"/>
    <w:link w:val="affffffffd"/>
    <w:rsid w:val="00773008"/>
    <w:rPr>
      <w:rFonts w:eastAsia="Times New Roman"/>
      <w:lang w:eastAsia="zh-CN"/>
    </w:rPr>
  </w:style>
  <w:style w:type="character" w:customStyle="1" w:styleId="affffffffd">
    <w:name w:val="Таблица_Текст слева Знак"/>
    <w:link w:val="affffffffc"/>
    <w:rsid w:val="00773008"/>
    <w:rPr>
      <w:rFonts w:ascii="Times New Roman" w:eastAsia="Times New Roman" w:hAnsi="Times New Roman"/>
      <w:sz w:val="22"/>
      <w:szCs w:val="22"/>
      <w:lang w:eastAsia="zh-CN"/>
    </w:rPr>
  </w:style>
  <w:style w:type="paragraph" w:customStyle="1" w:styleId="affffffffe">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f">
    <w:name w:val="Таблица_Текст слева + полужирный"/>
    <w:basedOn w:val="affffffffc"/>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0">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1">
    <w:name w:val="СТАТЬЯ"/>
    <w:basedOn w:val="ac"/>
    <w:link w:val="afffffffff2"/>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3">
    <w:name w:val="ТЕКСТ"/>
    <w:basedOn w:val="ac"/>
    <w:link w:val="afffffffff4"/>
    <w:uiPriority w:val="99"/>
    <w:qFormat/>
    <w:rsid w:val="0015412F"/>
    <w:pPr>
      <w:autoSpaceDE w:val="0"/>
      <w:autoSpaceDN w:val="0"/>
      <w:ind w:firstLine="709"/>
      <w:jc w:val="both"/>
    </w:pPr>
    <w:rPr>
      <w:rFonts w:eastAsia="Times New Roman"/>
      <w:sz w:val="24"/>
      <w:szCs w:val="24"/>
      <w:lang w:eastAsia="ru-RU"/>
    </w:rPr>
  </w:style>
  <w:style w:type="character" w:customStyle="1" w:styleId="afffffffff2">
    <w:name w:val="СТАТЬЯ Знак"/>
    <w:link w:val="afffffffff1"/>
    <w:uiPriority w:val="99"/>
    <w:rsid w:val="0015412F"/>
    <w:rPr>
      <w:rFonts w:ascii="Times New Roman" w:eastAsia="Times New Roman" w:hAnsi="Times New Roman"/>
      <w:b/>
      <w:sz w:val="24"/>
      <w:szCs w:val="24"/>
    </w:rPr>
  </w:style>
  <w:style w:type="character" w:customStyle="1" w:styleId="afffffffff4">
    <w:name w:val="ТЕКСТ Знак"/>
    <w:link w:val="afffffffff3"/>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5">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6">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7">
    <w:name w:val="А_табл"/>
    <w:link w:val="afffffffff8"/>
    <w:autoRedefine/>
    <w:rsid w:val="009F00C4"/>
    <w:rPr>
      <w:rFonts w:ascii="Times New Roman" w:eastAsia="Times New Roman" w:hAnsi="Times New Roman"/>
      <w:sz w:val="24"/>
      <w:szCs w:val="24"/>
    </w:rPr>
  </w:style>
  <w:style w:type="character" w:customStyle="1" w:styleId="afffffffff8">
    <w:name w:val="А_табл Знак"/>
    <w:link w:val="afffffffff7"/>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a">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9">
    <w:name w:val="+таб"/>
    <w:basedOn w:val="ac"/>
    <w:link w:val="afffffffffa"/>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a">
    <w:name w:val="+таб Знак"/>
    <w:link w:val="afffffffff9"/>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99"/>
    <w:locked/>
    <w:rsid w:val="00142AE3"/>
    <w:rPr>
      <w:rFonts w:ascii="Times New Roman" w:eastAsia="Times New Roman" w:hAnsi="Times New Roman"/>
      <w:sz w:val="24"/>
      <w:szCs w:val="24"/>
    </w:rPr>
  </w:style>
  <w:style w:type="paragraph" w:customStyle="1" w:styleId="afffffffffb">
    <w:name w:val="Текст таблиц"/>
    <w:basedOn w:val="afffffffff9"/>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c">
    <w:name w:val="Table Professional"/>
    <w:basedOn w:val="ae"/>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d">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e">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f">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0">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c">
    <w:name w:val="Body Text First Indent 2"/>
    <w:basedOn w:val="afb"/>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c"/>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1">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2">
    <w:name w:val="Table Contemporary"/>
    <w:basedOn w:val="ae"/>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3">
    <w:name w:val="Table Elegant"/>
    <w:basedOn w:val="ae"/>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e"/>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4">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5">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6">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7">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8">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9">
    <w:name w:val="НумСписок"/>
    <w:basedOn w:val="ac"/>
    <w:uiPriority w:val="99"/>
    <w:rsid w:val="00F2057D"/>
    <w:pPr>
      <w:suppressAutoHyphens/>
      <w:ind w:firstLine="720"/>
    </w:pPr>
    <w:rPr>
      <w:rFonts w:eastAsia="Times New Roman"/>
      <w:szCs w:val="20"/>
      <w:lang w:eastAsia="ar-SA"/>
    </w:rPr>
  </w:style>
  <w:style w:type="paragraph" w:customStyle="1" w:styleId="affffffffffa">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b">
    <w:name w:val="Стиль Черный"/>
    <w:uiPriority w:val="99"/>
    <w:rsid w:val="00F2057D"/>
    <w:rPr>
      <w:rFonts w:ascii="Times New Roman" w:hAnsi="Times New Roman" w:cs="Times New Roman"/>
      <w:color w:val="000000"/>
      <w:sz w:val="24"/>
    </w:rPr>
  </w:style>
  <w:style w:type="character" w:customStyle="1" w:styleId="affffffffffc">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d">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e">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f">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0">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1">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2">
    <w:name w:val="Body Text First Indent"/>
    <w:basedOn w:val="af8"/>
    <w:link w:val="afffffffffff3"/>
    <w:uiPriority w:val="99"/>
    <w:rsid w:val="00F2057D"/>
    <w:pPr>
      <w:tabs>
        <w:tab w:val="clear" w:pos="3060"/>
      </w:tabs>
      <w:ind w:firstLine="360"/>
      <w:jc w:val="left"/>
    </w:pPr>
    <w:rPr>
      <w:sz w:val="24"/>
      <w:szCs w:val="24"/>
      <w:lang w:eastAsia="ru-RU"/>
    </w:rPr>
  </w:style>
  <w:style w:type="character" w:customStyle="1" w:styleId="afffffffffff3">
    <w:name w:val="Красная строка Знак"/>
    <w:basedOn w:val="af9"/>
    <w:link w:val="afffffffffff2"/>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4">
    <w:name w:val="_ТЕКСТ"/>
    <w:basedOn w:val="ac"/>
    <w:link w:val="afffffffffff5"/>
    <w:uiPriority w:val="99"/>
    <w:rsid w:val="00F2057D"/>
    <w:pPr>
      <w:spacing w:line="360" w:lineRule="auto"/>
      <w:ind w:firstLine="709"/>
      <w:jc w:val="both"/>
    </w:pPr>
    <w:rPr>
      <w:rFonts w:ascii="Arial" w:hAnsi="Arial"/>
      <w:sz w:val="24"/>
      <w:szCs w:val="20"/>
    </w:rPr>
  </w:style>
  <w:style w:type="character" w:customStyle="1" w:styleId="afffffffffff5">
    <w:name w:val="_ТЕКСТ Знак"/>
    <w:link w:val="afffffffffff4"/>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6">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2">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styleId="afffffffffff7">
    <w:name w:val="Light List"/>
    <w:basedOn w:val="ae"/>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3">
    <w:name w:val="Обычный (веб)2"/>
    <w:basedOn w:val="ac"/>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c"/>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d"/>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c"/>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d"/>
    <w:link w:val="ab"/>
    <w:rsid w:val="00066DA9"/>
    <w:rPr>
      <w:rFonts w:ascii="Bookman Old Style" w:eastAsia="Times New Roman" w:hAnsi="Bookman Old Style"/>
      <w:sz w:val="24"/>
    </w:rPr>
  </w:style>
  <w:style w:type="paragraph" w:customStyle="1" w:styleId="affffffffffff">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4">
    <w:name w:val="Оглавление (2)_"/>
    <w:basedOn w:val="ad"/>
    <w:link w:val="2fff5"/>
    <w:rsid w:val="00066DA9"/>
    <w:rPr>
      <w:rFonts w:ascii="Times New Roman" w:eastAsia="Times New Roman" w:hAnsi="Times New Roman"/>
      <w:shd w:val="clear" w:color="auto" w:fill="FFFFFF"/>
    </w:rPr>
  </w:style>
  <w:style w:type="paragraph" w:customStyle="1" w:styleId="2fff5">
    <w:name w:val="Оглавление (2)"/>
    <w:basedOn w:val="ac"/>
    <w:link w:val="2fff4"/>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1">
    <w:name w:val="+Таб"/>
    <w:basedOn w:val="ac"/>
    <w:link w:val="affffffffffff2"/>
    <w:qFormat/>
    <w:rsid w:val="00873507"/>
    <w:pPr>
      <w:jc w:val="center"/>
    </w:pPr>
    <w:rPr>
      <w:rFonts w:ascii="Bookman Old Style" w:hAnsi="Bookman Old Style"/>
      <w:sz w:val="20"/>
      <w:szCs w:val="20"/>
    </w:rPr>
  </w:style>
  <w:style w:type="character" w:customStyle="1" w:styleId="affffffffffff2">
    <w:name w:val="+Таб Знак"/>
    <w:basedOn w:val="ad"/>
    <w:link w:val="affffffffffff1"/>
    <w:rsid w:val="00873507"/>
    <w:rPr>
      <w:rFonts w:ascii="Bookman Old Style" w:hAnsi="Bookman Old Style"/>
      <w:lang w:eastAsia="en-US"/>
    </w:rPr>
  </w:style>
  <w:style w:type="paragraph" w:customStyle="1" w:styleId="affffffffffff3">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4">
    <w:name w:val="Таблицы"/>
    <w:basedOn w:val="af0"/>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c"/>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c">
    <w:name w:val="Список Знак"/>
    <w:link w:val="affb"/>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6">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e">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7">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e"/>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0">
    <w:name w:val="Сетка таблицы светлая1"/>
    <w:basedOn w:val="ae"/>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1">
    <w:name w:val="Таблица простая 11"/>
    <w:basedOn w:val="ae"/>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1">
    <w:name w:val="Таблица Знак"/>
    <w:basedOn w:val="ad"/>
    <w:link w:val="afffff0"/>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3"/>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8">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e">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e"/>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1">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ffff2">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3">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f">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f0">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c"/>
    <w:link w:val="affff5"/>
    <w:uiPriority w:val="99"/>
    <w:rsid w:val="00884DB7"/>
    <w:pPr>
      <w:spacing w:after="200" w:line="276" w:lineRule="auto"/>
    </w:pPr>
    <w:rPr>
      <w:rFonts w:ascii="Calibri" w:hAnsi="Calibri"/>
      <w:sz w:val="20"/>
      <w:szCs w:val="20"/>
      <w:vertAlign w:val="superscript"/>
      <w:lang w:eastAsia="ru-RU"/>
    </w:rPr>
  </w:style>
  <w:style w:type="character" w:customStyle="1" w:styleId="afffffffffffff1">
    <w:name w:val="Подпись к таблице_"/>
    <w:link w:val="1fffff4"/>
    <w:rsid w:val="006810A6"/>
    <w:rPr>
      <w:sz w:val="25"/>
      <w:szCs w:val="25"/>
      <w:shd w:val="clear" w:color="auto" w:fill="FFFFFF"/>
    </w:rPr>
  </w:style>
  <w:style w:type="paragraph" w:customStyle="1" w:styleId="1fffff4">
    <w:name w:val="Подпись к таблице1"/>
    <w:basedOn w:val="ac"/>
    <w:link w:val="afffffffffffff1"/>
    <w:rsid w:val="006810A6"/>
    <w:pPr>
      <w:widowControl w:val="0"/>
      <w:shd w:val="clear" w:color="auto" w:fill="FFFFFF"/>
      <w:spacing w:line="240" w:lineRule="atLeast"/>
    </w:pPr>
    <w:rPr>
      <w:rFonts w:ascii="Calibri" w:hAnsi="Calibri"/>
      <w:sz w:val="25"/>
      <w:szCs w:val="25"/>
      <w:lang w:eastAsia="ru-RU"/>
    </w:rPr>
  </w:style>
  <w:style w:type="character" w:customStyle="1" w:styleId="2fff9">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lang w:val="x-none" w:eastAsia="x-none"/>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lang w:val="x-none" w:eastAsia="x-none"/>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a">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b">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val="ru"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2">
    <w:basedOn w:val="ac"/>
    <w:next w:val="aff0"/>
    <w:uiPriority w:val="99"/>
    <w:qFormat/>
    <w:rsid w:val="00443CF4"/>
    <w:pPr>
      <w:jc w:val="center"/>
    </w:pPr>
    <w:rPr>
      <w:rFonts w:eastAsia="Times New Roman"/>
      <w:b/>
      <w:bCs/>
      <w:sz w:val="24"/>
      <w:szCs w:val="24"/>
      <w:lang w:eastAsia="ru-RU"/>
    </w:rPr>
  </w:style>
  <w:style w:type="paragraph" w:customStyle="1" w:styleId="afffffffffffff3">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A09F810104A89B7D858DD90277D2CFD976AB36AC38B627BB4A4D578D7552C0D01A0412AB3467B5E78636DAEC2E53D1BC561ABDBF4C13m5G" TargetMode="External"/><Relationship Id="rId18" Type="http://schemas.openxmlformats.org/officeDocument/2006/relationships/hyperlink" Target="consultantplus://offline/ref=80666507D58D38B78CFC6386C46810E91A81E2BC5F7C7B7365515E5635799BD8E880C23E32A7A76AtC5FL" TargetMode="External"/><Relationship Id="rId26" Type="http://schemas.openxmlformats.org/officeDocument/2006/relationships/hyperlink" Target="consultantplus://offline/ref=2E71AEF616A45BFEA08DE11C032FBFB6E527F8E5C4ECCED1152138FC10E4809D010A6DD03EFFF14CD1FF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3A09F810104A89B7D858DD90277D2CFD976AB36AC38B627BB4A4D578D7552C0D01A0412AC3363B5E78636DAEC2E53D1BC561ABDBF4C13m5G" TargetMode="External"/><Relationship Id="rId17" Type="http://schemas.openxmlformats.org/officeDocument/2006/relationships/hyperlink" Target="consultantplus://offline/ref=E3A09F810104A89B7D858DD90277D2CFD976AB36AC38B627BB4A4D578D7552C0D01A0412AB366FB5E78636DAEC2E53D1BC561ABDBF4C13m5G" TargetMode="External"/><Relationship Id="rId25" Type="http://schemas.openxmlformats.org/officeDocument/2006/relationships/hyperlink" Target="consultantplus://offline/ref=E1AA8FDB551A0029F780860440A7F194F9E75D0BBF0DA6847DFF46ED18386A416E33B7F2B664DFFC3D8030157148A49C7E4E4F04F739J8K"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3A09F810104A89B7D858DD90277D2CFD976AB36AC38B627BB4A4D578D7552C0D01A0412AB3667B5E78636DAEC2E53D1BC561ABDBF4C13m5G" TargetMode="External"/><Relationship Id="rId20"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9" Type="http://schemas.openxmlformats.org/officeDocument/2006/relationships/hyperlink" Target="consultantplus://offline/ref=E1AA8FDB551A0029F780860440A7F194F9E75D0BBF0DA6847DFF46ED18386A416E33B7F2B664DFFC3D8030157148A49C7E4E4F04F739J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A09F810104A89B7D858DD90277D2CFD976AB36AC38B627BB4A4D578D7552C0D01A0412AB3565B5E78636DAEC2E53D1BC561ABDBF4C13m5G" TargetMode="External"/><Relationship Id="rId24" Type="http://schemas.openxmlformats.org/officeDocument/2006/relationships/hyperlink" Target="consultantplus://offline/ref=2E71AEF616A45BFEA08DE11C032FBFB6E527F8E5C4ECCED1152138FC10E4809D010A6DD03EFFF14CD1FFH"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3A09F810104A89B7D858DD90277D2CFD977AD39AA3CB627BB4A4D578D7552C0D01A0415AC3166BEBADC26DEA57A58CEBA4D04BAA14C37A916mFG" TargetMode="External"/><Relationship Id="rId23" Type="http://schemas.openxmlformats.org/officeDocument/2006/relationships/hyperlink" Target="https://do.gosuslugi.ru/" TargetMode="External"/><Relationship Id="rId28" Type="http://schemas.openxmlformats.org/officeDocument/2006/relationships/hyperlink" Target="consultantplus://offline/ref=2E71AEF616A45BFEA08DE11C032FBFB6E527F8E5C4ECCED1152138FC10E4809D010A6DD03EFFF14CD1FFH" TargetMode="External"/><Relationship Id="rId10" Type="http://schemas.openxmlformats.org/officeDocument/2006/relationships/hyperlink" Target="consultantplus://offline/ref=E3A09F810104A89B7D858DD90277D2CFD976AB36AC38B627BB4A4D578D7552C0D01A0415AC3267BAB1DC26DEA57A58CEBA4D04BAA14C37A916mFG" TargetMode="External"/><Relationship Id="rId19" Type="http://schemas.openxmlformats.org/officeDocument/2006/relationships/hyperlink" Target="consultantplus://offline/ref=CD8AB95AFB3FE7E6D0095673D27AB646787993FC9A9DCBC1665A3C222BA5D9D83CB57EFF8936B40CQ4OFE" TargetMode="External"/><Relationship Id="rId31" Type="http://schemas.openxmlformats.org/officeDocument/2006/relationships/hyperlink" Target="consultantplus://offline/ref=E1AA8FDB551A0029F780860440A7F194F9E75D0BBF0DA6847DFF46ED18386A416E33B7F2B664DFFC3D8030157148A49C7E4E4F04F739J8K" TargetMode="External"/><Relationship Id="rId4" Type="http://schemas.openxmlformats.org/officeDocument/2006/relationships/settings" Target="settings.xml"/><Relationship Id="rId9" Type="http://schemas.openxmlformats.org/officeDocument/2006/relationships/hyperlink" Target="consultantplus://offline/ref=CD8AB95AFB3FE7E6D0095673D27AB646787993FC9A9DCBC1665A3C222BA5D9D83CB57EFF8936B40CQ4OFE" TargetMode="External"/><Relationship Id="rId14" Type="http://schemas.openxmlformats.org/officeDocument/2006/relationships/hyperlink" Target="consultantplus://offline/ref=E3A09F810104A89B7D858DD90277D2CFD976AB36AC38B627BB4A4D578D7552C0D01A0412AA366EB5E78636DAEC2E53D1BC561ABDBF4C13m5G" TargetMode="External"/><Relationship Id="rId22" Type="http://schemas.openxmlformats.org/officeDocument/2006/relationships/hyperlink" Target="http://uslugi.novreg.ru/" TargetMode="External"/><Relationship Id="rId27" Type="http://schemas.openxmlformats.org/officeDocument/2006/relationships/hyperlink" Target="consultantplus://offline/ref=E1AA8FDB551A0029F780860440A7F194F9E75D0BBF0DA6847DFF46ED18386A416E33B7F2B664DFFC3D8030157148A49C7E4E4F04F739J8K" TargetMode="External"/><Relationship Id="rId30" Type="http://schemas.openxmlformats.org/officeDocument/2006/relationships/hyperlink" Target="consultantplus://offline/ref=2E71AEF616A45BFEA08DE11C032FBFB6E527F8E5C4ECCED1152138FC10E4809D010A6DD03EFFF14CD1FFH" TargetMode="External"/><Relationship Id="rId35" Type="http://schemas.openxmlformats.org/officeDocument/2006/relationships/theme" Target="theme/theme1.xml"/><Relationship Id="rId8" Type="http://schemas.openxmlformats.org/officeDocument/2006/relationships/hyperlink" Target="consultantplus://offline/ref=29BA9E0E34FD4E2BB2385AAF4FEE391838AA07AFD2583D3F565D72ADA83BAFDA7DF6115B996CCC5D6CB8E7A2E080787A5CD8B0BBBC57AA365BB4BFpEx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8196-346F-4335-A600-C0F3977B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27192</Words>
  <Characters>155001</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Olga</cp:lastModifiedBy>
  <cp:revision>13</cp:revision>
  <cp:lastPrinted>2022-05-31T14:15:00Z</cp:lastPrinted>
  <dcterms:created xsi:type="dcterms:W3CDTF">2022-06-01T08:34:00Z</dcterms:created>
  <dcterms:modified xsi:type="dcterms:W3CDTF">2022-06-15T13:13:00Z</dcterms:modified>
</cp:coreProperties>
</file>