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D0" w:rsidRPr="005B21F4" w:rsidRDefault="00DB38D0" w:rsidP="00EE696E">
      <w:pPr>
        <w:jc w:val="center"/>
        <w:rPr>
          <w:b/>
          <w:sz w:val="14"/>
          <w:szCs w:val="14"/>
        </w:rPr>
      </w:pPr>
      <w:r w:rsidRPr="005B21F4">
        <w:rPr>
          <w:b/>
          <w:sz w:val="14"/>
          <w:szCs w:val="14"/>
        </w:rPr>
        <w:t>ПОСТАНОВЛЕНИЕ</w:t>
      </w:r>
    </w:p>
    <w:p w:rsidR="00DB38D0" w:rsidRPr="005B21F4" w:rsidRDefault="00DB38D0" w:rsidP="00EE696E">
      <w:pPr>
        <w:jc w:val="center"/>
        <w:rPr>
          <w:sz w:val="14"/>
          <w:szCs w:val="14"/>
        </w:rPr>
      </w:pPr>
      <w:r w:rsidRPr="005B21F4">
        <w:rPr>
          <w:sz w:val="14"/>
          <w:szCs w:val="14"/>
        </w:rPr>
        <w:t>Администрации Солецкого муниципального округа</w:t>
      </w:r>
    </w:p>
    <w:p w:rsidR="00DB38D0" w:rsidRPr="005B21F4" w:rsidRDefault="00DB38D0" w:rsidP="00EE696E">
      <w:pPr>
        <w:jc w:val="center"/>
        <w:rPr>
          <w:sz w:val="14"/>
          <w:szCs w:val="14"/>
        </w:rPr>
      </w:pPr>
    </w:p>
    <w:p w:rsidR="00DB38D0" w:rsidRPr="005B21F4" w:rsidRDefault="001C217C" w:rsidP="00EE696E">
      <w:pPr>
        <w:jc w:val="center"/>
        <w:rPr>
          <w:sz w:val="14"/>
          <w:szCs w:val="14"/>
        </w:rPr>
      </w:pPr>
      <w:r>
        <w:rPr>
          <w:sz w:val="14"/>
          <w:szCs w:val="14"/>
        </w:rPr>
        <w:t>от 15</w:t>
      </w:r>
      <w:r w:rsidR="00DB38D0" w:rsidRPr="005B21F4">
        <w:rPr>
          <w:sz w:val="14"/>
          <w:szCs w:val="14"/>
        </w:rPr>
        <w:t>.0</w:t>
      </w:r>
      <w:r>
        <w:rPr>
          <w:sz w:val="14"/>
          <w:szCs w:val="14"/>
        </w:rPr>
        <w:t>8</w:t>
      </w:r>
      <w:r w:rsidR="00DB38D0" w:rsidRPr="005B21F4">
        <w:rPr>
          <w:sz w:val="14"/>
          <w:szCs w:val="14"/>
        </w:rPr>
        <w:t>.2022 № 1</w:t>
      </w:r>
      <w:r>
        <w:rPr>
          <w:sz w:val="14"/>
          <w:szCs w:val="14"/>
        </w:rPr>
        <w:t>417</w:t>
      </w:r>
    </w:p>
    <w:p w:rsidR="00DB38D0" w:rsidRPr="005B21F4" w:rsidRDefault="00DB38D0" w:rsidP="00EE696E">
      <w:pPr>
        <w:jc w:val="center"/>
        <w:rPr>
          <w:sz w:val="14"/>
          <w:szCs w:val="14"/>
        </w:rPr>
      </w:pPr>
      <w:r w:rsidRPr="005B21F4">
        <w:rPr>
          <w:sz w:val="14"/>
          <w:szCs w:val="14"/>
        </w:rPr>
        <w:t>г. Сольцы</w:t>
      </w:r>
    </w:p>
    <w:p w:rsidR="001C217C" w:rsidRPr="001C217C" w:rsidRDefault="001C217C" w:rsidP="00EE696E">
      <w:pPr>
        <w:rPr>
          <w:b/>
          <w:sz w:val="14"/>
          <w:szCs w:val="14"/>
        </w:rPr>
      </w:pPr>
    </w:p>
    <w:p w:rsidR="001C217C" w:rsidRPr="001C217C" w:rsidRDefault="001C217C" w:rsidP="00EE696E">
      <w:pPr>
        <w:jc w:val="center"/>
        <w:rPr>
          <w:b/>
          <w:sz w:val="14"/>
          <w:szCs w:val="14"/>
        </w:rPr>
      </w:pPr>
      <w:r w:rsidRPr="001C217C">
        <w:rPr>
          <w:b/>
          <w:sz w:val="14"/>
          <w:szCs w:val="14"/>
        </w:rPr>
        <w:t xml:space="preserve">О внесении изменений в муниципальную программу Солецкого муниципального округа «Совершенствование управления муниципальным имуществом Солецкого муниципального округа» </w:t>
      </w:r>
    </w:p>
    <w:p w:rsidR="001C217C" w:rsidRPr="001C217C" w:rsidRDefault="001C217C" w:rsidP="00EE696E">
      <w:pPr>
        <w:jc w:val="center"/>
        <w:rPr>
          <w:b/>
          <w:sz w:val="14"/>
          <w:szCs w:val="14"/>
        </w:rPr>
      </w:pPr>
    </w:p>
    <w:p w:rsidR="001C217C" w:rsidRPr="001C217C" w:rsidRDefault="001C217C" w:rsidP="00EE696E">
      <w:pPr>
        <w:jc w:val="both"/>
        <w:rPr>
          <w:sz w:val="14"/>
          <w:szCs w:val="14"/>
        </w:rPr>
      </w:pPr>
      <w:r w:rsidRPr="001C217C">
        <w:rPr>
          <w:sz w:val="14"/>
          <w:szCs w:val="14"/>
        </w:rPr>
        <w:t>В соответствии с Порядком принятия решений о разработке муниципальных программ Солецкого муниципального округа, утвержденным постановлением Администрации муниципального округа от 29.01.2021 № 142, на основании решения Думы Солецкого муниципального округа от 27.07.2022 №309 «О внесении изменений в решение Думы Солецкого муниципального округа от 23.12.2021 №216</w:t>
      </w:r>
      <w:proofErr w:type="gramStart"/>
      <w:r w:rsidRPr="001C217C">
        <w:rPr>
          <w:sz w:val="14"/>
          <w:szCs w:val="14"/>
        </w:rPr>
        <w:t>»,  Администрация</w:t>
      </w:r>
      <w:proofErr w:type="gramEnd"/>
      <w:r w:rsidRPr="001C217C">
        <w:rPr>
          <w:sz w:val="14"/>
          <w:szCs w:val="14"/>
        </w:rPr>
        <w:t xml:space="preserve"> Солецкого муниципального округа</w:t>
      </w:r>
    </w:p>
    <w:p w:rsidR="001C217C" w:rsidRPr="001C217C" w:rsidRDefault="001C217C" w:rsidP="00EE696E">
      <w:pPr>
        <w:jc w:val="both"/>
        <w:rPr>
          <w:sz w:val="14"/>
          <w:szCs w:val="14"/>
        </w:rPr>
      </w:pPr>
      <w:r w:rsidRPr="001C217C">
        <w:rPr>
          <w:b/>
          <w:bCs/>
          <w:sz w:val="14"/>
          <w:szCs w:val="14"/>
        </w:rPr>
        <w:t xml:space="preserve">ПОСТАНОВЛЯЕТ: </w:t>
      </w:r>
    </w:p>
    <w:p w:rsidR="001C217C" w:rsidRPr="001C217C" w:rsidRDefault="001C217C" w:rsidP="00EE696E">
      <w:pPr>
        <w:jc w:val="both"/>
        <w:rPr>
          <w:sz w:val="14"/>
          <w:szCs w:val="14"/>
        </w:rPr>
      </w:pPr>
      <w:r w:rsidRPr="001C217C">
        <w:rPr>
          <w:sz w:val="14"/>
          <w:szCs w:val="14"/>
        </w:rPr>
        <w:t xml:space="preserve">1. Внести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 утвержденную постановлением Администрации муниципального округа от 05.04.2021 № </w:t>
      </w:r>
      <w:proofErr w:type="gramStart"/>
      <w:r w:rsidRPr="001C217C">
        <w:rPr>
          <w:sz w:val="14"/>
          <w:szCs w:val="14"/>
        </w:rPr>
        <w:t>466  (</w:t>
      </w:r>
      <w:proofErr w:type="gramEnd"/>
      <w:r w:rsidRPr="001C217C">
        <w:rPr>
          <w:sz w:val="14"/>
          <w:szCs w:val="14"/>
        </w:rPr>
        <w:t>в редакции постановлений от 18.04.2022 №702, от 11.07.2022 №1207)(далее – Программа):</w:t>
      </w:r>
    </w:p>
    <w:p w:rsidR="001C217C" w:rsidRPr="001C217C" w:rsidRDefault="001C217C" w:rsidP="00EE696E">
      <w:pPr>
        <w:jc w:val="both"/>
        <w:rPr>
          <w:sz w:val="14"/>
          <w:szCs w:val="14"/>
        </w:rPr>
      </w:pPr>
      <w:r w:rsidRPr="001C217C">
        <w:rPr>
          <w:sz w:val="14"/>
          <w:szCs w:val="14"/>
        </w:rPr>
        <w:t>1.1. Заменить в разделе 6 паспорта Программы:</w:t>
      </w:r>
    </w:p>
    <w:p w:rsidR="001C217C" w:rsidRPr="001C217C" w:rsidRDefault="001C217C" w:rsidP="00EE696E">
      <w:pPr>
        <w:jc w:val="both"/>
        <w:rPr>
          <w:sz w:val="14"/>
          <w:szCs w:val="14"/>
        </w:rPr>
      </w:pPr>
      <w:r w:rsidRPr="001C217C">
        <w:rPr>
          <w:sz w:val="14"/>
          <w:szCs w:val="14"/>
        </w:rPr>
        <w:t>в графе 4 строки 2022 цифру «3316,00000» на «3294,58703»;</w:t>
      </w:r>
    </w:p>
    <w:p w:rsidR="001C217C" w:rsidRPr="001C217C" w:rsidRDefault="001C217C" w:rsidP="00EE696E">
      <w:pPr>
        <w:jc w:val="both"/>
        <w:rPr>
          <w:sz w:val="14"/>
          <w:szCs w:val="14"/>
        </w:rPr>
      </w:pPr>
      <w:r w:rsidRPr="001C217C">
        <w:rPr>
          <w:sz w:val="14"/>
          <w:szCs w:val="14"/>
        </w:rPr>
        <w:t>в графе 7 строки 2022 цифру «3316,00000» на «3294,58703»;</w:t>
      </w:r>
    </w:p>
    <w:p w:rsidR="001C217C" w:rsidRPr="001C217C" w:rsidRDefault="001C217C" w:rsidP="00EE696E">
      <w:pPr>
        <w:jc w:val="both"/>
        <w:rPr>
          <w:sz w:val="14"/>
          <w:szCs w:val="14"/>
        </w:rPr>
      </w:pPr>
      <w:r w:rsidRPr="001C217C">
        <w:rPr>
          <w:sz w:val="14"/>
          <w:szCs w:val="14"/>
        </w:rPr>
        <w:t>в графе 4 строки ВСЕГО цифру «22901,90265» на «22880,48968»;</w:t>
      </w:r>
    </w:p>
    <w:p w:rsidR="001C217C" w:rsidRPr="001C217C" w:rsidRDefault="001C217C" w:rsidP="00EE696E">
      <w:pPr>
        <w:jc w:val="both"/>
        <w:rPr>
          <w:sz w:val="14"/>
          <w:szCs w:val="14"/>
        </w:rPr>
      </w:pPr>
      <w:r w:rsidRPr="001C217C">
        <w:rPr>
          <w:sz w:val="14"/>
          <w:szCs w:val="14"/>
        </w:rPr>
        <w:t>в графе 7 строки ВСЕГО цифру «22901,90265» на «22880,48968».</w:t>
      </w:r>
    </w:p>
    <w:p w:rsidR="001C217C" w:rsidRPr="001C217C" w:rsidRDefault="001C217C" w:rsidP="00EE696E">
      <w:pPr>
        <w:jc w:val="both"/>
        <w:rPr>
          <w:sz w:val="14"/>
          <w:szCs w:val="14"/>
        </w:rPr>
      </w:pPr>
      <w:r w:rsidRPr="001C217C">
        <w:rPr>
          <w:sz w:val="14"/>
          <w:szCs w:val="14"/>
        </w:rPr>
        <w:t>1.2. Заменить в мероприятиях Программы:</w:t>
      </w:r>
    </w:p>
    <w:p w:rsidR="001C217C" w:rsidRPr="001C217C" w:rsidRDefault="001C217C" w:rsidP="00EE696E">
      <w:pPr>
        <w:jc w:val="both"/>
        <w:rPr>
          <w:sz w:val="14"/>
          <w:szCs w:val="14"/>
        </w:rPr>
      </w:pPr>
      <w:r w:rsidRPr="001C217C">
        <w:rPr>
          <w:sz w:val="14"/>
          <w:szCs w:val="14"/>
        </w:rPr>
        <w:t>в графе 8 строки 1.1. цифру «378,00000» на «398,00000»;</w:t>
      </w:r>
    </w:p>
    <w:p w:rsidR="001C217C" w:rsidRPr="001C217C" w:rsidRDefault="001C217C" w:rsidP="00EE696E">
      <w:pPr>
        <w:jc w:val="both"/>
        <w:rPr>
          <w:sz w:val="14"/>
          <w:szCs w:val="14"/>
        </w:rPr>
      </w:pPr>
      <w:r w:rsidRPr="001C217C">
        <w:rPr>
          <w:sz w:val="14"/>
          <w:szCs w:val="14"/>
        </w:rPr>
        <w:t>в графе 8 строки 4.1 цифру «2500,00000» на «2510,00000»</w:t>
      </w:r>
    </w:p>
    <w:p w:rsidR="001C217C" w:rsidRPr="001C217C" w:rsidRDefault="001C217C" w:rsidP="00EE696E">
      <w:pPr>
        <w:jc w:val="both"/>
        <w:rPr>
          <w:sz w:val="14"/>
          <w:szCs w:val="14"/>
        </w:rPr>
      </w:pPr>
      <w:r w:rsidRPr="001C217C">
        <w:rPr>
          <w:sz w:val="14"/>
          <w:szCs w:val="14"/>
        </w:rPr>
        <w:t>в графе 8 строки 5.1 цифру «70,00000» на «18,58703»</w:t>
      </w:r>
    </w:p>
    <w:p w:rsidR="001C217C" w:rsidRPr="001C217C" w:rsidRDefault="001C217C" w:rsidP="00EE696E">
      <w:pPr>
        <w:jc w:val="both"/>
        <w:rPr>
          <w:sz w:val="14"/>
          <w:szCs w:val="14"/>
        </w:rPr>
      </w:pPr>
      <w:r w:rsidRPr="001C217C">
        <w:rPr>
          <w:sz w:val="14"/>
          <w:szCs w:val="14"/>
        </w:rPr>
        <w:t>в графе 8 строки ИТОГО цифру «3316,000000» на «3294,58703».</w:t>
      </w:r>
    </w:p>
    <w:p w:rsidR="001C217C" w:rsidRPr="001C217C" w:rsidRDefault="001C217C" w:rsidP="00EE696E">
      <w:pPr>
        <w:jc w:val="both"/>
        <w:rPr>
          <w:sz w:val="14"/>
          <w:szCs w:val="14"/>
        </w:rPr>
      </w:pPr>
      <w:r w:rsidRPr="001C217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217C" w:rsidRPr="001C217C" w:rsidRDefault="001C217C" w:rsidP="00EE696E">
      <w:pPr>
        <w:jc w:val="center"/>
        <w:rPr>
          <w:b/>
          <w:sz w:val="14"/>
          <w:szCs w:val="14"/>
        </w:rPr>
      </w:pPr>
    </w:p>
    <w:p w:rsidR="001C217C" w:rsidRPr="001C217C" w:rsidRDefault="001C217C" w:rsidP="00EE696E">
      <w:pPr>
        <w:jc w:val="center"/>
        <w:rPr>
          <w:b/>
          <w:sz w:val="14"/>
          <w:szCs w:val="14"/>
        </w:rPr>
      </w:pPr>
    </w:p>
    <w:p w:rsidR="001C217C" w:rsidRPr="005B21F4" w:rsidRDefault="001C217C" w:rsidP="00EE696E">
      <w:pPr>
        <w:rPr>
          <w:sz w:val="14"/>
          <w:szCs w:val="14"/>
        </w:rPr>
      </w:pPr>
      <w:proofErr w:type="spellStart"/>
      <w:r w:rsidRPr="001C217C">
        <w:rPr>
          <w:b/>
          <w:sz w:val="14"/>
          <w:szCs w:val="14"/>
        </w:rPr>
        <w:t>И.о</w:t>
      </w:r>
      <w:proofErr w:type="spellEnd"/>
      <w:r w:rsidRPr="001C217C">
        <w:rPr>
          <w:b/>
          <w:sz w:val="14"/>
          <w:szCs w:val="14"/>
        </w:rPr>
        <w:t xml:space="preserve">. Главы муниципального округа   М.В. Тимофеев     </w:t>
      </w:r>
    </w:p>
    <w:p w:rsidR="00DB38D0" w:rsidRPr="005B21F4" w:rsidRDefault="00DB38D0" w:rsidP="00EE696E">
      <w:pPr>
        <w:pStyle w:val="ConsPlusNormal"/>
        <w:ind w:firstLine="0"/>
        <w:rPr>
          <w:rFonts w:ascii="Times New Roman" w:hAnsi="Times New Roman" w:cs="Times New Roman"/>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DB38D0" w:rsidRPr="005B21F4" w:rsidTr="0094368F">
        <w:trPr>
          <w:trHeight w:val="410"/>
        </w:trPr>
        <w:tc>
          <w:tcPr>
            <w:tcW w:w="5353" w:type="dxa"/>
            <w:tcBorders>
              <w:top w:val="single" w:sz="4" w:space="0" w:color="auto"/>
              <w:left w:val="single" w:sz="4" w:space="0" w:color="auto"/>
              <w:bottom w:val="single" w:sz="4" w:space="0" w:color="auto"/>
              <w:right w:val="single" w:sz="4" w:space="0" w:color="auto"/>
            </w:tcBorders>
          </w:tcPr>
          <w:p w:rsidR="00DB38D0" w:rsidRPr="005B21F4" w:rsidRDefault="00DB38D0" w:rsidP="00EE696E">
            <w:pPr>
              <w:ind w:firstLine="284"/>
              <w:jc w:val="both"/>
              <w:rPr>
                <w:b/>
                <w:sz w:val="14"/>
                <w:szCs w:val="14"/>
              </w:rPr>
            </w:pPr>
            <w:r w:rsidRPr="005B21F4">
              <w:rPr>
                <w:b/>
                <w:sz w:val="14"/>
                <w:szCs w:val="14"/>
              </w:rPr>
              <w:t>Учредитель:</w:t>
            </w:r>
          </w:p>
          <w:p w:rsidR="00DB38D0" w:rsidRPr="005B21F4" w:rsidRDefault="00DB38D0" w:rsidP="00EE696E">
            <w:pPr>
              <w:ind w:firstLine="284"/>
              <w:jc w:val="both"/>
              <w:rPr>
                <w:sz w:val="14"/>
                <w:szCs w:val="14"/>
              </w:rPr>
            </w:pPr>
            <w:r w:rsidRPr="005B21F4">
              <w:rPr>
                <w:sz w:val="14"/>
                <w:szCs w:val="14"/>
              </w:rPr>
              <w:t>Дума Солецкого муниципального округа</w:t>
            </w:r>
          </w:p>
          <w:p w:rsidR="00DB38D0" w:rsidRPr="005B21F4" w:rsidRDefault="00DB38D0" w:rsidP="00EE696E">
            <w:pPr>
              <w:ind w:firstLine="284"/>
              <w:jc w:val="both"/>
              <w:rPr>
                <w:sz w:val="14"/>
                <w:szCs w:val="14"/>
              </w:rPr>
            </w:pPr>
          </w:p>
          <w:p w:rsidR="00DB38D0" w:rsidRPr="005B21F4" w:rsidRDefault="00DB38D0" w:rsidP="00EE696E">
            <w:pPr>
              <w:ind w:firstLine="284"/>
              <w:jc w:val="both"/>
              <w:rPr>
                <w:b/>
                <w:sz w:val="14"/>
                <w:szCs w:val="14"/>
              </w:rPr>
            </w:pPr>
            <w:r w:rsidRPr="005B21F4">
              <w:rPr>
                <w:b/>
                <w:sz w:val="14"/>
                <w:szCs w:val="14"/>
              </w:rPr>
              <w:t>Издатель:</w:t>
            </w:r>
          </w:p>
          <w:p w:rsidR="00DB38D0" w:rsidRPr="005B21F4" w:rsidRDefault="00DB38D0" w:rsidP="00EE696E">
            <w:pPr>
              <w:ind w:firstLine="284"/>
              <w:jc w:val="both"/>
              <w:rPr>
                <w:sz w:val="14"/>
                <w:szCs w:val="14"/>
              </w:rPr>
            </w:pPr>
            <w:r w:rsidRPr="005B21F4">
              <w:rPr>
                <w:sz w:val="14"/>
                <w:szCs w:val="14"/>
              </w:rPr>
              <w:t>Администрация Солецкого муниципального округа</w:t>
            </w:r>
          </w:p>
          <w:p w:rsidR="00DB38D0" w:rsidRPr="005B21F4" w:rsidRDefault="00DB38D0" w:rsidP="00EE696E">
            <w:pPr>
              <w:ind w:firstLine="284"/>
              <w:jc w:val="both"/>
              <w:rPr>
                <w:sz w:val="14"/>
                <w:szCs w:val="14"/>
              </w:rPr>
            </w:pPr>
          </w:p>
          <w:p w:rsidR="00DB38D0" w:rsidRPr="005B21F4" w:rsidRDefault="00DB38D0" w:rsidP="00EE696E">
            <w:pPr>
              <w:ind w:firstLine="284"/>
              <w:jc w:val="both"/>
              <w:rPr>
                <w:b/>
                <w:sz w:val="14"/>
                <w:szCs w:val="14"/>
              </w:rPr>
            </w:pPr>
            <w:r w:rsidRPr="005B21F4">
              <w:rPr>
                <w:b/>
                <w:sz w:val="14"/>
                <w:szCs w:val="14"/>
              </w:rPr>
              <w:t xml:space="preserve">Адрес издателя: </w:t>
            </w:r>
          </w:p>
          <w:p w:rsidR="00DB38D0" w:rsidRPr="005B21F4" w:rsidRDefault="00DB38D0" w:rsidP="00EE696E">
            <w:pPr>
              <w:ind w:firstLine="284"/>
              <w:jc w:val="both"/>
              <w:rPr>
                <w:sz w:val="14"/>
                <w:szCs w:val="14"/>
              </w:rPr>
            </w:pPr>
            <w:r w:rsidRPr="005B21F4">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DB38D0" w:rsidRPr="005B21F4" w:rsidRDefault="00DB38D0" w:rsidP="00EE696E">
            <w:pPr>
              <w:ind w:firstLine="284"/>
              <w:jc w:val="both"/>
              <w:rPr>
                <w:b/>
                <w:sz w:val="14"/>
                <w:szCs w:val="14"/>
              </w:rPr>
            </w:pPr>
            <w:r w:rsidRPr="005B21F4">
              <w:rPr>
                <w:b/>
                <w:sz w:val="14"/>
                <w:szCs w:val="14"/>
              </w:rPr>
              <w:t>Главный редактор: Тимофеев М.В.</w:t>
            </w:r>
          </w:p>
          <w:p w:rsidR="00DB38D0" w:rsidRPr="005B21F4" w:rsidRDefault="00DB38D0" w:rsidP="00EE696E">
            <w:pPr>
              <w:ind w:firstLine="284"/>
              <w:jc w:val="both"/>
              <w:rPr>
                <w:sz w:val="14"/>
                <w:szCs w:val="14"/>
              </w:rPr>
            </w:pPr>
            <w:r w:rsidRPr="005B21F4">
              <w:rPr>
                <w:b/>
                <w:sz w:val="14"/>
                <w:szCs w:val="14"/>
              </w:rPr>
              <w:t>Адрес редакции:</w:t>
            </w:r>
            <w:r w:rsidRPr="005B21F4">
              <w:rPr>
                <w:sz w:val="14"/>
                <w:szCs w:val="14"/>
              </w:rPr>
              <w:t xml:space="preserve"> 175040, г. </w:t>
            </w:r>
            <w:proofErr w:type="gramStart"/>
            <w:r w:rsidRPr="005B21F4">
              <w:rPr>
                <w:sz w:val="14"/>
                <w:szCs w:val="14"/>
              </w:rPr>
              <w:t>Сольцы,  пл.</w:t>
            </w:r>
            <w:proofErr w:type="gramEnd"/>
            <w:r w:rsidRPr="005B21F4">
              <w:rPr>
                <w:sz w:val="14"/>
                <w:szCs w:val="14"/>
              </w:rPr>
              <w:t xml:space="preserve"> Победы, д.3</w:t>
            </w:r>
          </w:p>
          <w:p w:rsidR="00DB38D0" w:rsidRPr="005B21F4" w:rsidRDefault="00DB38D0" w:rsidP="00EE696E">
            <w:pPr>
              <w:ind w:firstLine="284"/>
              <w:jc w:val="both"/>
              <w:rPr>
                <w:sz w:val="14"/>
                <w:szCs w:val="14"/>
              </w:rPr>
            </w:pPr>
            <w:r w:rsidRPr="005B21F4">
              <w:rPr>
                <w:b/>
                <w:sz w:val="14"/>
                <w:szCs w:val="14"/>
              </w:rPr>
              <w:t>Тел\Факс:</w:t>
            </w:r>
            <w:r w:rsidRPr="005B21F4">
              <w:rPr>
                <w:sz w:val="14"/>
                <w:szCs w:val="14"/>
              </w:rPr>
              <w:t>8(81655) 31748</w:t>
            </w:r>
          </w:p>
          <w:p w:rsidR="00DB38D0" w:rsidRPr="005B21F4" w:rsidRDefault="00DB38D0" w:rsidP="00EE696E">
            <w:pPr>
              <w:ind w:firstLine="284"/>
              <w:jc w:val="both"/>
              <w:rPr>
                <w:sz w:val="14"/>
                <w:szCs w:val="14"/>
              </w:rPr>
            </w:pPr>
            <w:r w:rsidRPr="005B21F4">
              <w:rPr>
                <w:b/>
                <w:sz w:val="14"/>
                <w:szCs w:val="14"/>
                <w:lang w:val="en-US"/>
              </w:rPr>
              <w:t>E</w:t>
            </w:r>
            <w:r w:rsidRPr="005B21F4">
              <w:rPr>
                <w:b/>
                <w:sz w:val="14"/>
                <w:szCs w:val="14"/>
              </w:rPr>
              <w:t>-</w:t>
            </w:r>
            <w:r w:rsidRPr="005B21F4">
              <w:rPr>
                <w:b/>
                <w:sz w:val="14"/>
                <w:szCs w:val="14"/>
                <w:lang w:val="en-US"/>
              </w:rPr>
              <w:t>mail</w:t>
            </w:r>
            <w:r w:rsidRPr="005B21F4">
              <w:rPr>
                <w:b/>
                <w:sz w:val="14"/>
                <w:szCs w:val="14"/>
              </w:rPr>
              <w:t xml:space="preserve">: </w:t>
            </w:r>
            <w:r w:rsidRPr="005B21F4">
              <w:rPr>
                <w:sz w:val="14"/>
                <w:szCs w:val="14"/>
                <w:lang w:val="en-US"/>
              </w:rPr>
              <w:t>soleco</w:t>
            </w:r>
            <w:r w:rsidRPr="005B21F4">
              <w:rPr>
                <w:sz w:val="14"/>
                <w:szCs w:val="14"/>
              </w:rPr>
              <w:t>@</w:t>
            </w:r>
            <w:r w:rsidRPr="005B21F4">
              <w:rPr>
                <w:sz w:val="14"/>
                <w:szCs w:val="14"/>
                <w:lang w:val="en-US"/>
              </w:rPr>
              <w:t>adminsoltcy</w:t>
            </w:r>
            <w:r w:rsidRPr="005B21F4">
              <w:rPr>
                <w:sz w:val="14"/>
                <w:szCs w:val="14"/>
              </w:rPr>
              <w:t>.</w:t>
            </w:r>
            <w:r w:rsidRPr="005B21F4">
              <w:rPr>
                <w:sz w:val="14"/>
                <w:szCs w:val="14"/>
                <w:lang w:val="en-US"/>
              </w:rPr>
              <w:t>ru</w:t>
            </w:r>
          </w:p>
          <w:p w:rsidR="00DB38D0" w:rsidRPr="005B21F4" w:rsidRDefault="00DB38D0" w:rsidP="00EE696E">
            <w:pPr>
              <w:ind w:firstLine="284"/>
              <w:jc w:val="both"/>
              <w:rPr>
                <w:sz w:val="14"/>
                <w:szCs w:val="14"/>
              </w:rPr>
            </w:pPr>
            <w:r w:rsidRPr="005B21F4">
              <w:rPr>
                <w:b/>
                <w:sz w:val="14"/>
                <w:szCs w:val="14"/>
              </w:rPr>
              <w:t xml:space="preserve">Тираж: </w:t>
            </w:r>
            <w:r w:rsidRPr="005B21F4">
              <w:rPr>
                <w:sz w:val="14"/>
                <w:szCs w:val="14"/>
              </w:rPr>
              <w:t>18 экз</w:t>
            </w:r>
            <w:r w:rsidRPr="005B21F4">
              <w:rPr>
                <w:b/>
                <w:sz w:val="14"/>
                <w:szCs w:val="14"/>
              </w:rPr>
              <w:t>.</w:t>
            </w:r>
          </w:p>
        </w:tc>
      </w:tr>
    </w:tbl>
    <w:p w:rsidR="00DB38D0" w:rsidRDefault="00DB38D0" w:rsidP="00EE696E">
      <w:pPr>
        <w:pStyle w:val="ConsPlusNormal"/>
        <w:ind w:firstLine="0"/>
        <w:rPr>
          <w:rFonts w:ascii="Times New Roman" w:hAnsi="Times New Roman" w:cs="Times New Roman"/>
          <w:sz w:val="14"/>
          <w:szCs w:val="14"/>
        </w:rPr>
      </w:pPr>
    </w:p>
    <w:p w:rsidR="001C217C" w:rsidRDefault="001C217C" w:rsidP="00EE696E">
      <w:pPr>
        <w:pStyle w:val="ConsPlusNormal"/>
        <w:ind w:firstLine="0"/>
        <w:rPr>
          <w:rFonts w:ascii="Times New Roman" w:hAnsi="Times New Roman" w:cs="Times New Roman"/>
          <w:sz w:val="14"/>
          <w:szCs w:val="14"/>
        </w:rPr>
      </w:pPr>
    </w:p>
    <w:p w:rsidR="001C217C" w:rsidRPr="005B21F4" w:rsidRDefault="001C217C" w:rsidP="00EE696E">
      <w:pPr>
        <w:jc w:val="center"/>
        <w:rPr>
          <w:b/>
          <w:sz w:val="14"/>
          <w:szCs w:val="14"/>
        </w:rPr>
      </w:pPr>
      <w:r w:rsidRPr="005B21F4">
        <w:rPr>
          <w:b/>
          <w:sz w:val="14"/>
          <w:szCs w:val="14"/>
        </w:rPr>
        <w:t>ПОСТАНОВЛЕНИЕ</w:t>
      </w:r>
    </w:p>
    <w:p w:rsidR="001C217C" w:rsidRPr="005B21F4" w:rsidRDefault="001C217C" w:rsidP="00EE696E">
      <w:pPr>
        <w:jc w:val="center"/>
        <w:rPr>
          <w:sz w:val="14"/>
          <w:szCs w:val="14"/>
        </w:rPr>
      </w:pPr>
      <w:r w:rsidRPr="005B21F4">
        <w:rPr>
          <w:sz w:val="14"/>
          <w:szCs w:val="14"/>
        </w:rPr>
        <w:t>Администрации Солецкого муниципального округа</w:t>
      </w:r>
    </w:p>
    <w:p w:rsidR="001C217C" w:rsidRPr="005B21F4" w:rsidRDefault="001C217C" w:rsidP="00EE696E">
      <w:pPr>
        <w:jc w:val="center"/>
        <w:rPr>
          <w:sz w:val="14"/>
          <w:szCs w:val="14"/>
        </w:rPr>
      </w:pPr>
    </w:p>
    <w:p w:rsidR="001C217C" w:rsidRPr="005B21F4" w:rsidRDefault="001C217C" w:rsidP="00EE696E">
      <w:pPr>
        <w:jc w:val="center"/>
        <w:rPr>
          <w:sz w:val="14"/>
          <w:szCs w:val="14"/>
        </w:rPr>
      </w:pPr>
      <w:r>
        <w:rPr>
          <w:sz w:val="14"/>
          <w:szCs w:val="14"/>
        </w:rPr>
        <w:t>от 15</w:t>
      </w:r>
      <w:r w:rsidRPr="005B21F4">
        <w:rPr>
          <w:sz w:val="14"/>
          <w:szCs w:val="14"/>
        </w:rPr>
        <w:t>.0</w:t>
      </w:r>
      <w:r>
        <w:rPr>
          <w:sz w:val="14"/>
          <w:szCs w:val="14"/>
        </w:rPr>
        <w:t>8</w:t>
      </w:r>
      <w:r w:rsidRPr="005B21F4">
        <w:rPr>
          <w:sz w:val="14"/>
          <w:szCs w:val="14"/>
        </w:rPr>
        <w:t>.2022 № 1</w:t>
      </w:r>
      <w:r>
        <w:rPr>
          <w:sz w:val="14"/>
          <w:szCs w:val="14"/>
        </w:rPr>
        <w:t>418</w:t>
      </w:r>
    </w:p>
    <w:p w:rsidR="001C217C" w:rsidRPr="005B21F4" w:rsidRDefault="001C217C" w:rsidP="00EE696E">
      <w:pPr>
        <w:jc w:val="center"/>
        <w:rPr>
          <w:sz w:val="14"/>
          <w:szCs w:val="14"/>
        </w:rPr>
      </w:pPr>
      <w:r w:rsidRPr="005B21F4">
        <w:rPr>
          <w:sz w:val="14"/>
          <w:szCs w:val="14"/>
        </w:rPr>
        <w:t>г. Сольцы</w:t>
      </w:r>
    </w:p>
    <w:p w:rsidR="001C217C" w:rsidRPr="001C217C" w:rsidRDefault="001C217C" w:rsidP="00EE696E">
      <w:pPr>
        <w:tabs>
          <w:tab w:val="left" w:pos="3060"/>
        </w:tabs>
        <w:suppressAutoHyphens/>
        <w:jc w:val="both"/>
        <w:rPr>
          <w:rFonts w:eastAsia="Times New Roman"/>
          <w:b/>
          <w:sz w:val="14"/>
          <w:szCs w:val="14"/>
          <w:lang w:eastAsia="ru-RU"/>
        </w:rPr>
      </w:pPr>
    </w:p>
    <w:p w:rsidR="001C217C" w:rsidRPr="001C217C" w:rsidRDefault="001C217C" w:rsidP="00EE696E">
      <w:pPr>
        <w:jc w:val="center"/>
        <w:rPr>
          <w:rFonts w:eastAsia="Times New Roman"/>
          <w:b/>
          <w:bCs/>
          <w:color w:val="000000"/>
          <w:sz w:val="14"/>
          <w:szCs w:val="14"/>
          <w:lang w:eastAsia="ru-RU"/>
        </w:rPr>
      </w:pPr>
      <w:bookmarkStart w:id="0" w:name="bookmark0"/>
      <w:r w:rsidRPr="001C217C">
        <w:rPr>
          <w:rFonts w:eastAsia="Times New Roman"/>
          <w:b/>
          <w:bCs/>
          <w:color w:val="000000"/>
          <w:sz w:val="14"/>
          <w:szCs w:val="14"/>
          <w:lang w:eastAsia="ru-RU"/>
        </w:rPr>
        <w:t>Об утверждении Положения о муниципальной системе оповещения населения Солецкого муниципального округ</w:t>
      </w:r>
      <w:bookmarkEnd w:id="0"/>
      <w:r w:rsidR="00316997">
        <w:rPr>
          <w:rFonts w:eastAsia="Times New Roman"/>
          <w:b/>
          <w:bCs/>
          <w:color w:val="000000"/>
          <w:sz w:val="14"/>
          <w:szCs w:val="14"/>
          <w:lang w:eastAsia="ru-RU"/>
        </w:rPr>
        <w:t>а</w:t>
      </w:r>
    </w:p>
    <w:p w:rsidR="001C217C" w:rsidRPr="001C217C" w:rsidRDefault="001C217C" w:rsidP="00EE696E">
      <w:pPr>
        <w:jc w:val="center"/>
        <w:rPr>
          <w:rFonts w:eastAsia="Times New Roman"/>
          <w:sz w:val="14"/>
          <w:szCs w:val="14"/>
          <w:lang w:eastAsia="ru-RU"/>
        </w:rPr>
      </w:pPr>
    </w:p>
    <w:p w:rsidR="001C217C" w:rsidRPr="001C217C" w:rsidRDefault="001C217C" w:rsidP="00EE696E">
      <w:pPr>
        <w:suppressAutoHyphens/>
        <w:ind w:firstLine="284"/>
        <w:jc w:val="both"/>
        <w:rPr>
          <w:rFonts w:eastAsia="Times New Roman"/>
          <w:sz w:val="14"/>
          <w:szCs w:val="14"/>
          <w:lang w:eastAsia="ru-RU"/>
        </w:rPr>
      </w:pPr>
      <w:r w:rsidRPr="001C217C">
        <w:rPr>
          <w:rFonts w:eastAsia="Times New Roman"/>
          <w:color w:val="000000"/>
          <w:sz w:val="14"/>
          <w:szCs w:val="14"/>
          <w:lang w:eastAsia="ru-RU"/>
        </w:rPr>
        <w:t>В соответствии с Федеральными законами от 21 декабря 1994 года № 68-ФЗ «О защите населения и территории от чрезвычайных ситуаций природного и техногенного характера», от 12 февраля 1998 года № 28-ФЗ «О гражданской обороне», Указом Президента Российской Федерации от 13 ноября 2012 года №1522 «О создании комплексной системы экстренного оповещения населения об угрозе возникновения или о возникновении чрезвычайных ситуаций»,              по</w:t>
      </w:r>
      <w:r w:rsidRPr="001C217C">
        <w:rPr>
          <w:rFonts w:eastAsia="Times New Roman"/>
          <w:color w:val="000000"/>
          <w:sz w:val="14"/>
          <w:szCs w:val="14"/>
          <w:lang w:eastAsia="ru-RU"/>
        </w:rPr>
        <w:softHyphen/>
        <w:t>становлением Правительства Российской Федерации от 30 декабря 2003 года №794 «О единой государственной системе предупреждения и ликвидации чрез</w:t>
      </w:r>
      <w:r w:rsidRPr="001C217C">
        <w:rPr>
          <w:rFonts w:eastAsia="Times New Roman"/>
          <w:color w:val="000000"/>
          <w:sz w:val="14"/>
          <w:szCs w:val="14"/>
          <w:lang w:eastAsia="ru-RU"/>
        </w:rPr>
        <w:softHyphen/>
        <w:t>вычайных ситуаций», постановлением Правительства Новгородской области от 23.09.2021 № 305 «О системах оповещения населения Новгородской области», Положением о системах оповещения населения, утвержденным приказом Ми</w:t>
      </w:r>
      <w:r w:rsidRPr="001C217C">
        <w:rPr>
          <w:rFonts w:eastAsia="Times New Roman"/>
          <w:color w:val="000000"/>
          <w:sz w:val="14"/>
          <w:szCs w:val="14"/>
          <w:lang w:eastAsia="ru-RU"/>
        </w:rPr>
        <w:softHyphen/>
        <w:t>нистерства Российской Федерации по делам гражданской обороны, чрезвычай</w:t>
      </w:r>
      <w:r w:rsidRPr="001C217C">
        <w:rPr>
          <w:rFonts w:eastAsia="Times New Roman"/>
          <w:color w:val="000000"/>
          <w:sz w:val="14"/>
          <w:szCs w:val="14"/>
          <w:lang w:eastAsia="ru-RU"/>
        </w:rPr>
        <w:softHyphen/>
        <w:t>ным ситуациям и ликвидации последствий случайных бедствий и Министер</w:t>
      </w:r>
      <w:r w:rsidRPr="001C217C">
        <w:rPr>
          <w:rFonts w:eastAsia="Times New Roman"/>
          <w:color w:val="000000"/>
          <w:sz w:val="14"/>
          <w:szCs w:val="14"/>
          <w:lang w:eastAsia="ru-RU"/>
        </w:rPr>
        <w:softHyphen/>
        <w:t>ства цифрового развития, связи и массовых коммуникаций Российской Федера</w:t>
      </w:r>
      <w:r w:rsidRPr="001C217C">
        <w:rPr>
          <w:rFonts w:eastAsia="Times New Roman"/>
          <w:color w:val="000000"/>
          <w:sz w:val="14"/>
          <w:szCs w:val="14"/>
          <w:lang w:eastAsia="ru-RU"/>
        </w:rPr>
        <w:softHyphen/>
        <w:t xml:space="preserve">ции от 31 июля 2020 года № 578/365 «Об утверждении Положения о системах оповещения населения», Администрация Солецкого муниципального округа </w:t>
      </w:r>
      <w:r w:rsidRPr="001C217C">
        <w:rPr>
          <w:rFonts w:eastAsia="Times New Roman"/>
          <w:b/>
          <w:bCs/>
          <w:color w:val="000000"/>
          <w:sz w:val="14"/>
          <w:szCs w:val="14"/>
          <w:lang w:eastAsia="ru-RU"/>
        </w:rPr>
        <w:t>ПОСТАНОВЛЯЕТ:</w:t>
      </w:r>
    </w:p>
    <w:p w:rsidR="001C217C" w:rsidRPr="001C217C" w:rsidRDefault="001C217C" w:rsidP="00EE696E">
      <w:pPr>
        <w:suppressAutoHyphens/>
        <w:ind w:firstLine="284"/>
        <w:jc w:val="both"/>
        <w:rPr>
          <w:rFonts w:eastAsia="Times New Roman"/>
          <w:color w:val="000000"/>
          <w:sz w:val="14"/>
          <w:szCs w:val="14"/>
          <w:lang w:eastAsia="ru-RU"/>
        </w:rPr>
      </w:pPr>
      <w:r w:rsidRPr="001C217C">
        <w:rPr>
          <w:rFonts w:eastAsia="Times New Roman"/>
          <w:color w:val="000000"/>
          <w:sz w:val="14"/>
          <w:szCs w:val="14"/>
          <w:lang w:eastAsia="ru-RU"/>
        </w:rPr>
        <w:t>1. Утвердить прилагаемое Положение о муниципальной системе           опове</w:t>
      </w:r>
      <w:r w:rsidRPr="001C217C">
        <w:rPr>
          <w:rFonts w:eastAsia="Times New Roman"/>
          <w:color w:val="000000"/>
          <w:sz w:val="14"/>
          <w:szCs w:val="14"/>
          <w:lang w:eastAsia="ru-RU"/>
        </w:rPr>
        <w:softHyphen/>
        <w:t>щения населения Солецкого муниципального округа.</w:t>
      </w:r>
    </w:p>
    <w:p w:rsidR="001C217C" w:rsidRPr="001C217C" w:rsidRDefault="001C217C" w:rsidP="00EE696E">
      <w:pPr>
        <w:suppressAutoHyphens/>
        <w:ind w:firstLine="284"/>
        <w:jc w:val="both"/>
        <w:rPr>
          <w:rFonts w:eastAsia="Times New Roman"/>
          <w:color w:val="000000"/>
          <w:sz w:val="14"/>
          <w:szCs w:val="14"/>
          <w:lang w:eastAsia="ru-RU"/>
        </w:rPr>
      </w:pPr>
      <w:r w:rsidRPr="001C217C">
        <w:rPr>
          <w:rFonts w:eastAsia="Times New Roman"/>
          <w:color w:val="000000"/>
          <w:sz w:val="14"/>
          <w:szCs w:val="14"/>
          <w:lang w:eastAsia="ru-RU"/>
        </w:rPr>
        <w:t>2. Контроль за выполнением постановления оставляю за собой.</w:t>
      </w:r>
    </w:p>
    <w:p w:rsidR="001C217C" w:rsidRPr="001C217C" w:rsidRDefault="001C217C" w:rsidP="00EE696E">
      <w:pPr>
        <w:suppressAutoHyphens/>
        <w:ind w:firstLine="284"/>
        <w:jc w:val="both"/>
        <w:rPr>
          <w:rFonts w:eastAsia="Times New Roman"/>
          <w:color w:val="000000"/>
          <w:sz w:val="14"/>
          <w:szCs w:val="14"/>
          <w:lang w:eastAsia="ru-RU"/>
        </w:rPr>
      </w:pPr>
      <w:r w:rsidRPr="001C217C">
        <w:rPr>
          <w:rFonts w:eastAsia="Times New Roman"/>
          <w:color w:val="000000"/>
          <w:sz w:val="14"/>
          <w:szCs w:val="14"/>
          <w:lang w:eastAsia="ru-RU"/>
        </w:rPr>
        <w:t>3. Настоящее постановление вступает в силу после его опубликования.</w:t>
      </w:r>
    </w:p>
    <w:p w:rsidR="001C217C" w:rsidRPr="001C217C" w:rsidRDefault="001C217C" w:rsidP="00EE696E">
      <w:pPr>
        <w:suppressAutoHyphens/>
        <w:ind w:firstLine="284"/>
        <w:jc w:val="both"/>
        <w:rPr>
          <w:rFonts w:eastAsia="Times New Roman"/>
          <w:color w:val="000000"/>
          <w:sz w:val="14"/>
          <w:szCs w:val="14"/>
          <w:lang w:eastAsia="ru-RU"/>
        </w:rPr>
      </w:pPr>
      <w:r w:rsidRPr="001C217C">
        <w:rPr>
          <w:rFonts w:eastAsia="Times New Roman"/>
          <w:color w:val="000000"/>
          <w:sz w:val="14"/>
          <w:szCs w:val="14"/>
          <w:lang w:eastAsia="ru-RU"/>
        </w:rPr>
        <w:t>4. Опубликовать настоящее постановление в периодичном печатном                из</w:t>
      </w:r>
      <w:r w:rsidRPr="001C217C">
        <w:rPr>
          <w:rFonts w:eastAsia="Times New Roman"/>
          <w:color w:val="000000"/>
          <w:sz w:val="14"/>
          <w:szCs w:val="14"/>
          <w:lang w:eastAsia="ru-RU"/>
        </w:rPr>
        <w:softHyphen/>
        <w:t>дании - «Бюллетень Солецкого муниципального округа» и разместить на офи</w:t>
      </w:r>
      <w:r w:rsidRPr="001C217C">
        <w:rPr>
          <w:rFonts w:eastAsia="Times New Roman"/>
          <w:color w:val="000000"/>
          <w:sz w:val="14"/>
          <w:szCs w:val="14"/>
          <w:lang w:eastAsia="ru-RU"/>
        </w:rPr>
        <w:softHyphen/>
        <w:t>циальном сайте Администрации муниципального округа в информационно-телекоммуникационной сети «Интернет».</w:t>
      </w:r>
    </w:p>
    <w:p w:rsidR="001C217C" w:rsidRPr="001C217C" w:rsidRDefault="001C217C" w:rsidP="00EE696E">
      <w:pPr>
        <w:tabs>
          <w:tab w:val="left" w:pos="3060"/>
        </w:tabs>
        <w:suppressAutoHyphens/>
        <w:jc w:val="both"/>
        <w:rPr>
          <w:rFonts w:eastAsia="Times New Roman"/>
          <w:b/>
          <w:sz w:val="14"/>
          <w:szCs w:val="14"/>
          <w:lang w:eastAsia="ru-RU"/>
        </w:rPr>
      </w:pPr>
    </w:p>
    <w:p w:rsidR="001C217C" w:rsidRPr="001C217C" w:rsidRDefault="001C217C" w:rsidP="00EE696E">
      <w:pPr>
        <w:tabs>
          <w:tab w:val="left" w:pos="3060"/>
        </w:tabs>
        <w:suppressAutoHyphens/>
        <w:jc w:val="both"/>
        <w:rPr>
          <w:rFonts w:eastAsia="Times New Roman"/>
          <w:b/>
          <w:sz w:val="14"/>
          <w:szCs w:val="14"/>
          <w:lang w:eastAsia="ru-RU"/>
        </w:rPr>
      </w:pPr>
    </w:p>
    <w:p w:rsidR="001C217C" w:rsidRPr="001C217C" w:rsidRDefault="001C217C" w:rsidP="00EE696E">
      <w:pPr>
        <w:tabs>
          <w:tab w:val="left" w:pos="3060"/>
        </w:tabs>
        <w:suppressAutoHyphens/>
        <w:jc w:val="both"/>
        <w:rPr>
          <w:rFonts w:eastAsia="Times New Roman"/>
          <w:b/>
          <w:sz w:val="14"/>
          <w:szCs w:val="14"/>
          <w:lang w:eastAsia="ru-RU"/>
        </w:rPr>
      </w:pPr>
      <w:proofErr w:type="spellStart"/>
      <w:r w:rsidRPr="001C217C">
        <w:rPr>
          <w:rFonts w:eastAsia="Times New Roman"/>
          <w:b/>
          <w:sz w:val="14"/>
          <w:szCs w:val="14"/>
          <w:lang w:eastAsia="ru-RU"/>
        </w:rPr>
        <w:t>И.о</w:t>
      </w:r>
      <w:proofErr w:type="spellEnd"/>
      <w:r w:rsidRPr="001C217C">
        <w:rPr>
          <w:rFonts w:eastAsia="Times New Roman"/>
          <w:b/>
          <w:sz w:val="14"/>
          <w:szCs w:val="14"/>
          <w:lang w:eastAsia="ru-RU"/>
        </w:rPr>
        <w:t xml:space="preserve">. Главы муниципального округа    М.В. Тимофеев     </w:t>
      </w:r>
    </w:p>
    <w:p w:rsidR="001C217C" w:rsidRPr="001C217C" w:rsidRDefault="001C217C" w:rsidP="00EE696E">
      <w:pPr>
        <w:tabs>
          <w:tab w:val="left" w:pos="3060"/>
        </w:tabs>
        <w:suppressAutoHyphens/>
        <w:jc w:val="both"/>
        <w:rPr>
          <w:rFonts w:eastAsia="Times New Roman"/>
          <w:b/>
          <w:sz w:val="14"/>
          <w:szCs w:val="14"/>
          <w:lang w:eastAsia="ru-RU"/>
        </w:rPr>
      </w:pPr>
    </w:p>
    <w:p w:rsidR="001C217C" w:rsidRPr="001C217C" w:rsidRDefault="001C217C" w:rsidP="00EE696E">
      <w:pPr>
        <w:tabs>
          <w:tab w:val="left" w:pos="3060"/>
        </w:tabs>
        <w:suppressAutoHyphens/>
        <w:jc w:val="right"/>
        <w:rPr>
          <w:rFonts w:eastAsia="Times New Roman"/>
          <w:sz w:val="14"/>
          <w:szCs w:val="14"/>
          <w:lang w:eastAsia="ru-RU"/>
        </w:rPr>
      </w:pPr>
      <w:r w:rsidRPr="001C217C">
        <w:rPr>
          <w:rFonts w:eastAsia="Times New Roman"/>
          <w:sz w:val="14"/>
          <w:szCs w:val="14"/>
          <w:lang w:eastAsia="ru-RU"/>
        </w:rPr>
        <w:t>УТВЕРЖДЕНО</w:t>
      </w:r>
    </w:p>
    <w:p w:rsidR="001C217C" w:rsidRPr="001C217C" w:rsidRDefault="001C217C" w:rsidP="00EE696E">
      <w:pPr>
        <w:tabs>
          <w:tab w:val="left" w:pos="3060"/>
        </w:tabs>
        <w:suppressAutoHyphens/>
        <w:jc w:val="right"/>
        <w:rPr>
          <w:rFonts w:eastAsia="Times New Roman"/>
          <w:sz w:val="14"/>
          <w:szCs w:val="14"/>
          <w:lang w:eastAsia="ru-RU"/>
        </w:rPr>
      </w:pPr>
      <w:r w:rsidRPr="001C217C">
        <w:rPr>
          <w:rFonts w:eastAsia="Times New Roman"/>
          <w:sz w:val="14"/>
          <w:szCs w:val="14"/>
          <w:lang w:eastAsia="ru-RU"/>
        </w:rPr>
        <w:t xml:space="preserve">постановлением Администрации </w:t>
      </w:r>
    </w:p>
    <w:p w:rsidR="001C217C" w:rsidRPr="001C217C" w:rsidRDefault="001C217C" w:rsidP="00EE696E">
      <w:pPr>
        <w:tabs>
          <w:tab w:val="left" w:pos="3060"/>
        </w:tabs>
        <w:suppressAutoHyphens/>
        <w:jc w:val="right"/>
        <w:rPr>
          <w:rFonts w:eastAsia="Times New Roman"/>
          <w:sz w:val="14"/>
          <w:szCs w:val="14"/>
          <w:lang w:eastAsia="ru-RU"/>
        </w:rPr>
      </w:pPr>
      <w:r w:rsidRPr="001C217C">
        <w:rPr>
          <w:rFonts w:eastAsia="Times New Roman"/>
          <w:sz w:val="14"/>
          <w:szCs w:val="14"/>
          <w:lang w:eastAsia="ru-RU"/>
        </w:rPr>
        <w:t xml:space="preserve">муниципального округа </w:t>
      </w:r>
    </w:p>
    <w:p w:rsidR="001C217C" w:rsidRPr="001C217C" w:rsidRDefault="001C217C" w:rsidP="00EE696E">
      <w:pPr>
        <w:tabs>
          <w:tab w:val="left" w:pos="3060"/>
        </w:tabs>
        <w:suppressAutoHyphens/>
        <w:jc w:val="right"/>
        <w:rPr>
          <w:rFonts w:eastAsia="Times New Roman"/>
          <w:sz w:val="14"/>
          <w:szCs w:val="14"/>
          <w:lang w:eastAsia="ru-RU"/>
        </w:rPr>
      </w:pPr>
      <w:r w:rsidRPr="001C217C">
        <w:rPr>
          <w:rFonts w:eastAsia="Times New Roman"/>
          <w:sz w:val="14"/>
          <w:szCs w:val="14"/>
          <w:lang w:eastAsia="ru-RU"/>
        </w:rPr>
        <w:t>от 15.08.2022 № 1418</w:t>
      </w:r>
    </w:p>
    <w:p w:rsidR="001C217C" w:rsidRPr="001C217C" w:rsidRDefault="001C217C" w:rsidP="00EE696E">
      <w:pPr>
        <w:tabs>
          <w:tab w:val="left" w:pos="3060"/>
        </w:tabs>
        <w:suppressAutoHyphens/>
        <w:jc w:val="both"/>
        <w:rPr>
          <w:rFonts w:eastAsia="Times New Roman"/>
          <w:sz w:val="14"/>
          <w:szCs w:val="14"/>
          <w:lang w:eastAsia="ru-RU"/>
        </w:rPr>
      </w:pPr>
    </w:p>
    <w:p w:rsidR="001C217C" w:rsidRPr="001C217C" w:rsidRDefault="001C217C" w:rsidP="00EE696E">
      <w:pPr>
        <w:tabs>
          <w:tab w:val="left" w:pos="3060"/>
        </w:tabs>
        <w:suppressAutoHyphens/>
        <w:jc w:val="center"/>
        <w:rPr>
          <w:rFonts w:eastAsia="Times New Roman"/>
          <w:b/>
          <w:sz w:val="14"/>
          <w:szCs w:val="14"/>
          <w:lang w:eastAsia="ru-RU"/>
        </w:rPr>
      </w:pPr>
      <w:r w:rsidRPr="001C217C">
        <w:rPr>
          <w:rFonts w:eastAsia="Times New Roman"/>
          <w:b/>
          <w:sz w:val="14"/>
          <w:szCs w:val="14"/>
          <w:lang w:eastAsia="ru-RU"/>
        </w:rPr>
        <w:t>ПОЛОЖЕНИЕ</w:t>
      </w:r>
    </w:p>
    <w:p w:rsidR="001C217C" w:rsidRPr="001C217C" w:rsidRDefault="001C217C" w:rsidP="00EE696E">
      <w:pPr>
        <w:tabs>
          <w:tab w:val="left" w:pos="3060"/>
        </w:tabs>
        <w:suppressAutoHyphens/>
        <w:jc w:val="center"/>
        <w:rPr>
          <w:rFonts w:eastAsia="Times New Roman"/>
          <w:b/>
          <w:sz w:val="14"/>
          <w:szCs w:val="14"/>
          <w:lang w:eastAsia="ru-RU"/>
        </w:rPr>
      </w:pPr>
      <w:r w:rsidRPr="001C217C">
        <w:rPr>
          <w:rFonts w:eastAsia="Times New Roman"/>
          <w:b/>
          <w:sz w:val="14"/>
          <w:szCs w:val="14"/>
          <w:lang w:eastAsia="ru-RU"/>
        </w:rPr>
        <w:t xml:space="preserve">о муниципальной системе оповещения населения </w:t>
      </w:r>
    </w:p>
    <w:p w:rsidR="001C217C" w:rsidRPr="001C217C" w:rsidRDefault="001C217C" w:rsidP="00EE696E">
      <w:pPr>
        <w:tabs>
          <w:tab w:val="left" w:pos="3060"/>
        </w:tabs>
        <w:suppressAutoHyphens/>
        <w:jc w:val="center"/>
        <w:rPr>
          <w:rFonts w:eastAsia="Times New Roman"/>
          <w:b/>
          <w:sz w:val="14"/>
          <w:szCs w:val="14"/>
          <w:lang w:eastAsia="ru-RU"/>
        </w:rPr>
      </w:pPr>
      <w:r w:rsidRPr="001C217C">
        <w:rPr>
          <w:rFonts w:eastAsia="Times New Roman"/>
          <w:b/>
          <w:sz w:val="14"/>
          <w:szCs w:val="14"/>
          <w:lang w:eastAsia="ru-RU"/>
        </w:rPr>
        <w:t>Солецкого муниципального округа</w:t>
      </w:r>
    </w:p>
    <w:p w:rsidR="001C217C" w:rsidRPr="001C217C" w:rsidRDefault="001C217C" w:rsidP="00EE696E">
      <w:pPr>
        <w:tabs>
          <w:tab w:val="left" w:pos="3060"/>
        </w:tabs>
        <w:suppressAutoHyphens/>
        <w:ind w:firstLine="284"/>
        <w:jc w:val="both"/>
        <w:rPr>
          <w:rFonts w:eastAsia="Times New Roman"/>
          <w:sz w:val="14"/>
          <w:szCs w:val="14"/>
          <w:lang w:eastAsia="ru-RU"/>
        </w:rPr>
      </w:pPr>
    </w:p>
    <w:p w:rsidR="001C217C" w:rsidRPr="001C217C" w:rsidRDefault="001C217C" w:rsidP="00EE696E">
      <w:pPr>
        <w:tabs>
          <w:tab w:val="left" w:pos="3060"/>
        </w:tabs>
        <w:suppressAutoHyphens/>
        <w:ind w:firstLine="284"/>
        <w:jc w:val="center"/>
        <w:rPr>
          <w:rFonts w:eastAsia="Times New Roman"/>
          <w:b/>
          <w:sz w:val="14"/>
          <w:szCs w:val="14"/>
          <w:lang w:eastAsia="ru-RU"/>
        </w:rPr>
      </w:pPr>
      <w:r w:rsidRPr="001C217C">
        <w:rPr>
          <w:rFonts w:eastAsia="Times New Roman"/>
          <w:b/>
          <w:sz w:val="14"/>
          <w:szCs w:val="14"/>
          <w:lang w:eastAsia="ru-RU"/>
        </w:rPr>
        <w:t>1. Общие положения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1.1. Настоящее Положение о муниципальной системе оповещения населения Солецкого муниципального округа (далее Положение) разработано в соответствии с Положением о системах оповещения населения, утвержденным приказом Министерства Российской Федерации по делам гражданской обороны, чрезвычайным ситуациям и ликвидации последствий случайных бедствий и Министерства цифрового развития связи и массовых коммуникаций Российской Федерации, от 31 июля 2020 года № 578/365 «Об утверждении Положения о системах оповещения населения» (далее приказом МЧС России и Министерства цифрового развития, связи и массовых коммуникаций от 31 июля 2020 года №578/365).</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1.2. Положение определяет назначение, задачи и требования к муниципальной системе оповещения населения Солецкого муниципального округа (далее МСО), порядок ее задействования и поддержания в состоянии постоянной готовности.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силами гражданской обороны и единой государственной системой предупреждения и ликвидации чрезвычайных ситуаций, а также для применения населением средств и способов защиты.</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1.4. МСО включается в систему управления гражданской обороной на территории муниципального округа (далее - ГО) и муниципальным звеном областной территориальной подсистемы единой государственной системы предупреждения и ликвидации чрезвычайных ситуаций Солецкого муниципального округа (далее - РСЧС), обеспечивая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(далее ТСО), громкоговорящих средств на подвижных объектах, мобильных и носимых средств оповещения, а также обеспечивающих функционирование ее каналов, линий связи и сетей передачи данных.</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1.5. Создание и поддержание в состоянии постоянной готовности МСО является составной, частью комплекса мероприятий, проводимых Администрацией муниципального округа по подготовке и ведению гражданской обороны, предупреждению и ликвидации чрезвычайных ситуаций природного и техногенного характера.</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1.6. Границей зоны действия МСО является административная граница муниципального округа.</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1.7. На МСО оформляется паспорт по форме, установленной Приложением № 2 к Положению о системах оповещения населения, утвержденному приказом МЧС России и Министерства цифрового развития, связи и массовых коммуникаций от 31 июля 2020 года № 578/365.</w:t>
      </w:r>
    </w:p>
    <w:p w:rsidR="001C217C" w:rsidRPr="001C217C" w:rsidRDefault="001C217C" w:rsidP="00EE696E">
      <w:pPr>
        <w:tabs>
          <w:tab w:val="left" w:pos="3060"/>
        </w:tabs>
        <w:suppressAutoHyphens/>
        <w:ind w:firstLine="284"/>
        <w:jc w:val="both"/>
        <w:rPr>
          <w:rFonts w:eastAsia="Times New Roman"/>
          <w:b/>
          <w:sz w:val="14"/>
          <w:szCs w:val="14"/>
          <w:lang w:eastAsia="ru-RU"/>
        </w:rPr>
      </w:pPr>
      <w:r w:rsidRPr="001C217C">
        <w:rPr>
          <w:rFonts w:eastAsia="Times New Roman"/>
          <w:b/>
          <w:sz w:val="14"/>
          <w:szCs w:val="14"/>
          <w:lang w:eastAsia="ru-RU"/>
        </w:rPr>
        <w:t>2. Назначение и основные задачи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2.1. МСО предназначена для доведения сигналов оповещения и экстренной информации до населения, органов управления и сил ГО и РСЧС.</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2.2. Основной задачей МСО является обеспечение доведения сигналов оповещения и экстренной информации до: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руководящего состава ГО и РСЧС;</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сил ГО и РСЧС;</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lastRenderedPageBreak/>
        <w:t>- дежурных (дежурно-диспетчерских) служб организаций, эксплуатирующих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гидротехнических сооружений высокой опасности;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дежурных служб (руководителей) социально значимых объектов;</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населения, находящегося на территории</w:t>
      </w:r>
    </w:p>
    <w:p w:rsidR="001C217C" w:rsidRPr="001C217C" w:rsidRDefault="001C217C" w:rsidP="00EE696E">
      <w:pPr>
        <w:tabs>
          <w:tab w:val="left" w:pos="3060"/>
        </w:tabs>
        <w:suppressAutoHyphens/>
        <w:ind w:firstLine="284"/>
        <w:jc w:val="both"/>
        <w:rPr>
          <w:rFonts w:eastAsia="Times New Roman"/>
          <w:b/>
          <w:sz w:val="14"/>
          <w:szCs w:val="14"/>
          <w:lang w:eastAsia="ru-RU"/>
        </w:rPr>
      </w:pPr>
      <w:r w:rsidRPr="001C217C">
        <w:rPr>
          <w:rFonts w:eastAsia="Times New Roman"/>
          <w:b/>
          <w:sz w:val="14"/>
          <w:szCs w:val="14"/>
          <w:lang w:eastAsia="ru-RU"/>
        </w:rPr>
        <w:t>3. Порядок задействования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3.1. Задействование по предназначению МСО планируется и осуществляется в соответствии с планом ГО и защиты населения, планом действий </w:t>
      </w:r>
      <w:proofErr w:type="gramStart"/>
      <w:r w:rsidRPr="001C217C">
        <w:rPr>
          <w:rFonts w:eastAsia="Times New Roman"/>
          <w:sz w:val="14"/>
          <w:szCs w:val="14"/>
          <w:lang w:eastAsia="ru-RU"/>
        </w:rPr>
        <w:t>по  предупреждению</w:t>
      </w:r>
      <w:proofErr w:type="gramEnd"/>
      <w:r w:rsidRPr="001C217C">
        <w:rPr>
          <w:rFonts w:eastAsia="Times New Roman"/>
          <w:sz w:val="14"/>
          <w:szCs w:val="14"/>
          <w:lang w:eastAsia="ru-RU"/>
        </w:rPr>
        <w:t xml:space="preserve"> и ликвидации чрезвычайных ситуаций Солецкого муниципального округа. Единая дежурно-диспетчерская служба Солецкого муниципального округа (далее ЕДДС), получив в системе управления ГО и РСЧС и Правительства Новгородской области сигналы оповещения и (или) экстренную информацию, подтверждает получение и немедленно доводит ее до Главы муниципального округа, председателя КПЛЧС и ОПБ или лиц их замещающих, организаций (собственников объектов, производства), на территории которых могут возникнуть или возникли чрезвычайные ситуации, а также органов управления и сил ГО и РСЧС.</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3.2. Решение на задействование МСО принимает Глава муниципального округа и, по согласованию с ним, руководители ликвидации чрезвычайных ситуаций на территориях, на которых возникла чрезвычайная ситуация.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3.3.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В автоматическом режиме функционирования МСО включается (запускается) по заранее установленным программам при получении управляющих сигналов (команд) от региональной системы централизованного оповещения Новгородской области или непосредственно от систем мониторинга опасных природных явлений и техногенных процессов без участия персонала дежурной смены ЕДДС, ответственной за включение (запуск)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В автоматизированном режиме функционирования включение (запуск) МСО осуществляется дежурным ГОКУ "Управление защиты населения от чрезвычайных ситуаций и по обеспечению пожарной безопасности Новгородской области» с автоматизированных рабочих мест при поступлении установленных сигналов (команд) и распоряжений.</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В ручном режиме функционирования: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дежурная смена ЕДДС осуществляет запуск автоматизированной системы оповещения (далее - АСО) по заранее согласованным спискам руководителей ГО и РСЧС;</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задействуются громкоговорящие средства на подвижных объектах, мобильные и носимые средства оповещения.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3.4. Передача сигналов оповещения и экстренной информации населению осуществляется подачей сигнала «ВНИМАНИЕ ВСЕМ!» путем включения сирен и мощных акустических систем длительностью до 3 минут.</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Сигналы оповещения и экстренная информация передаются непосредственно с рабочих мест дежурных смен ГОКУ "Управление защиты населения от чрезвычайных ситуаций и по обеспечению пожарной безопасности Новгородской области» и ЕДДС. Типовые сообщения населению о фактических и прогнозируемых чрезвычайных ситуациях готовятся заблаговременно.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3.5. Для обеспечения своевременной передачи населению сигналов оповещения и экстренной информации комплексно используются: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сети электрических, электронных сирен;</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сети местной телефонной связи и АСО, предназначенные для оказания универсальных услуг телефонной связи с функцией оповещения;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сети связи операторов связи;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информационно-телекоммуникационная сеть «Интернет»;</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средство массовой информации газета «Солецкая газета»;</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громкоговорящие средства на подвижных объектах, мобильные и носимые средства оповещения.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Рассмотрение вопросов организации оповещения населения и определение способов и сроков оповещения осуществляется комиссией по предупреждению и ликвидации чрезвычайных ситуаций и обеспечению пожарной безопасности Администрации муниципального округа (далее КЧС и ОПБ).</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3.6. Порядок действий дежурного ЕДДС,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3.7. МКУ «Центр координации действий оперативных служб Солецкого округа и обслуживания муниципальных учреждений», в ведении которых находятся системы оповещения населения,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1C217C" w:rsidRPr="001C217C" w:rsidRDefault="001C217C" w:rsidP="00EE696E">
      <w:pPr>
        <w:tabs>
          <w:tab w:val="left" w:pos="3060"/>
        </w:tabs>
        <w:suppressAutoHyphens/>
        <w:ind w:firstLine="284"/>
        <w:jc w:val="both"/>
        <w:rPr>
          <w:rFonts w:eastAsia="Times New Roman"/>
          <w:b/>
          <w:sz w:val="14"/>
          <w:szCs w:val="14"/>
          <w:lang w:eastAsia="ru-RU"/>
        </w:rPr>
      </w:pPr>
      <w:r w:rsidRPr="001C217C">
        <w:rPr>
          <w:rFonts w:eastAsia="Times New Roman"/>
          <w:b/>
          <w:sz w:val="14"/>
          <w:szCs w:val="14"/>
          <w:lang w:eastAsia="ru-RU"/>
        </w:rPr>
        <w:t>4. Поддержание в готовности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4.1. Поддержание МСО в готовности организуется и осуществляется МКУ «Центр координации действий оперативных служб Солецкого округа и обслуживания муниципальных учреждений» с привлечением установленным порядком подрядных организаций.</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4.2. МСО должна соответствовать требованиям, изложенным в Приложении № 1 к Положению о системах оповещения населения, утвержденному совместным приказом МЧС России и Министерства цифрового развития, связи и массовых </w:t>
      </w:r>
      <w:r w:rsidRPr="001C217C">
        <w:rPr>
          <w:rFonts w:eastAsia="Times New Roman"/>
          <w:sz w:val="14"/>
          <w:szCs w:val="14"/>
          <w:lang w:eastAsia="ru-RU"/>
        </w:rPr>
        <w:t>коммуникаций от 31 июля 2020 года № 578/365, в части, касающейся муниципальных систем оповещения.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Готовность МСО населения достигается: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наличием актуализированных нормативных актов в области создания, поддержания в состоянии постоянной готовности и задействования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наличием персонала, ответственного за включение (запуск) МСО и уровнем его профессиональной подготовки;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наличием технического обслуживающего персонала, отвечающего за поддержание в готовности ТСО, и уровнем его профессиональной подготовки;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наличием, исправностью и соответствием ТСО проектно-сметной документации на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готовностью сетей связи, АСО и средств массовой информации к обеспечению передачи сигналов оповещения и (или) экстренной информации;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регулярным проведением проверок готовности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своевременным обслуживанием, ремонтом неисправных и заменой выслуживших установленный эксплуатационный ресурс ТСО;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наличием и обеспечением готовности к использованию резервов ТСО;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своевременным проведением мероприятий по совершенствованию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4.3.  С целью контроля за поддержанием в готовности МСО организуются и проводятся следующие виды проверок:</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комплексные проверки готовности МСО с включением оконечных средств оповещения и доведением проверочных сигналов и информации до населения;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технические проверки готовности к задействованию системы МСО без включения оконечных средств оповещения населения;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проверка работоспособности АСО.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Комплексные проверки готовности МСО проводятся два раза в год комиссией в составе председателя начальника отдела по мобилизационной подготовке, гражданской обороне и чрезвычайным ситуациям Администрации Солецкого муниципального округа, МКУ «Центр координации действий оперативных служб Солецкого округа и обслуживания муниципальных учреждений».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Проверки АСО проводятся ежемесячно, в соответствии с Планом проверок АСО, с проставлением отметок в журнале учета проверки несения дежурства.</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По решению КЧС и ОПБ могут проводиться дополнительные комплексные проверки готовности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В ходе работы комиссии проверяется выполнение всех требований настоящего Положения.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По результатам комплексной проверки готовности МСО оформляется Акт, в котором отражаются проверенные вопросы, выявленные недостатки, предложения по их своевременному устранению, а также уточняется паспорт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Оценка готовности МСО определяется в соответствии с Приложением № 3 к Положению о системах оповещения населения, утвержденному совместным приказом МЧС России и Министерства цифрового развития, связи и массовых коммуникаций от 31 июля 2020 года № 578/365.</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4.4.  Для обеспечения оповещения максимального количества людей, попавших в зону чрезвычайной ситуации, в том числе на территории, неохваченной ТСО системы централизованного оповещения населения, создаются мобильные средства оповещения.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Номенклатура, объем, порядок создания и использования технических средств оповещению устанавливаются Администрацией муниципального округа.</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4.5.  Вывод </w:t>
      </w:r>
      <w:proofErr w:type="gramStart"/>
      <w:r w:rsidRPr="001C217C">
        <w:rPr>
          <w:rFonts w:eastAsia="Times New Roman"/>
          <w:sz w:val="14"/>
          <w:szCs w:val="14"/>
          <w:lang w:eastAsia="ru-RU"/>
        </w:rPr>
        <w:t>из эксплуатации</w:t>
      </w:r>
      <w:proofErr w:type="gramEnd"/>
      <w:r w:rsidRPr="001C217C">
        <w:rPr>
          <w:rFonts w:eastAsia="Times New Roman"/>
          <w:sz w:val="14"/>
          <w:szCs w:val="14"/>
          <w:lang w:eastAsia="ru-RU"/>
        </w:rPr>
        <w:t xml:space="preserve"> действующей МСО осуществляется по окончанию эксплуатационного ресурса ТСО, завершения ее модернизации (реконструкции) и ввода в эксплуатацию новой МСО.</w:t>
      </w:r>
    </w:p>
    <w:p w:rsidR="001C217C" w:rsidRDefault="001C217C" w:rsidP="00EE696E">
      <w:pPr>
        <w:tabs>
          <w:tab w:val="left" w:pos="3060"/>
        </w:tabs>
        <w:suppressAutoHyphens/>
        <w:jc w:val="both"/>
        <w:rPr>
          <w:rFonts w:eastAsia="Times New Roman"/>
          <w:b/>
          <w:sz w:val="14"/>
          <w:szCs w:val="14"/>
          <w:lang w:eastAsia="ru-RU"/>
        </w:rPr>
      </w:pPr>
    </w:p>
    <w:p w:rsidR="001C217C" w:rsidRDefault="001C217C" w:rsidP="00EE696E">
      <w:pPr>
        <w:tabs>
          <w:tab w:val="left" w:pos="3060"/>
        </w:tabs>
        <w:suppressAutoHyphens/>
        <w:jc w:val="both"/>
        <w:rPr>
          <w:rFonts w:eastAsia="Times New Roman"/>
          <w:b/>
          <w:sz w:val="14"/>
          <w:szCs w:val="14"/>
          <w:lang w:eastAsia="ru-RU"/>
        </w:rPr>
      </w:pPr>
    </w:p>
    <w:p w:rsidR="001C217C" w:rsidRDefault="001C217C" w:rsidP="00EE696E">
      <w:pPr>
        <w:pStyle w:val="ConsPlusNormal"/>
        <w:ind w:firstLine="0"/>
        <w:rPr>
          <w:rFonts w:ascii="Times New Roman" w:hAnsi="Times New Roman" w:cs="Times New Roman"/>
          <w:sz w:val="14"/>
          <w:szCs w:val="14"/>
        </w:rPr>
      </w:pPr>
    </w:p>
    <w:p w:rsidR="001C217C" w:rsidRPr="005B21F4" w:rsidRDefault="001C217C" w:rsidP="00EE696E">
      <w:pPr>
        <w:jc w:val="center"/>
        <w:rPr>
          <w:b/>
          <w:sz w:val="14"/>
          <w:szCs w:val="14"/>
        </w:rPr>
      </w:pPr>
      <w:r w:rsidRPr="005B21F4">
        <w:rPr>
          <w:b/>
          <w:sz w:val="14"/>
          <w:szCs w:val="14"/>
        </w:rPr>
        <w:t>ПОСТАНОВЛЕНИЕ</w:t>
      </w:r>
    </w:p>
    <w:p w:rsidR="001C217C" w:rsidRPr="005B21F4" w:rsidRDefault="001C217C" w:rsidP="00EE696E">
      <w:pPr>
        <w:jc w:val="center"/>
        <w:rPr>
          <w:sz w:val="14"/>
          <w:szCs w:val="14"/>
        </w:rPr>
      </w:pPr>
      <w:r w:rsidRPr="005B21F4">
        <w:rPr>
          <w:sz w:val="14"/>
          <w:szCs w:val="14"/>
        </w:rPr>
        <w:t>Администрации Солецкого муниципального округа</w:t>
      </w:r>
    </w:p>
    <w:p w:rsidR="001C217C" w:rsidRPr="005B21F4" w:rsidRDefault="001C217C" w:rsidP="00EE696E">
      <w:pPr>
        <w:jc w:val="center"/>
        <w:rPr>
          <w:sz w:val="14"/>
          <w:szCs w:val="14"/>
        </w:rPr>
      </w:pPr>
    </w:p>
    <w:p w:rsidR="001C217C" w:rsidRPr="005B21F4" w:rsidRDefault="00BA2491" w:rsidP="00EE696E">
      <w:pPr>
        <w:jc w:val="center"/>
        <w:rPr>
          <w:sz w:val="14"/>
          <w:szCs w:val="14"/>
        </w:rPr>
      </w:pPr>
      <w:r>
        <w:rPr>
          <w:sz w:val="14"/>
          <w:szCs w:val="14"/>
        </w:rPr>
        <w:t>от 22</w:t>
      </w:r>
      <w:r w:rsidR="001C217C" w:rsidRPr="005B21F4">
        <w:rPr>
          <w:sz w:val="14"/>
          <w:szCs w:val="14"/>
        </w:rPr>
        <w:t>.0</w:t>
      </w:r>
      <w:r w:rsidR="001C217C">
        <w:rPr>
          <w:sz w:val="14"/>
          <w:szCs w:val="14"/>
        </w:rPr>
        <w:t>8</w:t>
      </w:r>
      <w:r w:rsidR="001C217C" w:rsidRPr="005B21F4">
        <w:rPr>
          <w:sz w:val="14"/>
          <w:szCs w:val="14"/>
        </w:rPr>
        <w:t>.2022 № 1</w:t>
      </w:r>
      <w:r>
        <w:rPr>
          <w:sz w:val="14"/>
          <w:szCs w:val="14"/>
        </w:rPr>
        <w:t>453</w:t>
      </w:r>
    </w:p>
    <w:p w:rsidR="001C217C" w:rsidRPr="005B21F4" w:rsidRDefault="001C217C" w:rsidP="00EE696E">
      <w:pPr>
        <w:jc w:val="center"/>
        <w:rPr>
          <w:sz w:val="14"/>
          <w:szCs w:val="14"/>
        </w:rPr>
      </w:pPr>
      <w:r w:rsidRPr="005B21F4">
        <w:rPr>
          <w:sz w:val="14"/>
          <w:szCs w:val="14"/>
        </w:rPr>
        <w:t>г. Сольцы</w:t>
      </w:r>
    </w:p>
    <w:p w:rsidR="001C217C" w:rsidRDefault="001C217C" w:rsidP="00EE696E">
      <w:pPr>
        <w:jc w:val="center"/>
        <w:rPr>
          <w:b/>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tblGrid>
      <w:tr w:rsidR="00BA2491" w:rsidRPr="00D74A5B" w:rsidTr="00BA2491">
        <w:trPr>
          <w:trHeight w:val="775"/>
          <w:jc w:val="center"/>
        </w:trPr>
        <w:tc>
          <w:tcPr>
            <w:tcW w:w="9464" w:type="dxa"/>
            <w:tcBorders>
              <w:top w:val="nil"/>
              <w:left w:val="nil"/>
              <w:bottom w:val="nil"/>
              <w:right w:val="nil"/>
            </w:tcBorders>
          </w:tcPr>
          <w:p w:rsidR="00BA2491" w:rsidRPr="00D74A5B" w:rsidRDefault="00BA2491" w:rsidP="00EE696E">
            <w:pPr>
              <w:jc w:val="center"/>
              <w:rPr>
                <w:b/>
                <w:sz w:val="14"/>
                <w:szCs w:val="14"/>
              </w:rPr>
            </w:pPr>
            <w:r w:rsidRPr="00D74A5B">
              <w:rPr>
                <w:b/>
                <w:sz w:val="14"/>
                <w:szCs w:val="14"/>
              </w:rPr>
              <w:t>О внесении изменений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BA2491" w:rsidRPr="00D74A5B" w:rsidRDefault="00BA2491" w:rsidP="00EE696E">
            <w:pPr>
              <w:jc w:val="center"/>
              <w:rPr>
                <w:b/>
                <w:sz w:val="14"/>
                <w:szCs w:val="14"/>
              </w:rPr>
            </w:pPr>
          </w:p>
        </w:tc>
      </w:tr>
    </w:tbl>
    <w:p w:rsidR="00BA2491" w:rsidRPr="00D74A5B" w:rsidRDefault="00BA2491" w:rsidP="00EE696E">
      <w:pPr>
        <w:ind w:firstLine="284"/>
        <w:jc w:val="both"/>
        <w:rPr>
          <w:b/>
          <w:sz w:val="14"/>
          <w:szCs w:val="14"/>
        </w:rPr>
      </w:pPr>
      <w:r w:rsidRPr="00D74A5B">
        <w:rPr>
          <w:bCs/>
          <w:sz w:val="14"/>
          <w:szCs w:val="14"/>
        </w:rPr>
        <w:t xml:space="preserve">В соответствии с Бюджетным кодексом Российской Федерации, Федеральными законами от 21 декабря 1994 года  № 68 –ФЗ «О защите населения и территорий от чрезвычайных ситуаций природного и техногенного характера», от 21 декабря 1994 года № 69-ФЗ «О пожарной безопасности», от 12 февраля 1998 года № 28-ФЗ « О гражданской обороне», от 06 октября 2003 года № 131-ФЗ «Об общих принципах организации местного самоуправления в Российской Федерации», от 22 июля 2008 года № 123 –ФЗ «Технический регламент о требованиях пожарной безопасности», постановлением Правительства Российской Федерации  от 18 сентября 2020 года № 1485«Об утверждении </w:t>
      </w:r>
      <w:r w:rsidRPr="00D74A5B">
        <w:rPr>
          <w:color w:val="333333"/>
          <w:sz w:val="14"/>
          <w:szCs w:val="14"/>
          <w:shd w:val="clear" w:color="auto" w:fill="FFFFFF"/>
        </w:rPr>
        <w:t xml:space="preserve">Положение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r w:rsidRPr="00D74A5B">
        <w:rPr>
          <w:bCs/>
          <w:sz w:val="14"/>
          <w:szCs w:val="14"/>
        </w:rPr>
        <w:t xml:space="preserve">решением Думы Солецкого </w:t>
      </w:r>
      <w:r w:rsidRPr="00D74A5B">
        <w:rPr>
          <w:bCs/>
          <w:sz w:val="14"/>
          <w:szCs w:val="14"/>
        </w:rPr>
        <w:lastRenderedPageBreak/>
        <w:t>муниципального округа от 23.12.2021 № 216 «О бюджете Солецкого муниципального округа на 2022 год и на плановый период 2023 и 2024 годов» (в редакции от 22.06.2022 №287, от 27.07.2022 № 309)</w:t>
      </w:r>
      <w:r w:rsidRPr="00D74A5B">
        <w:rPr>
          <w:color w:val="333333"/>
          <w:sz w:val="14"/>
          <w:szCs w:val="14"/>
          <w:shd w:val="clear" w:color="auto" w:fill="FFFFFF"/>
        </w:rPr>
        <w:t xml:space="preserve">, </w:t>
      </w:r>
      <w:r w:rsidRPr="00D74A5B">
        <w:rPr>
          <w:bCs/>
          <w:sz w:val="14"/>
          <w:szCs w:val="14"/>
        </w:rPr>
        <w:t xml:space="preserve">Администрация Солецкого муниципального округа </w:t>
      </w:r>
      <w:r w:rsidRPr="00D74A5B">
        <w:rPr>
          <w:b/>
          <w:sz w:val="14"/>
          <w:szCs w:val="14"/>
        </w:rPr>
        <w:t>ПОСТАНОВЛЯЕТ:</w:t>
      </w:r>
    </w:p>
    <w:p w:rsidR="00BA2491" w:rsidRPr="00D74A5B" w:rsidRDefault="00BA2491" w:rsidP="00EE696E">
      <w:pPr>
        <w:ind w:firstLine="284"/>
        <w:jc w:val="both"/>
        <w:rPr>
          <w:sz w:val="14"/>
          <w:szCs w:val="14"/>
        </w:rPr>
      </w:pPr>
      <w:r w:rsidRPr="00D74A5B">
        <w:rPr>
          <w:sz w:val="14"/>
          <w:szCs w:val="14"/>
        </w:rPr>
        <w:t xml:space="preserve">1. Внести изменения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утвержденную постановлением </w:t>
      </w:r>
      <w:proofErr w:type="gramStart"/>
      <w:r w:rsidRPr="00D74A5B">
        <w:rPr>
          <w:sz w:val="14"/>
          <w:szCs w:val="14"/>
        </w:rPr>
        <w:t>Администрации  муниципального</w:t>
      </w:r>
      <w:proofErr w:type="gramEnd"/>
      <w:r w:rsidRPr="00D74A5B">
        <w:rPr>
          <w:sz w:val="14"/>
          <w:szCs w:val="14"/>
        </w:rPr>
        <w:t xml:space="preserve"> округа от 19.05.2021 №674 (в редакции постановлений от 17.03.2022 № 493, от 07.04.2022 № 611) (далее муниципальная программа):</w:t>
      </w:r>
    </w:p>
    <w:p w:rsidR="00BA2491" w:rsidRPr="00D74A5B" w:rsidRDefault="00BA2491" w:rsidP="00EE696E">
      <w:pPr>
        <w:ind w:firstLine="284"/>
        <w:jc w:val="both"/>
        <w:rPr>
          <w:bCs/>
          <w:sz w:val="14"/>
          <w:szCs w:val="14"/>
        </w:rPr>
      </w:pPr>
      <w:r w:rsidRPr="00D74A5B">
        <w:rPr>
          <w:bCs/>
          <w:sz w:val="14"/>
          <w:szCs w:val="14"/>
        </w:rPr>
        <w:t>1.1. В паспорте муниципальной программы:</w:t>
      </w:r>
    </w:p>
    <w:p w:rsidR="00BA2491" w:rsidRPr="00D74A5B" w:rsidRDefault="00BA2491" w:rsidP="00EE696E">
      <w:pPr>
        <w:pStyle w:val="afe"/>
        <w:ind w:left="0" w:firstLine="284"/>
        <w:jc w:val="both"/>
        <w:rPr>
          <w:sz w:val="14"/>
          <w:szCs w:val="14"/>
        </w:rPr>
      </w:pPr>
      <w:r w:rsidRPr="00D74A5B">
        <w:rPr>
          <w:sz w:val="14"/>
          <w:szCs w:val="14"/>
        </w:rPr>
        <w:t xml:space="preserve">1.1.1. Заменить в разделе 4 строки 3.3.2 графы 4 цифру «219,09400» </w:t>
      </w:r>
      <w:proofErr w:type="gramStart"/>
      <w:r w:rsidRPr="00D74A5B">
        <w:rPr>
          <w:sz w:val="14"/>
          <w:szCs w:val="14"/>
        </w:rPr>
        <w:t>на  «</w:t>
      </w:r>
      <w:proofErr w:type="gramEnd"/>
      <w:r w:rsidRPr="00D74A5B">
        <w:rPr>
          <w:sz w:val="14"/>
          <w:szCs w:val="14"/>
        </w:rPr>
        <w:t>100,00000».</w:t>
      </w:r>
    </w:p>
    <w:p w:rsidR="00BA2491" w:rsidRPr="00D74A5B" w:rsidRDefault="00BA2491" w:rsidP="00EE696E">
      <w:pPr>
        <w:pStyle w:val="afe"/>
        <w:ind w:left="0" w:firstLine="284"/>
        <w:jc w:val="both"/>
        <w:rPr>
          <w:sz w:val="14"/>
          <w:szCs w:val="14"/>
        </w:rPr>
      </w:pPr>
      <w:r w:rsidRPr="00D74A5B">
        <w:rPr>
          <w:sz w:val="14"/>
          <w:szCs w:val="14"/>
        </w:rPr>
        <w:t>1.1.2.  Заменить в разделе 6 в графах 4 и 6:</w:t>
      </w:r>
    </w:p>
    <w:p w:rsidR="00BA2491" w:rsidRPr="00D74A5B" w:rsidRDefault="00BA2491" w:rsidP="00EE696E">
      <w:pPr>
        <w:pStyle w:val="afe"/>
        <w:ind w:left="0" w:firstLine="284"/>
        <w:jc w:val="both"/>
        <w:rPr>
          <w:sz w:val="14"/>
          <w:szCs w:val="14"/>
        </w:rPr>
      </w:pPr>
      <w:r w:rsidRPr="00D74A5B">
        <w:rPr>
          <w:sz w:val="14"/>
          <w:szCs w:val="14"/>
        </w:rPr>
        <w:t xml:space="preserve">1.1.2.1. строки 2022 </w:t>
      </w:r>
      <w:proofErr w:type="gramStart"/>
      <w:r w:rsidRPr="00D74A5B">
        <w:rPr>
          <w:sz w:val="14"/>
          <w:szCs w:val="14"/>
        </w:rPr>
        <w:t>год  цифру</w:t>
      </w:r>
      <w:proofErr w:type="gramEnd"/>
      <w:r w:rsidRPr="00D74A5B">
        <w:rPr>
          <w:sz w:val="14"/>
          <w:szCs w:val="14"/>
        </w:rPr>
        <w:t xml:space="preserve"> «3104.07678»  на  «3028,08278»;</w:t>
      </w:r>
    </w:p>
    <w:p w:rsidR="00BA2491" w:rsidRPr="00D74A5B" w:rsidRDefault="00BA2491" w:rsidP="00EE696E">
      <w:pPr>
        <w:pStyle w:val="afe"/>
        <w:ind w:left="0" w:firstLine="284"/>
        <w:jc w:val="both"/>
        <w:rPr>
          <w:sz w:val="14"/>
          <w:szCs w:val="14"/>
        </w:rPr>
      </w:pPr>
      <w:r w:rsidRPr="00D74A5B">
        <w:rPr>
          <w:sz w:val="14"/>
          <w:szCs w:val="14"/>
        </w:rPr>
        <w:t xml:space="preserve">1.1.2.2. строки </w:t>
      </w:r>
      <w:proofErr w:type="gramStart"/>
      <w:r w:rsidRPr="00D74A5B">
        <w:rPr>
          <w:sz w:val="14"/>
          <w:szCs w:val="14"/>
        </w:rPr>
        <w:t>ВСЕГО  цифру</w:t>
      </w:r>
      <w:proofErr w:type="gramEnd"/>
      <w:r w:rsidRPr="00D74A5B">
        <w:rPr>
          <w:sz w:val="14"/>
          <w:szCs w:val="14"/>
        </w:rPr>
        <w:t xml:space="preserve"> «13748,41978»  на «13672,42578».</w:t>
      </w:r>
    </w:p>
    <w:p w:rsidR="00BA2491" w:rsidRPr="00D74A5B" w:rsidRDefault="00BA2491" w:rsidP="00EE696E">
      <w:pPr>
        <w:ind w:firstLine="284"/>
        <w:jc w:val="both"/>
        <w:rPr>
          <w:sz w:val="14"/>
          <w:szCs w:val="14"/>
        </w:rPr>
      </w:pPr>
      <w:r w:rsidRPr="00D74A5B">
        <w:rPr>
          <w:sz w:val="14"/>
          <w:szCs w:val="14"/>
        </w:rPr>
        <w:t xml:space="preserve">1.2. В паспорте подпрограммы </w:t>
      </w:r>
      <w:r w:rsidRPr="00D74A5B">
        <w:rPr>
          <w:b/>
          <w:color w:val="000000" w:themeColor="text1"/>
          <w:sz w:val="14"/>
          <w:szCs w:val="14"/>
        </w:rPr>
        <w:t>«</w:t>
      </w:r>
      <w:r w:rsidRPr="00D74A5B">
        <w:rPr>
          <w:color w:val="000000" w:themeColor="text1"/>
          <w:sz w:val="14"/>
          <w:szCs w:val="14"/>
        </w:rPr>
        <w:t xml:space="preserve">Развитие единой дежурно-диспетчерской службы Солецкого округа» (далее </w:t>
      </w:r>
      <w:proofErr w:type="gramStart"/>
      <w:r w:rsidRPr="00D74A5B">
        <w:rPr>
          <w:color w:val="000000" w:themeColor="text1"/>
          <w:sz w:val="14"/>
          <w:szCs w:val="14"/>
        </w:rPr>
        <w:t xml:space="preserve">подпрограмма </w:t>
      </w:r>
      <w:r w:rsidRPr="00D74A5B">
        <w:rPr>
          <w:sz w:val="14"/>
          <w:szCs w:val="14"/>
        </w:rPr>
        <w:t xml:space="preserve"> 2</w:t>
      </w:r>
      <w:proofErr w:type="gramEnd"/>
      <w:r w:rsidRPr="00D74A5B">
        <w:rPr>
          <w:sz w:val="14"/>
          <w:szCs w:val="14"/>
        </w:rPr>
        <w:t>):</w:t>
      </w:r>
    </w:p>
    <w:p w:rsidR="00BA2491" w:rsidRPr="00D74A5B" w:rsidRDefault="00BA2491" w:rsidP="00EE696E">
      <w:pPr>
        <w:ind w:firstLine="284"/>
        <w:jc w:val="both"/>
        <w:rPr>
          <w:sz w:val="14"/>
          <w:szCs w:val="14"/>
        </w:rPr>
      </w:pPr>
      <w:r w:rsidRPr="00D74A5B">
        <w:rPr>
          <w:sz w:val="14"/>
          <w:szCs w:val="14"/>
        </w:rPr>
        <w:t>1.2.1. Заменить в разделе 4 в графах 4 и 6:</w:t>
      </w:r>
    </w:p>
    <w:p w:rsidR="00BA2491" w:rsidRPr="00D74A5B" w:rsidRDefault="00BA2491" w:rsidP="00EE696E">
      <w:pPr>
        <w:ind w:firstLine="284"/>
        <w:jc w:val="both"/>
        <w:rPr>
          <w:sz w:val="14"/>
          <w:szCs w:val="14"/>
        </w:rPr>
      </w:pPr>
      <w:r w:rsidRPr="00D74A5B">
        <w:rPr>
          <w:sz w:val="14"/>
          <w:szCs w:val="14"/>
        </w:rPr>
        <w:t>1.2.1.1. строки 2022 год цифру «2005,78278» на «2048,88278»;</w:t>
      </w:r>
    </w:p>
    <w:p w:rsidR="00BA2491" w:rsidRPr="00D74A5B" w:rsidRDefault="00BA2491" w:rsidP="00EE696E">
      <w:pPr>
        <w:ind w:firstLine="284"/>
        <w:jc w:val="both"/>
        <w:rPr>
          <w:sz w:val="14"/>
          <w:szCs w:val="14"/>
        </w:rPr>
      </w:pPr>
      <w:r w:rsidRPr="00D74A5B">
        <w:rPr>
          <w:sz w:val="14"/>
          <w:szCs w:val="14"/>
        </w:rPr>
        <w:t>1.2.1.2. строки ВСЕГО цифру «10097,57078» на «10140,67078».</w:t>
      </w:r>
    </w:p>
    <w:p w:rsidR="00BA2491" w:rsidRPr="00D74A5B" w:rsidRDefault="00BA2491" w:rsidP="00EE696E">
      <w:pPr>
        <w:ind w:firstLine="284"/>
        <w:jc w:val="both"/>
        <w:rPr>
          <w:sz w:val="14"/>
          <w:szCs w:val="14"/>
        </w:rPr>
      </w:pPr>
      <w:r w:rsidRPr="00D74A5B">
        <w:rPr>
          <w:sz w:val="14"/>
          <w:szCs w:val="14"/>
        </w:rPr>
        <w:t>1.2.2. Заменить в мероприятиях подпрограммы 2 в графе 8:</w:t>
      </w:r>
    </w:p>
    <w:p w:rsidR="00BA2491" w:rsidRPr="00D74A5B" w:rsidRDefault="00BA2491" w:rsidP="00EE696E">
      <w:pPr>
        <w:ind w:firstLine="284"/>
        <w:jc w:val="both"/>
        <w:rPr>
          <w:sz w:val="14"/>
          <w:szCs w:val="14"/>
        </w:rPr>
      </w:pPr>
      <w:r w:rsidRPr="00D74A5B">
        <w:rPr>
          <w:sz w:val="14"/>
          <w:szCs w:val="14"/>
        </w:rPr>
        <w:t>1.2.2.1. строки 1.1 цифру «1915,78278» на «1958,88278»;</w:t>
      </w:r>
    </w:p>
    <w:p w:rsidR="00BA2491" w:rsidRPr="00D74A5B" w:rsidRDefault="00BA2491" w:rsidP="00EE696E">
      <w:pPr>
        <w:ind w:firstLine="284"/>
        <w:jc w:val="both"/>
        <w:rPr>
          <w:sz w:val="14"/>
          <w:szCs w:val="14"/>
        </w:rPr>
      </w:pPr>
      <w:r w:rsidRPr="00D74A5B">
        <w:rPr>
          <w:sz w:val="14"/>
          <w:szCs w:val="14"/>
        </w:rPr>
        <w:t>1.2.2.2. строки ИТОГО цифру «2005,78278» на «2048,88278».</w:t>
      </w:r>
    </w:p>
    <w:p w:rsidR="00BA2491" w:rsidRPr="00D74A5B" w:rsidRDefault="00BA2491" w:rsidP="00EE696E">
      <w:pPr>
        <w:ind w:firstLine="284"/>
        <w:jc w:val="both"/>
        <w:rPr>
          <w:sz w:val="14"/>
          <w:szCs w:val="14"/>
        </w:rPr>
      </w:pPr>
      <w:r w:rsidRPr="00D74A5B">
        <w:rPr>
          <w:sz w:val="14"/>
          <w:szCs w:val="14"/>
        </w:rPr>
        <w:t xml:space="preserve">1.3. В паспорте подпрограммы </w:t>
      </w:r>
      <w:r w:rsidRPr="00D74A5B">
        <w:rPr>
          <w:b/>
          <w:color w:val="000000" w:themeColor="text1"/>
          <w:sz w:val="14"/>
          <w:szCs w:val="14"/>
        </w:rPr>
        <w:t>«</w:t>
      </w:r>
      <w:r w:rsidRPr="00D74A5B">
        <w:rPr>
          <w:color w:val="000000" w:themeColor="text1"/>
          <w:sz w:val="14"/>
          <w:szCs w:val="14"/>
        </w:rPr>
        <w:t xml:space="preserve">Совершенствование системы защиты населения и территории муниципального округа от чрезвычайных ситуаций природного и техногенного характера» (далее </w:t>
      </w:r>
      <w:proofErr w:type="gramStart"/>
      <w:r w:rsidRPr="00D74A5B">
        <w:rPr>
          <w:color w:val="000000" w:themeColor="text1"/>
          <w:sz w:val="14"/>
          <w:szCs w:val="14"/>
        </w:rPr>
        <w:t xml:space="preserve">подпрограмма </w:t>
      </w:r>
      <w:r w:rsidRPr="00D74A5B">
        <w:rPr>
          <w:sz w:val="14"/>
          <w:szCs w:val="14"/>
        </w:rPr>
        <w:t xml:space="preserve"> 3</w:t>
      </w:r>
      <w:proofErr w:type="gramEnd"/>
      <w:r w:rsidRPr="00D74A5B">
        <w:rPr>
          <w:sz w:val="14"/>
          <w:szCs w:val="14"/>
        </w:rPr>
        <w:t>):</w:t>
      </w:r>
    </w:p>
    <w:p w:rsidR="00BA2491" w:rsidRPr="00D74A5B" w:rsidRDefault="00BA2491" w:rsidP="00EE696E">
      <w:pPr>
        <w:pStyle w:val="afe"/>
        <w:ind w:left="0" w:firstLine="284"/>
        <w:jc w:val="both"/>
        <w:rPr>
          <w:sz w:val="14"/>
          <w:szCs w:val="14"/>
        </w:rPr>
      </w:pPr>
      <w:r w:rsidRPr="00D74A5B">
        <w:rPr>
          <w:sz w:val="14"/>
          <w:szCs w:val="14"/>
        </w:rPr>
        <w:t xml:space="preserve">1.3.1. Заменить </w:t>
      </w:r>
      <w:r w:rsidRPr="00D74A5B">
        <w:rPr>
          <w:rFonts w:eastAsia="Calibri"/>
          <w:sz w:val="14"/>
          <w:szCs w:val="14"/>
        </w:rPr>
        <w:t xml:space="preserve">в разделе 4 в </w:t>
      </w:r>
      <w:r w:rsidRPr="00D74A5B">
        <w:rPr>
          <w:sz w:val="14"/>
          <w:szCs w:val="14"/>
        </w:rPr>
        <w:t>графах 4 и 6:</w:t>
      </w:r>
    </w:p>
    <w:p w:rsidR="00BA2491" w:rsidRPr="00D74A5B" w:rsidRDefault="00BA2491" w:rsidP="00EE696E">
      <w:pPr>
        <w:pStyle w:val="afe"/>
        <w:ind w:left="0" w:firstLine="284"/>
        <w:jc w:val="both"/>
        <w:rPr>
          <w:sz w:val="14"/>
          <w:szCs w:val="14"/>
        </w:rPr>
      </w:pPr>
      <w:r w:rsidRPr="00D74A5B">
        <w:rPr>
          <w:sz w:val="14"/>
          <w:szCs w:val="14"/>
        </w:rPr>
        <w:t xml:space="preserve">1.3.1.1. строки 2022 </w:t>
      </w:r>
      <w:proofErr w:type="gramStart"/>
      <w:r w:rsidRPr="00D74A5B">
        <w:rPr>
          <w:sz w:val="14"/>
          <w:szCs w:val="14"/>
        </w:rPr>
        <w:t>год  цифру</w:t>
      </w:r>
      <w:proofErr w:type="gramEnd"/>
      <w:r w:rsidRPr="00D74A5B">
        <w:rPr>
          <w:sz w:val="14"/>
          <w:szCs w:val="14"/>
        </w:rPr>
        <w:t xml:space="preserve"> «219,09400»  на «100,00000»;</w:t>
      </w:r>
    </w:p>
    <w:p w:rsidR="00BA2491" w:rsidRPr="00D74A5B" w:rsidRDefault="00BA2491" w:rsidP="00EE696E">
      <w:pPr>
        <w:pStyle w:val="afe"/>
        <w:ind w:left="0" w:firstLine="284"/>
        <w:jc w:val="both"/>
        <w:rPr>
          <w:sz w:val="14"/>
          <w:szCs w:val="14"/>
        </w:rPr>
      </w:pPr>
      <w:r w:rsidRPr="00D74A5B">
        <w:rPr>
          <w:sz w:val="14"/>
          <w:szCs w:val="14"/>
        </w:rPr>
        <w:t>1.3.1.2. строки ВСЕГО цифру «774,094000» на «655,00000».</w:t>
      </w:r>
    </w:p>
    <w:p w:rsidR="00BA2491" w:rsidRPr="00D74A5B" w:rsidRDefault="00BA2491" w:rsidP="00EE696E">
      <w:pPr>
        <w:pStyle w:val="afe"/>
        <w:ind w:left="0" w:firstLine="284"/>
        <w:jc w:val="both"/>
        <w:rPr>
          <w:sz w:val="14"/>
          <w:szCs w:val="14"/>
        </w:rPr>
      </w:pPr>
      <w:r w:rsidRPr="00D74A5B">
        <w:rPr>
          <w:sz w:val="14"/>
          <w:szCs w:val="14"/>
        </w:rPr>
        <w:t>1.3.2.  Заменить в мероприятиях подпрограммы 3 в графе 8:</w:t>
      </w:r>
    </w:p>
    <w:p w:rsidR="00BA2491" w:rsidRPr="00D74A5B" w:rsidRDefault="00BA2491" w:rsidP="00EE696E">
      <w:pPr>
        <w:pStyle w:val="afe"/>
        <w:ind w:left="0" w:firstLine="284"/>
        <w:jc w:val="both"/>
        <w:rPr>
          <w:sz w:val="14"/>
          <w:szCs w:val="14"/>
        </w:rPr>
      </w:pPr>
      <w:r w:rsidRPr="00D74A5B">
        <w:rPr>
          <w:sz w:val="14"/>
          <w:szCs w:val="14"/>
        </w:rPr>
        <w:t>1.3.2.1. строки 1.2 цифру «119,</w:t>
      </w:r>
      <w:proofErr w:type="gramStart"/>
      <w:r w:rsidRPr="00D74A5B">
        <w:rPr>
          <w:sz w:val="14"/>
          <w:szCs w:val="14"/>
        </w:rPr>
        <w:t>09400»  на</w:t>
      </w:r>
      <w:proofErr w:type="gramEnd"/>
      <w:r w:rsidRPr="00D74A5B">
        <w:rPr>
          <w:sz w:val="14"/>
          <w:szCs w:val="14"/>
        </w:rPr>
        <w:t xml:space="preserve">  «0»;</w:t>
      </w:r>
    </w:p>
    <w:p w:rsidR="00BA2491" w:rsidRPr="00D74A5B" w:rsidRDefault="00BA2491" w:rsidP="00EE696E">
      <w:pPr>
        <w:pStyle w:val="afe"/>
        <w:ind w:left="0" w:firstLine="284"/>
        <w:jc w:val="both"/>
        <w:rPr>
          <w:sz w:val="14"/>
          <w:szCs w:val="14"/>
        </w:rPr>
      </w:pPr>
      <w:r w:rsidRPr="00D74A5B">
        <w:rPr>
          <w:sz w:val="14"/>
          <w:szCs w:val="14"/>
        </w:rPr>
        <w:t xml:space="preserve">1.3.2.2. строки </w:t>
      </w:r>
      <w:proofErr w:type="gramStart"/>
      <w:r w:rsidRPr="00D74A5B">
        <w:rPr>
          <w:sz w:val="14"/>
          <w:szCs w:val="14"/>
        </w:rPr>
        <w:t>ИТОГО  цифру</w:t>
      </w:r>
      <w:proofErr w:type="gramEnd"/>
      <w:r w:rsidRPr="00D74A5B">
        <w:rPr>
          <w:sz w:val="14"/>
          <w:szCs w:val="14"/>
        </w:rPr>
        <w:t xml:space="preserve"> «219,09400» на «100,00000».</w:t>
      </w:r>
    </w:p>
    <w:p w:rsidR="00BA2491" w:rsidRPr="00D74A5B" w:rsidRDefault="00BA2491" w:rsidP="00EE696E">
      <w:pPr>
        <w:pStyle w:val="afe"/>
        <w:ind w:left="0" w:firstLine="284"/>
        <w:jc w:val="both"/>
        <w:rPr>
          <w:bCs/>
          <w:sz w:val="14"/>
          <w:szCs w:val="14"/>
        </w:rPr>
      </w:pPr>
      <w:r w:rsidRPr="00D74A5B">
        <w:rPr>
          <w:sz w:val="14"/>
          <w:szCs w:val="14"/>
        </w:rPr>
        <w:t>1.4. В паспорте подпрограммы «Обеспечение (усиление) первичных мер пожарной безопасности в Солецком муниципальном округе» (далее подпрограмма №5):</w:t>
      </w:r>
    </w:p>
    <w:p w:rsidR="00BA2491" w:rsidRPr="00D74A5B" w:rsidRDefault="00BA2491" w:rsidP="00EE696E">
      <w:pPr>
        <w:ind w:firstLine="284"/>
        <w:jc w:val="both"/>
        <w:rPr>
          <w:bCs/>
          <w:sz w:val="14"/>
          <w:szCs w:val="14"/>
        </w:rPr>
      </w:pPr>
      <w:r w:rsidRPr="00D74A5B">
        <w:rPr>
          <w:bCs/>
          <w:sz w:val="14"/>
          <w:szCs w:val="14"/>
        </w:rPr>
        <w:t>1.4.1. Заменить в мероприятиях подпрограммы №5 в графе 8 строки 1.3. цифру «114,00000» на «71,83300»;</w:t>
      </w:r>
    </w:p>
    <w:p w:rsidR="00BA2491" w:rsidRPr="00D74A5B" w:rsidRDefault="00BA2491" w:rsidP="00EE696E">
      <w:pPr>
        <w:ind w:firstLine="284"/>
        <w:jc w:val="both"/>
        <w:rPr>
          <w:sz w:val="14"/>
          <w:szCs w:val="14"/>
        </w:rPr>
      </w:pPr>
      <w:r w:rsidRPr="00D74A5B">
        <w:rPr>
          <w:sz w:val="14"/>
          <w:szCs w:val="14"/>
        </w:rPr>
        <w:t>1.4.2. Дополнить мероприятия подпрограммы № 5 строками 1.5; 1.6; 1.7.</w:t>
      </w:r>
    </w:p>
    <w:p w:rsidR="00BA2491" w:rsidRPr="00D74A5B" w:rsidRDefault="00BA2491" w:rsidP="00EE696E">
      <w:pPr>
        <w:jc w:val="both"/>
        <w:rPr>
          <w:bCs/>
          <w:sz w:val="14"/>
          <w:szCs w:val="14"/>
        </w:rPr>
      </w:pPr>
      <w:r w:rsidRPr="00D74A5B">
        <w:rPr>
          <w:bCs/>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850"/>
        <w:gridCol w:w="656"/>
        <w:gridCol w:w="401"/>
        <w:gridCol w:w="602"/>
        <w:gridCol w:w="425"/>
        <w:gridCol w:w="311"/>
        <w:gridCol w:w="311"/>
        <w:gridCol w:w="311"/>
        <w:gridCol w:w="311"/>
        <w:gridCol w:w="311"/>
        <w:gridCol w:w="311"/>
      </w:tblGrid>
      <w:tr w:rsidR="00BA2491" w:rsidRPr="00BA2491" w:rsidTr="00BA2491">
        <w:trPr>
          <w:trHeight w:val="20"/>
        </w:trPr>
        <w:tc>
          <w:tcPr>
            <w:tcW w:w="321" w:type="dxa"/>
            <w:vMerge w:val="restart"/>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 xml:space="preserve">N  </w:t>
            </w:r>
            <w:r w:rsidRPr="00BA2491">
              <w:rPr>
                <w:sz w:val="10"/>
                <w:szCs w:val="14"/>
              </w:rPr>
              <w:br/>
              <w:t>п/п</w:t>
            </w:r>
          </w:p>
        </w:tc>
        <w:tc>
          <w:tcPr>
            <w:tcW w:w="850" w:type="dxa"/>
            <w:vMerge w:val="restart"/>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Наименование</w:t>
            </w:r>
            <w:r w:rsidRPr="00BA2491">
              <w:rPr>
                <w:sz w:val="10"/>
                <w:szCs w:val="14"/>
              </w:rPr>
              <w:br/>
              <w:t>мероприятия</w:t>
            </w:r>
          </w:p>
        </w:tc>
        <w:tc>
          <w:tcPr>
            <w:tcW w:w="656" w:type="dxa"/>
            <w:vMerge w:val="restart"/>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Исполнитель</w:t>
            </w:r>
            <w:r w:rsidRPr="00BA2491">
              <w:rPr>
                <w:sz w:val="10"/>
                <w:szCs w:val="14"/>
              </w:rPr>
              <w:br/>
              <w:t>мероприятия</w:t>
            </w:r>
          </w:p>
        </w:tc>
        <w:tc>
          <w:tcPr>
            <w:tcW w:w="401" w:type="dxa"/>
            <w:vMerge w:val="restart"/>
            <w:textDirection w:val="btLr"/>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 xml:space="preserve">Срок </w:t>
            </w:r>
            <w:r w:rsidRPr="00BA2491">
              <w:rPr>
                <w:sz w:val="10"/>
                <w:szCs w:val="14"/>
              </w:rPr>
              <w:br/>
              <w:t>реализации</w:t>
            </w:r>
          </w:p>
        </w:tc>
        <w:tc>
          <w:tcPr>
            <w:tcW w:w="602" w:type="dxa"/>
            <w:vMerge w:val="restart"/>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Целевой показатель (номер    целевого   показателя  из паспорта подпрограммы 5)</w:t>
            </w:r>
          </w:p>
        </w:tc>
        <w:tc>
          <w:tcPr>
            <w:tcW w:w="425" w:type="dxa"/>
            <w:vMerge w:val="restart"/>
            <w:textDirection w:val="btLr"/>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Источник финансирования</w:t>
            </w:r>
          </w:p>
        </w:tc>
        <w:tc>
          <w:tcPr>
            <w:tcW w:w="1866" w:type="dxa"/>
            <w:gridSpan w:val="6"/>
            <w:vAlign w:val="center"/>
          </w:tcPr>
          <w:p w:rsidR="00BA2491" w:rsidRPr="00BA2491" w:rsidRDefault="00BA2491" w:rsidP="00EE696E">
            <w:pPr>
              <w:widowControl w:val="0"/>
              <w:autoSpaceDE w:val="0"/>
              <w:autoSpaceDN w:val="0"/>
              <w:adjustRightInd w:val="0"/>
              <w:jc w:val="center"/>
              <w:rPr>
                <w:sz w:val="10"/>
                <w:szCs w:val="14"/>
              </w:rPr>
            </w:pPr>
            <w:r w:rsidRPr="00BA2491">
              <w:rPr>
                <w:sz w:val="10"/>
                <w:szCs w:val="14"/>
              </w:rPr>
              <w:t>Объем финансирования по годам</w:t>
            </w:r>
            <w:r w:rsidRPr="00BA2491">
              <w:rPr>
                <w:sz w:val="10"/>
                <w:szCs w:val="14"/>
              </w:rPr>
              <w:br/>
              <w:t>(тыс. руб.)</w:t>
            </w:r>
          </w:p>
        </w:tc>
      </w:tr>
      <w:tr w:rsidR="00BA2491" w:rsidRPr="00BA2491" w:rsidTr="00BA2491">
        <w:trPr>
          <w:cantSplit/>
          <w:trHeight w:val="20"/>
        </w:trPr>
        <w:tc>
          <w:tcPr>
            <w:tcW w:w="321" w:type="dxa"/>
            <w:vMerge/>
          </w:tcPr>
          <w:p w:rsidR="00BA2491" w:rsidRPr="00BA2491" w:rsidRDefault="00BA2491" w:rsidP="00EE696E">
            <w:pPr>
              <w:jc w:val="center"/>
              <w:rPr>
                <w:sz w:val="10"/>
                <w:szCs w:val="14"/>
              </w:rPr>
            </w:pPr>
          </w:p>
        </w:tc>
        <w:tc>
          <w:tcPr>
            <w:tcW w:w="850" w:type="dxa"/>
            <w:vMerge/>
          </w:tcPr>
          <w:p w:rsidR="00BA2491" w:rsidRPr="00BA2491" w:rsidRDefault="00BA2491" w:rsidP="00EE696E">
            <w:pPr>
              <w:jc w:val="center"/>
              <w:rPr>
                <w:b/>
                <w:sz w:val="10"/>
                <w:szCs w:val="14"/>
              </w:rPr>
            </w:pPr>
          </w:p>
        </w:tc>
        <w:tc>
          <w:tcPr>
            <w:tcW w:w="656" w:type="dxa"/>
            <w:vMerge/>
          </w:tcPr>
          <w:p w:rsidR="00BA2491" w:rsidRPr="00BA2491" w:rsidRDefault="00BA2491" w:rsidP="00EE696E">
            <w:pPr>
              <w:jc w:val="center"/>
              <w:rPr>
                <w:b/>
                <w:sz w:val="10"/>
                <w:szCs w:val="14"/>
              </w:rPr>
            </w:pPr>
          </w:p>
        </w:tc>
        <w:tc>
          <w:tcPr>
            <w:tcW w:w="401" w:type="dxa"/>
            <w:vMerge/>
          </w:tcPr>
          <w:p w:rsidR="00BA2491" w:rsidRPr="00BA2491" w:rsidRDefault="00BA2491" w:rsidP="00EE696E">
            <w:pPr>
              <w:jc w:val="center"/>
              <w:rPr>
                <w:b/>
                <w:sz w:val="10"/>
                <w:szCs w:val="14"/>
              </w:rPr>
            </w:pPr>
          </w:p>
        </w:tc>
        <w:tc>
          <w:tcPr>
            <w:tcW w:w="602" w:type="dxa"/>
            <w:vMerge/>
          </w:tcPr>
          <w:p w:rsidR="00BA2491" w:rsidRPr="00BA2491" w:rsidRDefault="00BA2491" w:rsidP="00EE696E">
            <w:pPr>
              <w:jc w:val="center"/>
              <w:rPr>
                <w:b/>
                <w:sz w:val="10"/>
                <w:szCs w:val="14"/>
              </w:rPr>
            </w:pPr>
          </w:p>
        </w:tc>
        <w:tc>
          <w:tcPr>
            <w:tcW w:w="425" w:type="dxa"/>
            <w:vMerge/>
          </w:tcPr>
          <w:p w:rsidR="00BA2491" w:rsidRPr="00BA2491" w:rsidRDefault="00BA2491" w:rsidP="00EE696E">
            <w:pPr>
              <w:jc w:val="center"/>
              <w:rPr>
                <w:b/>
                <w:sz w:val="10"/>
                <w:szCs w:val="14"/>
              </w:rPr>
            </w:pPr>
          </w:p>
        </w:tc>
        <w:tc>
          <w:tcPr>
            <w:tcW w:w="311" w:type="dxa"/>
            <w:textDirection w:val="btLr"/>
            <w:vAlign w:val="center"/>
          </w:tcPr>
          <w:p w:rsidR="00BA2491" w:rsidRPr="00BA2491" w:rsidRDefault="00BA2491" w:rsidP="00EE696E">
            <w:pPr>
              <w:jc w:val="center"/>
              <w:rPr>
                <w:sz w:val="10"/>
                <w:szCs w:val="14"/>
              </w:rPr>
            </w:pPr>
            <w:r w:rsidRPr="00BA2491">
              <w:rPr>
                <w:sz w:val="10"/>
                <w:szCs w:val="14"/>
              </w:rPr>
              <w:t>2021</w:t>
            </w:r>
          </w:p>
        </w:tc>
        <w:tc>
          <w:tcPr>
            <w:tcW w:w="311" w:type="dxa"/>
            <w:textDirection w:val="btLr"/>
            <w:vAlign w:val="center"/>
          </w:tcPr>
          <w:p w:rsidR="00BA2491" w:rsidRPr="00BA2491" w:rsidRDefault="00BA2491" w:rsidP="00EE696E">
            <w:pPr>
              <w:jc w:val="center"/>
              <w:rPr>
                <w:sz w:val="10"/>
                <w:szCs w:val="14"/>
              </w:rPr>
            </w:pPr>
            <w:r w:rsidRPr="00BA2491">
              <w:rPr>
                <w:sz w:val="10"/>
                <w:szCs w:val="14"/>
              </w:rPr>
              <w:t>2022</w:t>
            </w:r>
          </w:p>
        </w:tc>
        <w:tc>
          <w:tcPr>
            <w:tcW w:w="311" w:type="dxa"/>
            <w:textDirection w:val="btLr"/>
            <w:vAlign w:val="center"/>
          </w:tcPr>
          <w:p w:rsidR="00BA2491" w:rsidRPr="00BA2491" w:rsidRDefault="00BA2491" w:rsidP="00EE696E">
            <w:pPr>
              <w:jc w:val="center"/>
              <w:rPr>
                <w:sz w:val="10"/>
                <w:szCs w:val="14"/>
              </w:rPr>
            </w:pPr>
            <w:r w:rsidRPr="00BA2491">
              <w:rPr>
                <w:sz w:val="10"/>
                <w:szCs w:val="14"/>
              </w:rPr>
              <w:t>2023</w:t>
            </w:r>
          </w:p>
        </w:tc>
        <w:tc>
          <w:tcPr>
            <w:tcW w:w="311" w:type="dxa"/>
            <w:textDirection w:val="btLr"/>
          </w:tcPr>
          <w:p w:rsidR="00BA2491" w:rsidRPr="00BA2491" w:rsidRDefault="00BA2491" w:rsidP="00EE696E">
            <w:pPr>
              <w:jc w:val="center"/>
              <w:rPr>
                <w:sz w:val="10"/>
                <w:szCs w:val="14"/>
              </w:rPr>
            </w:pPr>
            <w:r w:rsidRPr="00BA2491">
              <w:rPr>
                <w:sz w:val="10"/>
                <w:szCs w:val="14"/>
              </w:rPr>
              <w:t>2024</w:t>
            </w:r>
          </w:p>
        </w:tc>
        <w:tc>
          <w:tcPr>
            <w:tcW w:w="311" w:type="dxa"/>
            <w:textDirection w:val="btLr"/>
            <w:vAlign w:val="center"/>
          </w:tcPr>
          <w:p w:rsidR="00BA2491" w:rsidRPr="00BA2491" w:rsidRDefault="00BA2491" w:rsidP="00EE696E">
            <w:pPr>
              <w:jc w:val="center"/>
              <w:rPr>
                <w:sz w:val="10"/>
                <w:szCs w:val="14"/>
              </w:rPr>
            </w:pPr>
            <w:r w:rsidRPr="00BA2491">
              <w:rPr>
                <w:sz w:val="10"/>
                <w:szCs w:val="14"/>
              </w:rPr>
              <w:t>2025</w:t>
            </w:r>
          </w:p>
        </w:tc>
        <w:tc>
          <w:tcPr>
            <w:tcW w:w="311" w:type="dxa"/>
            <w:textDirection w:val="btLr"/>
          </w:tcPr>
          <w:p w:rsidR="00BA2491" w:rsidRPr="00BA2491" w:rsidRDefault="00BA2491" w:rsidP="00EE696E">
            <w:pPr>
              <w:jc w:val="center"/>
              <w:rPr>
                <w:sz w:val="10"/>
                <w:szCs w:val="14"/>
              </w:rPr>
            </w:pPr>
            <w:r w:rsidRPr="00BA2491">
              <w:rPr>
                <w:sz w:val="10"/>
                <w:szCs w:val="14"/>
              </w:rPr>
              <w:t>2026</w:t>
            </w:r>
          </w:p>
        </w:tc>
      </w:tr>
      <w:tr w:rsidR="00BA2491" w:rsidRPr="00BA2491" w:rsidTr="00BA2491">
        <w:trPr>
          <w:cantSplit/>
          <w:trHeight w:val="20"/>
        </w:trPr>
        <w:tc>
          <w:tcPr>
            <w:tcW w:w="321" w:type="dxa"/>
          </w:tcPr>
          <w:p w:rsidR="00BA2491" w:rsidRPr="00BA2491" w:rsidRDefault="00BA2491" w:rsidP="00EE696E">
            <w:pPr>
              <w:jc w:val="center"/>
              <w:rPr>
                <w:sz w:val="10"/>
                <w:szCs w:val="14"/>
              </w:rPr>
            </w:pPr>
            <w:r w:rsidRPr="00BA2491">
              <w:rPr>
                <w:sz w:val="10"/>
                <w:szCs w:val="14"/>
              </w:rPr>
              <w:t>1</w:t>
            </w:r>
          </w:p>
        </w:tc>
        <w:tc>
          <w:tcPr>
            <w:tcW w:w="850" w:type="dxa"/>
          </w:tcPr>
          <w:p w:rsidR="00BA2491" w:rsidRPr="00BA2491" w:rsidRDefault="00BA2491" w:rsidP="00EE696E">
            <w:pPr>
              <w:jc w:val="center"/>
              <w:rPr>
                <w:sz w:val="10"/>
                <w:szCs w:val="14"/>
              </w:rPr>
            </w:pPr>
            <w:r w:rsidRPr="00BA2491">
              <w:rPr>
                <w:sz w:val="10"/>
                <w:szCs w:val="14"/>
              </w:rPr>
              <w:t>2</w:t>
            </w:r>
          </w:p>
        </w:tc>
        <w:tc>
          <w:tcPr>
            <w:tcW w:w="656" w:type="dxa"/>
          </w:tcPr>
          <w:p w:rsidR="00BA2491" w:rsidRPr="00BA2491" w:rsidRDefault="00BA2491" w:rsidP="00EE696E">
            <w:pPr>
              <w:jc w:val="center"/>
              <w:rPr>
                <w:sz w:val="10"/>
                <w:szCs w:val="14"/>
              </w:rPr>
            </w:pPr>
            <w:r w:rsidRPr="00BA2491">
              <w:rPr>
                <w:sz w:val="10"/>
                <w:szCs w:val="14"/>
              </w:rPr>
              <w:t>3</w:t>
            </w:r>
          </w:p>
        </w:tc>
        <w:tc>
          <w:tcPr>
            <w:tcW w:w="401" w:type="dxa"/>
          </w:tcPr>
          <w:p w:rsidR="00BA2491" w:rsidRPr="00BA2491" w:rsidRDefault="00BA2491" w:rsidP="00EE696E">
            <w:pPr>
              <w:jc w:val="center"/>
              <w:rPr>
                <w:sz w:val="10"/>
                <w:szCs w:val="14"/>
              </w:rPr>
            </w:pPr>
            <w:r w:rsidRPr="00BA2491">
              <w:rPr>
                <w:sz w:val="10"/>
                <w:szCs w:val="14"/>
              </w:rPr>
              <w:t>4</w:t>
            </w:r>
          </w:p>
        </w:tc>
        <w:tc>
          <w:tcPr>
            <w:tcW w:w="602" w:type="dxa"/>
          </w:tcPr>
          <w:p w:rsidR="00BA2491" w:rsidRPr="00BA2491" w:rsidRDefault="00BA2491" w:rsidP="00EE696E">
            <w:pPr>
              <w:jc w:val="center"/>
              <w:rPr>
                <w:sz w:val="10"/>
                <w:szCs w:val="14"/>
              </w:rPr>
            </w:pPr>
            <w:r w:rsidRPr="00BA2491">
              <w:rPr>
                <w:sz w:val="10"/>
                <w:szCs w:val="14"/>
              </w:rPr>
              <w:t>5</w:t>
            </w:r>
          </w:p>
        </w:tc>
        <w:tc>
          <w:tcPr>
            <w:tcW w:w="425" w:type="dxa"/>
          </w:tcPr>
          <w:p w:rsidR="00BA2491" w:rsidRPr="00BA2491" w:rsidRDefault="00BA2491" w:rsidP="00EE696E">
            <w:pPr>
              <w:jc w:val="center"/>
              <w:rPr>
                <w:sz w:val="10"/>
                <w:szCs w:val="14"/>
              </w:rPr>
            </w:pPr>
            <w:r w:rsidRPr="00BA2491">
              <w:rPr>
                <w:sz w:val="10"/>
                <w:szCs w:val="14"/>
              </w:rPr>
              <w:t>6</w:t>
            </w:r>
          </w:p>
        </w:tc>
        <w:tc>
          <w:tcPr>
            <w:tcW w:w="311" w:type="dxa"/>
          </w:tcPr>
          <w:p w:rsidR="00BA2491" w:rsidRPr="00BA2491" w:rsidRDefault="00BA2491" w:rsidP="00EE696E">
            <w:pPr>
              <w:jc w:val="center"/>
              <w:rPr>
                <w:sz w:val="10"/>
                <w:szCs w:val="14"/>
              </w:rPr>
            </w:pPr>
            <w:r w:rsidRPr="00BA2491">
              <w:rPr>
                <w:sz w:val="10"/>
                <w:szCs w:val="14"/>
              </w:rPr>
              <w:t>7</w:t>
            </w:r>
          </w:p>
        </w:tc>
        <w:tc>
          <w:tcPr>
            <w:tcW w:w="311" w:type="dxa"/>
          </w:tcPr>
          <w:p w:rsidR="00BA2491" w:rsidRPr="00BA2491" w:rsidRDefault="00BA2491" w:rsidP="00EE696E">
            <w:pPr>
              <w:jc w:val="center"/>
              <w:rPr>
                <w:sz w:val="10"/>
                <w:szCs w:val="14"/>
              </w:rPr>
            </w:pPr>
            <w:r w:rsidRPr="00BA2491">
              <w:rPr>
                <w:sz w:val="10"/>
                <w:szCs w:val="14"/>
              </w:rPr>
              <w:t>8</w:t>
            </w:r>
          </w:p>
        </w:tc>
        <w:tc>
          <w:tcPr>
            <w:tcW w:w="311" w:type="dxa"/>
          </w:tcPr>
          <w:p w:rsidR="00BA2491" w:rsidRPr="00BA2491" w:rsidRDefault="00BA2491" w:rsidP="00EE696E">
            <w:pPr>
              <w:jc w:val="center"/>
              <w:rPr>
                <w:sz w:val="10"/>
                <w:szCs w:val="14"/>
              </w:rPr>
            </w:pPr>
            <w:r w:rsidRPr="00BA2491">
              <w:rPr>
                <w:sz w:val="10"/>
                <w:szCs w:val="14"/>
              </w:rPr>
              <w:t>9</w:t>
            </w:r>
          </w:p>
        </w:tc>
        <w:tc>
          <w:tcPr>
            <w:tcW w:w="311" w:type="dxa"/>
          </w:tcPr>
          <w:p w:rsidR="00BA2491" w:rsidRPr="00BA2491" w:rsidRDefault="00BA2491" w:rsidP="00EE696E">
            <w:pPr>
              <w:jc w:val="center"/>
              <w:rPr>
                <w:sz w:val="10"/>
                <w:szCs w:val="14"/>
              </w:rPr>
            </w:pPr>
            <w:r w:rsidRPr="00BA2491">
              <w:rPr>
                <w:sz w:val="10"/>
                <w:szCs w:val="14"/>
              </w:rPr>
              <w:t>10</w:t>
            </w:r>
          </w:p>
        </w:tc>
        <w:tc>
          <w:tcPr>
            <w:tcW w:w="311" w:type="dxa"/>
          </w:tcPr>
          <w:p w:rsidR="00BA2491" w:rsidRPr="00BA2491" w:rsidRDefault="00BA2491" w:rsidP="00EE696E">
            <w:pPr>
              <w:jc w:val="center"/>
              <w:rPr>
                <w:sz w:val="10"/>
                <w:szCs w:val="14"/>
              </w:rPr>
            </w:pPr>
            <w:r w:rsidRPr="00BA2491">
              <w:rPr>
                <w:sz w:val="10"/>
                <w:szCs w:val="14"/>
              </w:rPr>
              <w:t>11</w:t>
            </w:r>
          </w:p>
        </w:tc>
        <w:tc>
          <w:tcPr>
            <w:tcW w:w="311" w:type="dxa"/>
          </w:tcPr>
          <w:p w:rsidR="00BA2491" w:rsidRPr="00BA2491" w:rsidRDefault="00BA2491" w:rsidP="00EE696E">
            <w:pPr>
              <w:jc w:val="center"/>
              <w:rPr>
                <w:sz w:val="10"/>
                <w:szCs w:val="14"/>
              </w:rPr>
            </w:pPr>
            <w:r w:rsidRPr="00BA2491">
              <w:rPr>
                <w:sz w:val="10"/>
                <w:szCs w:val="14"/>
              </w:rPr>
              <w:t>12</w:t>
            </w:r>
          </w:p>
        </w:tc>
      </w:tr>
      <w:tr w:rsidR="00BA2491" w:rsidRPr="00BA2491" w:rsidTr="00BA2491">
        <w:trPr>
          <w:cantSplit/>
          <w:trHeight w:val="20"/>
        </w:trPr>
        <w:tc>
          <w:tcPr>
            <w:tcW w:w="321" w:type="dxa"/>
          </w:tcPr>
          <w:p w:rsidR="00BA2491" w:rsidRPr="00BA2491" w:rsidRDefault="00BA2491" w:rsidP="00EE696E">
            <w:pPr>
              <w:rPr>
                <w:bCs/>
                <w:sz w:val="10"/>
                <w:szCs w:val="14"/>
              </w:rPr>
            </w:pPr>
            <w:r w:rsidRPr="00BA2491">
              <w:rPr>
                <w:bCs/>
                <w:sz w:val="10"/>
                <w:szCs w:val="14"/>
              </w:rPr>
              <w:t>1.5</w:t>
            </w:r>
          </w:p>
        </w:tc>
        <w:tc>
          <w:tcPr>
            <w:tcW w:w="850" w:type="dxa"/>
          </w:tcPr>
          <w:p w:rsidR="00BA2491" w:rsidRPr="00BA2491" w:rsidRDefault="00BA2491" w:rsidP="00EE696E">
            <w:pPr>
              <w:rPr>
                <w:bCs/>
                <w:sz w:val="10"/>
                <w:szCs w:val="14"/>
              </w:rPr>
            </w:pPr>
            <w:r w:rsidRPr="00BA2491">
              <w:rPr>
                <w:bCs/>
                <w:sz w:val="10"/>
                <w:szCs w:val="14"/>
              </w:rPr>
              <w:t>Категорирование архивных помещений Администрации муниципального округа по взрывопожарной и пожарной опасности</w:t>
            </w:r>
          </w:p>
        </w:tc>
        <w:tc>
          <w:tcPr>
            <w:tcW w:w="656" w:type="dxa"/>
          </w:tcPr>
          <w:p w:rsidR="00BA2491" w:rsidRPr="00BA2491" w:rsidRDefault="00BA2491" w:rsidP="00EE696E">
            <w:pPr>
              <w:rPr>
                <w:bCs/>
                <w:sz w:val="10"/>
                <w:szCs w:val="14"/>
              </w:rPr>
            </w:pPr>
            <w:r w:rsidRPr="00BA2491">
              <w:rPr>
                <w:sz w:val="10"/>
                <w:szCs w:val="14"/>
              </w:rPr>
              <w:t>отдел МП ГО и ЧС</w:t>
            </w:r>
          </w:p>
        </w:tc>
        <w:tc>
          <w:tcPr>
            <w:tcW w:w="401" w:type="dxa"/>
          </w:tcPr>
          <w:p w:rsidR="00BA2491" w:rsidRPr="00BA2491" w:rsidRDefault="00BA2491" w:rsidP="00EE696E">
            <w:pPr>
              <w:rPr>
                <w:bCs/>
                <w:sz w:val="10"/>
                <w:szCs w:val="14"/>
              </w:rPr>
            </w:pPr>
            <w:r w:rsidRPr="00BA2491">
              <w:rPr>
                <w:bCs/>
                <w:sz w:val="10"/>
                <w:szCs w:val="14"/>
              </w:rPr>
              <w:t>2021 – 2026 годы</w:t>
            </w:r>
          </w:p>
        </w:tc>
        <w:tc>
          <w:tcPr>
            <w:tcW w:w="602" w:type="dxa"/>
          </w:tcPr>
          <w:p w:rsidR="00BA2491" w:rsidRPr="00BA2491" w:rsidRDefault="00BA2491" w:rsidP="00EE696E">
            <w:pPr>
              <w:tabs>
                <w:tab w:val="left" w:pos="476"/>
                <w:tab w:val="center" w:pos="813"/>
              </w:tabs>
              <w:jc w:val="center"/>
              <w:rPr>
                <w:bCs/>
                <w:sz w:val="10"/>
                <w:szCs w:val="14"/>
              </w:rPr>
            </w:pPr>
            <w:r w:rsidRPr="00BA2491">
              <w:rPr>
                <w:bCs/>
                <w:sz w:val="10"/>
                <w:szCs w:val="14"/>
              </w:rPr>
              <w:t>1.2</w:t>
            </w:r>
          </w:p>
        </w:tc>
        <w:tc>
          <w:tcPr>
            <w:tcW w:w="425" w:type="dxa"/>
            <w:textDirection w:val="btLr"/>
          </w:tcPr>
          <w:p w:rsidR="00BA2491" w:rsidRPr="00BA2491" w:rsidRDefault="00BA2491" w:rsidP="00EE696E">
            <w:pPr>
              <w:rPr>
                <w:bCs/>
                <w:sz w:val="10"/>
                <w:szCs w:val="14"/>
              </w:rPr>
            </w:pPr>
            <w:r w:rsidRPr="00BA2491">
              <w:rPr>
                <w:bCs/>
                <w:sz w:val="10"/>
                <w:szCs w:val="14"/>
              </w:rPr>
              <w:t>бюджет муниципального округа</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color w:val="FF0000"/>
                <w:sz w:val="10"/>
                <w:szCs w:val="14"/>
              </w:rPr>
              <w:t>4,80000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r>
      <w:tr w:rsidR="00BA2491" w:rsidRPr="00BA2491" w:rsidTr="00BA2491">
        <w:trPr>
          <w:cantSplit/>
          <w:trHeight w:val="20"/>
        </w:trPr>
        <w:tc>
          <w:tcPr>
            <w:tcW w:w="321" w:type="dxa"/>
          </w:tcPr>
          <w:p w:rsidR="00BA2491" w:rsidRPr="00BA2491" w:rsidRDefault="00BA2491" w:rsidP="00EE696E">
            <w:pPr>
              <w:rPr>
                <w:bCs/>
                <w:sz w:val="10"/>
                <w:szCs w:val="14"/>
              </w:rPr>
            </w:pPr>
            <w:r w:rsidRPr="00BA2491">
              <w:rPr>
                <w:bCs/>
                <w:sz w:val="10"/>
                <w:szCs w:val="14"/>
              </w:rPr>
              <w:t>1.6</w:t>
            </w:r>
          </w:p>
        </w:tc>
        <w:tc>
          <w:tcPr>
            <w:tcW w:w="850" w:type="dxa"/>
          </w:tcPr>
          <w:p w:rsidR="00BA2491" w:rsidRPr="00BA2491" w:rsidRDefault="00BA2491" w:rsidP="00EE696E">
            <w:pPr>
              <w:rPr>
                <w:bCs/>
                <w:sz w:val="10"/>
                <w:szCs w:val="14"/>
              </w:rPr>
            </w:pPr>
            <w:r w:rsidRPr="00BA2491">
              <w:rPr>
                <w:bCs/>
                <w:sz w:val="10"/>
                <w:szCs w:val="14"/>
              </w:rPr>
              <w:t>Изготовление планов эвакуации зданий Администрации муниципального округа</w:t>
            </w:r>
          </w:p>
        </w:tc>
        <w:tc>
          <w:tcPr>
            <w:tcW w:w="656" w:type="dxa"/>
          </w:tcPr>
          <w:p w:rsidR="00BA2491" w:rsidRPr="00BA2491" w:rsidRDefault="00BA2491" w:rsidP="00EE696E">
            <w:pPr>
              <w:rPr>
                <w:bCs/>
                <w:sz w:val="10"/>
                <w:szCs w:val="14"/>
              </w:rPr>
            </w:pPr>
            <w:r w:rsidRPr="00BA2491">
              <w:rPr>
                <w:sz w:val="10"/>
                <w:szCs w:val="14"/>
              </w:rPr>
              <w:t>отдел МП ГО и ЧС</w:t>
            </w:r>
          </w:p>
        </w:tc>
        <w:tc>
          <w:tcPr>
            <w:tcW w:w="401" w:type="dxa"/>
          </w:tcPr>
          <w:p w:rsidR="00BA2491" w:rsidRPr="00BA2491" w:rsidRDefault="00BA2491" w:rsidP="00EE696E">
            <w:pPr>
              <w:rPr>
                <w:bCs/>
                <w:sz w:val="10"/>
                <w:szCs w:val="14"/>
              </w:rPr>
            </w:pPr>
            <w:r w:rsidRPr="00BA2491">
              <w:rPr>
                <w:bCs/>
                <w:sz w:val="10"/>
                <w:szCs w:val="14"/>
              </w:rPr>
              <w:t>2021 – 2026 годы</w:t>
            </w:r>
          </w:p>
        </w:tc>
        <w:tc>
          <w:tcPr>
            <w:tcW w:w="602" w:type="dxa"/>
          </w:tcPr>
          <w:p w:rsidR="00BA2491" w:rsidRPr="00BA2491" w:rsidRDefault="00BA2491" w:rsidP="00EE696E">
            <w:pPr>
              <w:tabs>
                <w:tab w:val="left" w:pos="476"/>
                <w:tab w:val="center" w:pos="813"/>
              </w:tabs>
              <w:jc w:val="center"/>
              <w:rPr>
                <w:bCs/>
                <w:sz w:val="10"/>
                <w:szCs w:val="14"/>
              </w:rPr>
            </w:pPr>
            <w:r w:rsidRPr="00BA2491">
              <w:rPr>
                <w:bCs/>
                <w:sz w:val="10"/>
                <w:szCs w:val="14"/>
              </w:rPr>
              <w:t>1.2</w:t>
            </w:r>
          </w:p>
        </w:tc>
        <w:tc>
          <w:tcPr>
            <w:tcW w:w="425" w:type="dxa"/>
            <w:textDirection w:val="btLr"/>
          </w:tcPr>
          <w:p w:rsidR="00BA2491" w:rsidRPr="00BA2491" w:rsidRDefault="00BA2491" w:rsidP="00EE696E">
            <w:pPr>
              <w:rPr>
                <w:bCs/>
                <w:sz w:val="10"/>
                <w:szCs w:val="14"/>
              </w:rPr>
            </w:pPr>
            <w:r w:rsidRPr="00BA2491">
              <w:rPr>
                <w:bCs/>
                <w:sz w:val="10"/>
                <w:szCs w:val="14"/>
              </w:rPr>
              <w:t>бюджет муниципального округа</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10,80000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r>
      <w:tr w:rsidR="00BA2491" w:rsidRPr="00BA2491" w:rsidTr="00BA2491">
        <w:trPr>
          <w:cantSplit/>
          <w:trHeight w:val="20"/>
        </w:trPr>
        <w:tc>
          <w:tcPr>
            <w:tcW w:w="321" w:type="dxa"/>
          </w:tcPr>
          <w:p w:rsidR="00BA2491" w:rsidRPr="00BA2491" w:rsidRDefault="00BA2491" w:rsidP="00EE696E">
            <w:pPr>
              <w:rPr>
                <w:bCs/>
                <w:sz w:val="10"/>
                <w:szCs w:val="14"/>
              </w:rPr>
            </w:pPr>
            <w:r w:rsidRPr="00BA2491">
              <w:rPr>
                <w:bCs/>
                <w:sz w:val="10"/>
                <w:szCs w:val="14"/>
              </w:rPr>
              <w:t>1.7</w:t>
            </w:r>
          </w:p>
        </w:tc>
        <w:tc>
          <w:tcPr>
            <w:tcW w:w="850" w:type="dxa"/>
          </w:tcPr>
          <w:p w:rsidR="00BA2491" w:rsidRPr="00BA2491" w:rsidRDefault="00BA2491" w:rsidP="00EE696E">
            <w:pPr>
              <w:rPr>
                <w:bCs/>
                <w:sz w:val="10"/>
                <w:szCs w:val="14"/>
              </w:rPr>
            </w:pPr>
            <w:r w:rsidRPr="00BA2491">
              <w:rPr>
                <w:bCs/>
                <w:sz w:val="10"/>
                <w:szCs w:val="14"/>
              </w:rPr>
              <w:t>Приобретение противопожарного оборудования</w:t>
            </w:r>
          </w:p>
        </w:tc>
        <w:tc>
          <w:tcPr>
            <w:tcW w:w="656" w:type="dxa"/>
          </w:tcPr>
          <w:p w:rsidR="00BA2491" w:rsidRPr="00BA2491" w:rsidRDefault="00BA2491" w:rsidP="00EE696E">
            <w:pPr>
              <w:rPr>
                <w:bCs/>
                <w:sz w:val="10"/>
                <w:szCs w:val="14"/>
              </w:rPr>
            </w:pPr>
            <w:r w:rsidRPr="00BA2491">
              <w:rPr>
                <w:sz w:val="10"/>
                <w:szCs w:val="14"/>
              </w:rPr>
              <w:t>отдел МП ГО и ЧС</w:t>
            </w:r>
          </w:p>
        </w:tc>
        <w:tc>
          <w:tcPr>
            <w:tcW w:w="401" w:type="dxa"/>
          </w:tcPr>
          <w:p w:rsidR="00BA2491" w:rsidRPr="00BA2491" w:rsidRDefault="00BA2491" w:rsidP="00EE696E">
            <w:pPr>
              <w:rPr>
                <w:bCs/>
                <w:sz w:val="10"/>
                <w:szCs w:val="14"/>
              </w:rPr>
            </w:pPr>
            <w:r w:rsidRPr="00BA2491">
              <w:rPr>
                <w:bCs/>
                <w:sz w:val="10"/>
                <w:szCs w:val="14"/>
              </w:rPr>
              <w:t>2021 – 2026 годы</w:t>
            </w:r>
          </w:p>
        </w:tc>
        <w:tc>
          <w:tcPr>
            <w:tcW w:w="602" w:type="dxa"/>
          </w:tcPr>
          <w:p w:rsidR="00BA2491" w:rsidRPr="00BA2491" w:rsidRDefault="00BA2491" w:rsidP="00EE696E">
            <w:pPr>
              <w:tabs>
                <w:tab w:val="left" w:pos="476"/>
                <w:tab w:val="center" w:pos="813"/>
              </w:tabs>
              <w:jc w:val="center"/>
              <w:rPr>
                <w:bCs/>
                <w:sz w:val="10"/>
                <w:szCs w:val="14"/>
              </w:rPr>
            </w:pPr>
            <w:r w:rsidRPr="00BA2491">
              <w:rPr>
                <w:bCs/>
                <w:sz w:val="10"/>
                <w:szCs w:val="14"/>
              </w:rPr>
              <w:t>1.2</w:t>
            </w:r>
          </w:p>
        </w:tc>
        <w:tc>
          <w:tcPr>
            <w:tcW w:w="425" w:type="dxa"/>
            <w:textDirection w:val="btLr"/>
          </w:tcPr>
          <w:p w:rsidR="00BA2491" w:rsidRPr="00BA2491" w:rsidRDefault="00BA2491" w:rsidP="00EE696E">
            <w:pPr>
              <w:rPr>
                <w:bCs/>
                <w:sz w:val="10"/>
                <w:szCs w:val="14"/>
              </w:rPr>
            </w:pPr>
            <w:r w:rsidRPr="00BA2491">
              <w:rPr>
                <w:bCs/>
                <w:sz w:val="10"/>
                <w:szCs w:val="14"/>
              </w:rPr>
              <w:t>бюджет муниципального округа</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color w:val="FF0000"/>
                <w:sz w:val="10"/>
                <w:szCs w:val="14"/>
              </w:rPr>
              <w:t>26,56700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w:t>
            </w:r>
          </w:p>
        </w:tc>
      </w:tr>
      <w:tr w:rsidR="00BA2491" w:rsidRPr="00BA2491" w:rsidTr="00BA2491">
        <w:trPr>
          <w:cantSplit/>
          <w:trHeight w:val="20"/>
        </w:trPr>
        <w:tc>
          <w:tcPr>
            <w:tcW w:w="321" w:type="dxa"/>
          </w:tcPr>
          <w:p w:rsidR="00BA2491" w:rsidRPr="00BA2491" w:rsidRDefault="00BA2491" w:rsidP="00EE696E">
            <w:pPr>
              <w:rPr>
                <w:bCs/>
                <w:sz w:val="10"/>
                <w:szCs w:val="14"/>
              </w:rPr>
            </w:pPr>
          </w:p>
        </w:tc>
        <w:tc>
          <w:tcPr>
            <w:tcW w:w="850" w:type="dxa"/>
            <w:vAlign w:val="center"/>
          </w:tcPr>
          <w:p w:rsidR="00BA2491" w:rsidRPr="00BA2491" w:rsidRDefault="00BA2491" w:rsidP="00EE696E">
            <w:pPr>
              <w:jc w:val="center"/>
              <w:rPr>
                <w:b/>
                <w:bCs/>
                <w:sz w:val="10"/>
                <w:szCs w:val="14"/>
              </w:rPr>
            </w:pPr>
            <w:r w:rsidRPr="00BA2491">
              <w:rPr>
                <w:b/>
                <w:bCs/>
                <w:sz w:val="10"/>
                <w:szCs w:val="14"/>
              </w:rPr>
              <w:t>ИТОГО</w:t>
            </w:r>
          </w:p>
        </w:tc>
        <w:tc>
          <w:tcPr>
            <w:tcW w:w="656" w:type="dxa"/>
          </w:tcPr>
          <w:p w:rsidR="00BA2491" w:rsidRPr="00BA2491" w:rsidRDefault="00BA2491" w:rsidP="00EE696E">
            <w:pPr>
              <w:rPr>
                <w:sz w:val="10"/>
                <w:szCs w:val="14"/>
              </w:rPr>
            </w:pPr>
          </w:p>
        </w:tc>
        <w:tc>
          <w:tcPr>
            <w:tcW w:w="401" w:type="dxa"/>
          </w:tcPr>
          <w:p w:rsidR="00BA2491" w:rsidRPr="00BA2491" w:rsidRDefault="00BA2491" w:rsidP="00EE696E">
            <w:pPr>
              <w:rPr>
                <w:bCs/>
                <w:sz w:val="10"/>
                <w:szCs w:val="14"/>
              </w:rPr>
            </w:pPr>
          </w:p>
        </w:tc>
        <w:tc>
          <w:tcPr>
            <w:tcW w:w="602" w:type="dxa"/>
          </w:tcPr>
          <w:p w:rsidR="00BA2491" w:rsidRPr="00BA2491" w:rsidRDefault="00BA2491" w:rsidP="00EE696E">
            <w:pPr>
              <w:tabs>
                <w:tab w:val="left" w:pos="476"/>
                <w:tab w:val="center" w:pos="813"/>
              </w:tabs>
              <w:jc w:val="center"/>
              <w:rPr>
                <w:bCs/>
                <w:sz w:val="10"/>
                <w:szCs w:val="14"/>
              </w:rPr>
            </w:pPr>
          </w:p>
        </w:tc>
        <w:tc>
          <w:tcPr>
            <w:tcW w:w="425" w:type="dxa"/>
            <w:textDirection w:val="btLr"/>
          </w:tcPr>
          <w:p w:rsidR="00BA2491" w:rsidRPr="00BA2491" w:rsidRDefault="00BA2491" w:rsidP="00EE696E">
            <w:pPr>
              <w:rPr>
                <w:bCs/>
                <w:sz w:val="10"/>
                <w:szCs w:val="14"/>
              </w:rPr>
            </w:pP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139,00000</w:t>
            </w:r>
          </w:p>
        </w:tc>
        <w:tc>
          <w:tcPr>
            <w:tcW w:w="311" w:type="dxa"/>
            <w:textDirection w:val="btLr"/>
            <w:vAlign w:val="center"/>
          </w:tcPr>
          <w:p w:rsidR="00BA2491" w:rsidRPr="00BA2491" w:rsidRDefault="00BA2491" w:rsidP="00EE696E">
            <w:pPr>
              <w:jc w:val="center"/>
              <w:rPr>
                <w:bCs/>
                <w:color w:val="FF0000"/>
                <w:sz w:val="10"/>
                <w:szCs w:val="14"/>
              </w:rPr>
            </w:pPr>
            <w:r w:rsidRPr="00BA2491">
              <w:rPr>
                <w:bCs/>
                <w:color w:val="FF0000"/>
                <w:sz w:val="10"/>
                <w:szCs w:val="14"/>
              </w:rPr>
              <w:t>488,00000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444,00000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444,00000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444,00000</w:t>
            </w:r>
          </w:p>
        </w:tc>
        <w:tc>
          <w:tcPr>
            <w:tcW w:w="311" w:type="dxa"/>
            <w:textDirection w:val="btLr"/>
            <w:vAlign w:val="center"/>
          </w:tcPr>
          <w:p w:rsidR="00BA2491" w:rsidRPr="00BA2491" w:rsidRDefault="00BA2491" w:rsidP="00EE696E">
            <w:pPr>
              <w:jc w:val="center"/>
              <w:rPr>
                <w:bCs/>
                <w:sz w:val="10"/>
                <w:szCs w:val="14"/>
              </w:rPr>
            </w:pPr>
            <w:r w:rsidRPr="00BA2491">
              <w:rPr>
                <w:bCs/>
                <w:sz w:val="10"/>
                <w:szCs w:val="14"/>
              </w:rPr>
              <w:t>444,00000</w:t>
            </w:r>
          </w:p>
        </w:tc>
      </w:tr>
    </w:tbl>
    <w:p w:rsidR="00BA2491" w:rsidRPr="00D74A5B" w:rsidRDefault="00BA2491" w:rsidP="00EE696E">
      <w:pPr>
        <w:jc w:val="right"/>
        <w:rPr>
          <w:bCs/>
          <w:sz w:val="14"/>
          <w:szCs w:val="14"/>
        </w:rPr>
      </w:pPr>
      <w:r w:rsidRPr="00D74A5B">
        <w:rPr>
          <w:bCs/>
          <w:sz w:val="14"/>
          <w:szCs w:val="14"/>
        </w:rPr>
        <w:t>».</w:t>
      </w:r>
    </w:p>
    <w:p w:rsidR="00BA2491" w:rsidRPr="00D74A5B" w:rsidRDefault="00BA2491" w:rsidP="00EE696E">
      <w:pPr>
        <w:ind w:firstLine="284"/>
        <w:jc w:val="both"/>
        <w:rPr>
          <w:sz w:val="14"/>
          <w:szCs w:val="14"/>
        </w:rPr>
      </w:pPr>
      <w:r w:rsidRPr="00D74A5B">
        <w:rPr>
          <w:sz w:val="14"/>
          <w:szCs w:val="14"/>
        </w:rPr>
        <w:t>2. Настоящее постановление вступает в силу после его официального опубликования.</w:t>
      </w:r>
    </w:p>
    <w:p w:rsidR="00BA2491" w:rsidRPr="00D74A5B" w:rsidRDefault="00BA2491" w:rsidP="00EE696E">
      <w:pPr>
        <w:ind w:firstLine="284"/>
        <w:jc w:val="both"/>
        <w:rPr>
          <w:sz w:val="14"/>
          <w:szCs w:val="14"/>
        </w:rPr>
      </w:pPr>
      <w:r w:rsidRPr="00D74A5B">
        <w:rPr>
          <w:sz w:val="14"/>
          <w:szCs w:val="14"/>
        </w:rPr>
        <w:t>3.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BA2491" w:rsidRPr="00D74A5B" w:rsidRDefault="00BA2491" w:rsidP="00EE696E">
      <w:pPr>
        <w:tabs>
          <w:tab w:val="left" w:pos="3060"/>
        </w:tabs>
        <w:suppressAutoHyphens/>
        <w:jc w:val="both"/>
        <w:rPr>
          <w:b/>
          <w:sz w:val="14"/>
          <w:szCs w:val="14"/>
        </w:rPr>
      </w:pPr>
    </w:p>
    <w:p w:rsidR="00BA2491" w:rsidRPr="00D74A5B" w:rsidRDefault="00BA2491" w:rsidP="00EE696E">
      <w:pPr>
        <w:tabs>
          <w:tab w:val="left" w:pos="3060"/>
        </w:tabs>
        <w:suppressAutoHyphens/>
        <w:jc w:val="both"/>
        <w:rPr>
          <w:b/>
          <w:sz w:val="14"/>
          <w:szCs w:val="14"/>
        </w:rPr>
      </w:pPr>
    </w:p>
    <w:p w:rsidR="00BA2491" w:rsidRPr="00D74A5B" w:rsidRDefault="00BA2491" w:rsidP="00EE696E">
      <w:pPr>
        <w:tabs>
          <w:tab w:val="left" w:pos="3060"/>
        </w:tabs>
        <w:suppressAutoHyphens/>
        <w:jc w:val="both"/>
        <w:rPr>
          <w:b/>
          <w:sz w:val="14"/>
          <w:szCs w:val="14"/>
        </w:rPr>
      </w:pPr>
    </w:p>
    <w:p w:rsidR="00BA2491" w:rsidRPr="00D74A5B" w:rsidRDefault="00BA2491" w:rsidP="00EE696E">
      <w:pPr>
        <w:tabs>
          <w:tab w:val="left" w:pos="3060"/>
        </w:tabs>
        <w:suppressAutoHyphens/>
        <w:jc w:val="both"/>
        <w:rPr>
          <w:b/>
          <w:sz w:val="14"/>
          <w:szCs w:val="14"/>
        </w:rPr>
      </w:pPr>
      <w:proofErr w:type="spellStart"/>
      <w:r w:rsidRPr="00D74A5B">
        <w:rPr>
          <w:b/>
          <w:sz w:val="14"/>
          <w:szCs w:val="14"/>
        </w:rPr>
        <w:t>И.о</w:t>
      </w:r>
      <w:proofErr w:type="spellEnd"/>
      <w:r w:rsidRPr="00D74A5B">
        <w:rPr>
          <w:b/>
          <w:sz w:val="14"/>
          <w:szCs w:val="14"/>
        </w:rPr>
        <w:t xml:space="preserve">. Главы муниципального округа    М.В. Тимофеев    </w:t>
      </w:r>
    </w:p>
    <w:p w:rsidR="00BA2491" w:rsidRDefault="00BA2491" w:rsidP="00EE696E">
      <w:pPr>
        <w:jc w:val="center"/>
        <w:rPr>
          <w:b/>
          <w:sz w:val="14"/>
          <w:szCs w:val="14"/>
        </w:rPr>
      </w:pPr>
    </w:p>
    <w:p w:rsidR="00BA2491" w:rsidRDefault="00BA2491" w:rsidP="00EE696E">
      <w:pPr>
        <w:jc w:val="center"/>
        <w:rPr>
          <w:b/>
          <w:sz w:val="14"/>
          <w:szCs w:val="14"/>
        </w:rPr>
      </w:pPr>
    </w:p>
    <w:p w:rsidR="00BA2491" w:rsidRDefault="00BA2491" w:rsidP="00EE696E">
      <w:pPr>
        <w:jc w:val="center"/>
        <w:rPr>
          <w:b/>
          <w:sz w:val="14"/>
          <w:szCs w:val="14"/>
        </w:rPr>
      </w:pPr>
    </w:p>
    <w:p w:rsidR="00A3284E" w:rsidRPr="005B21F4" w:rsidRDefault="00A3284E" w:rsidP="00EE696E">
      <w:pPr>
        <w:jc w:val="center"/>
        <w:rPr>
          <w:b/>
          <w:sz w:val="14"/>
          <w:szCs w:val="14"/>
        </w:rPr>
      </w:pPr>
      <w:r w:rsidRPr="005B21F4">
        <w:rPr>
          <w:b/>
          <w:sz w:val="14"/>
          <w:szCs w:val="14"/>
        </w:rPr>
        <w:t>ПОСТАНОВЛЕНИЕ</w:t>
      </w:r>
    </w:p>
    <w:p w:rsidR="00A3284E" w:rsidRPr="005B21F4" w:rsidRDefault="00A3284E" w:rsidP="00EE696E">
      <w:pPr>
        <w:jc w:val="center"/>
        <w:rPr>
          <w:sz w:val="14"/>
          <w:szCs w:val="14"/>
        </w:rPr>
      </w:pPr>
      <w:r w:rsidRPr="005B21F4">
        <w:rPr>
          <w:sz w:val="14"/>
          <w:szCs w:val="14"/>
        </w:rPr>
        <w:t>Администрации Солецкого муниципального округа</w:t>
      </w:r>
    </w:p>
    <w:p w:rsidR="00A3284E" w:rsidRPr="005B21F4" w:rsidRDefault="00A3284E" w:rsidP="00EE696E">
      <w:pPr>
        <w:jc w:val="center"/>
        <w:rPr>
          <w:sz w:val="14"/>
          <w:szCs w:val="14"/>
        </w:rPr>
      </w:pPr>
    </w:p>
    <w:p w:rsidR="00A3284E" w:rsidRPr="005B21F4" w:rsidRDefault="00A3284E" w:rsidP="00EE696E">
      <w:pPr>
        <w:jc w:val="center"/>
        <w:rPr>
          <w:sz w:val="14"/>
          <w:szCs w:val="14"/>
        </w:rPr>
      </w:pPr>
      <w:r>
        <w:rPr>
          <w:sz w:val="14"/>
          <w:szCs w:val="14"/>
        </w:rPr>
        <w:t>от 22</w:t>
      </w:r>
      <w:r w:rsidRPr="005B21F4">
        <w:rPr>
          <w:sz w:val="14"/>
          <w:szCs w:val="14"/>
        </w:rPr>
        <w:t>.0</w:t>
      </w:r>
      <w:r>
        <w:rPr>
          <w:sz w:val="14"/>
          <w:szCs w:val="14"/>
        </w:rPr>
        <w:t>8</w:t>
      </w:r>
      <w:r w:rsidRPr="005B21F4">
        <w:rPr>
          <w:sz w:val="14"/>
          <w:szCs w:val="14"/>
        </w:rPr>
        <w:t>.2022 № 1</w:t>
      </w:r>
      <w:r>
        <w:rPr>
          <w:sz w:val="14"/>
          <w:szCs w:val="14"/>
        </w:rPr>
        <w:t>454</w:t>
      </w:r>
    </w:p>
    <w:p w:rsidR="00A3284E" w:rsidRDefault="00A3284E" w:rsidP="00EE696E">
      <w:pPr>
        <w:jc w:val="center"/>
        <w:rPr>
          <w:sz w:val="14"/>
          <w:szCs w:val="14"/>
        </w:rPr>
      </w:pPr>
      <w:r w:rsidRPr="005B21F4">
        <w:rPr>
          <w:sz w:val="14"/>
          <w:szCs w:val="14"/>
        </w:rPr>
        <w:t>г. Сольцы</w:t>
      </w:r>
    </w:p>
    <w:p w:rsidR="00A3284E" w:rsidRDefault="00A3284E" w:rsidP="00EE696E">
      <w:pPr>
        <w:jc w:val="center"/>
        <w:rPr>
          <w:sz w:val="14"/>
          <w:szCs w:val="14"/>
        </w:rPr>
      </w:pPr>
    </w:p>
    <w:p w:rsidR="00AE4276" w:rsidRPr="008D61DF" w:rsidRDefault="00AE4276" w:rsidP="00EE696E">
      <w:pPr>
        <w:pStyle w:val="ConsPlusTitle"/>
        <w:jc w:val="center"/>
        <w:rPr>
          <w:rFonts w:ascii="Times New Roman" w:hAnsi="Times New Roman" w:cs="Times New Roman"/>
          <w:sz w:val="14"/>
          <w:szCs w:val="14"/>
        </w:rPr>
      </w:pPr>
      <w:r w:rsidRPr="008D61DF">
        <w:rPr>
          <w:rFonts w:ascii="Times New Roman" w:hAnsi="Times New Roman" w:cs="Times New Roman"/>
          <w:sz w:val="14"/>
          <w:szCs w:val="14"/>
        </w:rPr>
        <w:t>внесении изменений в Положение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w:t>
      </w:r>
    </w:p>
    <w:p w:rsidR="00AE4276" w:rsidRPr="008D61DF" w:rsidRDefault="00AE4276" w:rsidP="00EE696E">
      <w:pPr>
        <w:pStyle w:val="ConsPlusTitle"/>
        <w:jc w:val="center"/>
        <w:rPr>
          <w:rFonts w:ascii="Times New Roman" w:hAnsi="Times New Roman" w:cs="Times New Roman"/>
          <w:sz w:val="14"/>
          <w:szCs w:val="14"/>
        </w:rPr>
      </w:pPr>
    </w:p>
    <w:p w:rsidR="00AE4276" w:rsidRPr="008D61DF" w:rsidRDefault="00AE4276" w:rsidP="00EE696E">
      <w:pPr>
        <w:autoSpaceDE w:val="0"/>
        <w:autoSpaceDN w:val="0"/>
        <w:adjustRightInd w:val="0"/>
        <w:ind w:firstLine="284"/>
        <w:jc w:val="both"/>
        <w:rPr>
          <w:sz w:val="14"/>
          <w:szCs w:val="14"/>
        </w:rPr>
      </w:pPr>
      <w:r w:rsidRPr="008D61DF">
        <w:rPr>
          <w:sz w:val="14"/>
          <w:szCs w:val="14"/>
        </w:rPr>
        <w:t xml:space="preserve">В соответствии с </w:t>
      </w:r>
      <w:hyperlink r:id="rId8" w:history="1">
        <w:r w:rsidRPr="008D61DF">
          <w:rPr>
            <w:sz w:val="14"/>
            <w:szCs w:val="14"/>
          </w:rPr>
          <w:t>пунктами 3</w:t>
        </w:r>
      </w:hyperlink>
      <w:r w:rsidRPr="008D61DF">
        <w:rPr>
          <w:sz w:val="14"/>
          <w:szCs w:val="14"/>
        </w:rPr>
        <w:t xml:space="preserve"> и </w:t>
      </w:r>
      <w:hyperlink r:id="rId9" w:history="1">
        <w:r w:rsidRPr="008D61DF">
          <w:rPr>
            <w:sz w:val="14"/>
            <w:szCs w:val="14"/>
          </w:rPr>
          <w:t>4 статьи 69.2</w:t>
        </w:r>
      </w:hyperlink>
      <w:r w:rsidRPr="008D61DF">
        <w:rPr>
          <w:sz w:val="14"/>
          <w:szCs w:val="14"/>
        </w:rPr>
        <w:t xml:space="preserve"> Бюджетного кодекса Российской Федерации, </w:t>
      </w:r>
      <w:hyperlink r:id="rId10" w:history="1">
        <w:r w:rsidRPr="008D61DF">
          <w:rPr>
            <w:sz w:val="14"/>
            <w:szCs w:val="14"/>
          </w:rPr>
          <w:t>подпунктом 3 пункта 7 статьи 9.2</w:t>
        </w:r>
      </w:hyperlink>
      <w:r w:rsidRPr="008D61DF">
        <w:rPr>
          <w:sz w:val="14"/>
          <w:szCs w:val="14"/>
        </w:rPr>
        <w:t xml:space="preserve"> Федерального закона от 12 января 1996 года N 7-ФЗ "О некоммерческих организациях", </w:t>
      </w:r>
      <w:hyperlink r:id="rId11" w:history="1">
        <w:r w:rsidRPr="008D61DF">
          <w:rPr>
            <w:sz w:val="14"/>
            <w:szCs w:val="14"/>
          </w:rPr>
          <w:t>частью 5 статьи 4</w:t>
        </w:r>
      </w:hyperlink>
      <w:r w:rsidRPr="008D61DF">
        <w:rPr>
          <w:sz w:val="14"/>
          <w:szCs w:val="14"/>
        </w:rPr>
        <w:t xml:space="preserve"> Федерального закона от 3 ноября 2006 года N 174-ФЗ "Об автономных учреждениях", Администрация Солецкого муниципального округа </w:t>
      </w:r>
      <w:r w:rsidRPr="008D61DF">
        <w:rPr>
          <w:b/>
          <w:sz w:val="14"/>
          <w:szCs w:val="14"/>
        </w:rPr>
        <w:t>ПОСТАНОВЛЯЕТ</w:t>
      </w:r>
      <w:r w:rsidRPr="008D61DF">
        <w:rPr>
          <w:sz w:val="14"/>
          <w:szCs w:val="14"/>
        </w:rPr>
        <w:t>:</w:t>
      </w:r>
    </w:p>
    <w:p w:rsidR="00AE4276" w:rsidRPr="008D61DF" w:rsidRDefault="00AE4276" w:rsidP="00EE696E">
      <w:pPr>
        <w:autoSpaceDE w:val="0"/>
        <w:autoSpaceDN w:val="0"/>
        <w:adjustRightInd w:val="0"/>
        <w:ind w:firstLine="284"/>
        <w:jc w:val="both"/>
        <w:rPr>
          <w:sz w:val="14"/>
          <w:szCs w:val="14"/>
        </w:rPr>
      </w:pPr>
      <w:r w:rsidRPr="008D61DF">
        <w:rPr>
          <w:sz w:val="14"/>
          <w:szCs w:val="14"/>
        </w:rPr>
        <w:t>1. Внести изменения в Положение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утвержденное постановлением Администрации муниципального округа от 17.02.2021 № 255 (далее - Положение), изложив:</w:t>
      </w:r>
    </w:p>
    <w:p w:rsidR="00AE4276" w:rsidRPr="008D61DF" w:rsidRDefault="00AE4276" w:rsidP="00EE696E">
      <w:pPr>
        <w:autoSpaceDE w:val="0"/>
        <w:autoSpaceDN w:val="0"/>
        <w:adjustRightInd w:val="0"/>
        <w:ind w:firstLine="284"/>
        <w:jc w:val="both"/>
        <w:rPr>
          <w:sz w:val="14"/>
          <w:szCs w:val="14"/>
        </w:rPr>
      </w:pPr>
      <w:r w:rsidRPr="008D61DF">
        <w:rPr>
          <w:sz w:val="14"/>
          <w:szCs w:val="14"/>
        </w:rPr>
        <w:t xml:space="preserve">1.1. абзац 1 пункта 4 в редакции   </w:t>
      </w:r>
    </w:p>
    <w:p w:rsidR="00AE4276" w:rsidRPr="008D61DF" w:rsidRDefault="00AE4276" w:rsidP="00EE696E">
      <w:pPr>
        <w:suppressAutoHyphens/>
        <w:autoSpaceDE w:val="0"/>
        <w:autoSpaceDN w:val="0"/>
        <w:adjustRightInd w:val="0"/>
        <w:ind w:firstLine="284"/>
        <w:contextualSpacing/>
        <w:jc w:val="both"/>
        <w:rPr>
          <w:sz w:val="14"/>
          <w:szCs w:val="14"/>
        </w:rPr>
      </w:pPr>
      <w:r w:rsidRPr="008D61DF">
        <w:rPr>
          <w:sz w:val="14"/>
          <w:szCs w:val="14"/>
        </w:rPr>
        <w:t xml:space="preserve"> </w:t>
      </w:r>
      <w:proofErr w:type="gramStart"/>
      <w:r w:rsidRPr="008D61DF">
        <w:rPr>
          <w:sz w:val="14"/>
          <w:szCs w:val="14"/>
        </w:rPr>
        <w:t>« 4</w:t>
      </w:r>
      <w:proofErr w:type="gramEnd"/>
      <w:r w:rsidRPr="008D61DF">
        <w:rPr>
          <w:sz w:val="14"/>
          <w:szCs w:val="14"/>
        </w:rPr>
        <w:t xml:space="preserve">. Муниципальное задание формируется на срок до одного года в случае утверждения бюджета Солецкого муниципального округа на очередной финансовый год и на срок до 3 лет в случае утверждения бюджета на очередной финансовый год и на плановый период. Муниципальное задание утверждается в течение 15 рабочих дней со дня доведения получателю средств бюджета Солецкого муниципального округа лимитов бюджетных обязательств для муниципальных учреждений - Администрацией муниципального округа, осуществляющей функции и полномочия учредителя муниципального учреждения (далее - </w:t>
      </w:r>
      <w:proofErr w:type="gramStart"/>
      <w:r w:rsidRPr="008D61DF">
        <w:rPr>
          <w:sz w:val="14"/>
          <w:szCs w:val="14"/>
        </w:rPr>
        <w:t>орган</w:t>
      </w:r>
      <w:proofErr w:type="gramEnd"/>
      <w:r w:rsidRPr="008D61DF">
        <w:rPr>
          <w:sz w:val="14"/>
          <w:szCs w:val="14"/>
        </w:rPr>
        <w:t xml:space="preserve"> осуществляющий функции и полномочия учредителя), но не позднее начала очередного финансового года».</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1.2. пункт 20 в редакции:</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«20. В случае если муниципальное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на коммунальные услуги, затраты на уплату налогов, в качестве объектов налогообложения по которым признается имущество учреждения, рассчитываются по следующей формуле:</w:t>
      </w:r>
    </w:p>
    <w:p w:rsidR="00AE4276" w:rsidRPr="008D61DF" w:rsidRDefault="00AE4276" w:rsidP="00EE696E">
      <w:pPr>
        <w:jc w:val="both"/>
        <w:rPr>
          <w:sz w:val="14"/>
          <w:szCs w:val="14"/>
        </w:rPr>
      </w:pPr>
      <w:r w:rsidRPr="008D61DF">
        <w:rPr>
          <w:noProof/>
          <w:sz w:val="14"/>
          <w:szCs w:val="14"/>
          <w:lang w:eastAsia="ru-RU"/>
        </w:rPr>
        <mc:AlternateContent>
          <mc:Choice Requires="wpc">
            <w:drawing>
              <wp:inline distT="0" distB="0" distL="0" distR="0" wp14:anchorId="713AA6C0" wp14:editId="721C0CC2">
                <wp:extent cx="2072640" cy="560705"/>
                <wp:effectExtent l="0" t="0" r="3810" b="0"/>
                <wp:docPr id="25" name="Полотно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Line 4"/>
                        <wps:cNvCnPr>
                          <a:cxnSpLocks noChangeShapeType="1"/>
                        </wps:cNvCnPr>
                        <wps:spPr bwMode="auto">
                          <a:xfrm>
                            <a:off x="573405" y="262255"/>
                            <a:ext cx="1042035"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5"/>
                        <wps:cNvSpPr>
                          <a:spLocks noChangeArrowheads="1"/>
                        </wps:cNvSpPr>
                        <wps:spPr bwMode="auto">
                          <a:xfrm>
                            <a:off x="2013585" y="135890"/>
                            <a:ext cx="5334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Default="00AE4276" w:rsidP="00AE4276">
                              <w:r>
                                <w:rPr>
                                  <w:rFonts w:ascii="Times New Roman CYR" w:hAnsi="Times New Roman CYR" w:cs="Times New Roman CYR"/>
                                  <w:color w:val="000000"/>
                                  <w:sz w:val="30"/>
                                  <w:szCs w:val="30"/>
                                  <w:lang w:val="en-US"/>
                                </w:rPr>
                                <w:t>:</w:t>
                              </w:r>
                            </w:p>
                          </w:txbxContent>
                        </wps:txbx>
                        <wps:bodyPr rot="0" vert="horz" wrap="none" lIns="0" tIns="0" rIns="0" bIns="0" anchor="t" anchorCtr="0" upright="1">
                          <a:spAutoFit/>
                        </wps:bodyPr>
                      </wps:wsp>
                      <wps:wsp>
                        <wps:cNvPr id="17" name="Rectangle 6"/>
                        <wps:cNvSpPr>
                          <a:spLocks noChangeArrowheads="1"/>
                        </wps:cNvSpPr>
                        <wps:spPr bwMode="auto">
                          <a:xfrm>
                            <a:off x="1713411" y="135890"/>
                            <a:ext cx="1905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proofErr w:type="spellStart"/>
                              <w:proofErr w:type="gramStart"/>
                              <w:r w:rsidRPr="00AE4276">
                                <w:rPr>
                                  <w:rFonts w:ascii="Times New Roman CYR" w:hAnsi="Times New Roman CYR" w:cs="Times New Roman CYR"/>
                                  <w:color w:val="000000"/>
                                  <w:szCs w:val="30"/>
                                  <w:lang w:val="en-US"/>
                                </w:rPr>
                                <w:t>где</w:t>
                              </w:r>
                              <w:proofErr w:type="spellEnd"/>
                              <w:proofErr w:type="gramEnd"/>
                            </w:p>
                          </w:txbxContent>
                        </wps:txbx>
                        <wps:bodyPr rot="0" vert="horz" wrap="none" lIns="0" tIns="0" rIns="0" bIns="0" anchor="t" anchorCtr="0" upright="1">
                          <a:spAutoFit/>
                        </wps:bodyPr>
                      </wps:wsp>
                      <wps:wsp>
                        <wps:cNvPr id="18" name="Rectangle 7"/>
                        <wps:cNvSpPr>
                          <a:spLocks noChangeArrowheads="1"/>
                        </wps:cNvSpPr>
                        <wps:spPr bwMode="auto">
                          <a:xfrm>
                            <a:off x="1643380" y="135890"/>
                            <a:ext cx="4826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Default="00AE4276" w:rsidP="00AE4276">
                              <w:r>
                                <w:rPr>
                                  <w:rFonts w:ascii="Times New Roman CYR" w:hAnsi="Times New Roman CYR" w:cs="Times New Roman CYR"/>
                                  <w:color w:val="000000"/>
                                  <w:sz w:val="30"/>
                                  <w:szCs w:val="30"/>
                                  <w:lang w:val="en-US"/>
                                </w:rPr>
                                <w:t>,</w:t>
                              </w:r>
                            </w:p>
                          </w:txbxContent>
                        </wps:txbx>
                        <wps:bodyPr rot="0" vert="horz" wrap="none" lIns="0" tIns="0" rIns="0" bIns="0" anchor="t" anchorCtr="0" upright="1">
                          <a:spAutoFit/>
                        </wps:bodyPr>
                      </wps:wsp>
                      <wps:wsp>
                        <wps:cNvPr id="19" name="Rectangle 8"/>
                        <wps:cNvSpPr>
                          <a:spLocks noChangeArrowheads="1"/>
                        </wps:cNvSpPr>
                        <wps:spPr bwMode="auto">
                          <a:xfrm>
                            <a:off x="1264751" y="289560"/>
                            <a:ext cx="2393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Rпд</w:t>
                              </w:r>
                              <w:proofErr w:type="spellEnd"/>
                            </w:p>
                          </w:txbxContent>
                        </wps:txbx>
                        <wps:bodyPr rot="0" vert="horz" wrap="none" lIns="0" tIns="0" rIns="0" bIns="0" anchor="t" anchorCtr="0" upright="1">
                          <a:spAutoFit/>
                        </wps:bodyPr>
                      </wps:wsp>
                      <wps:wsp>
                        <wps:cNvPr id="20" name="Rectangle 9"/>
                        <wps:cNvSpPr>
                          <a:spLocks noChangeArrowheads="1"/>
                        </wps:cNvSpPr>
                        <wps:spPr bwMode="auto">
                          <a:xfrm>
                            <a:off x="586368" y="289560"/>
                            <a:ext cx="3581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Rсубс</w:t>
                              </w:r>
                              <w:proofErr w:type="spellEnd"/>
                            </w:p>
                          </w:txbxContent>
                        </wps:txbx>
                        <wps:bodyPr rot="0" vert="horz" wrap="none" lIns="0" tIns="0" rIns="0" bIns="0" anchor="t" anchorCtr="0" upright="1">
                          <a:spAutoFit/>
                        </wps:bodyPr>
                      </wps:wsp>
                      <wps:wsp>
                        <wps:cNvPr id="21" name="Rectangle 10"/>
                        <wps:cNvSpPr>
                          <a:spLocks noChangeArrowheads="1"/>
                        </wps:cNvSpPr>
                        <wps:spPr bwMode="auto">
                          <a:xfrm>
                            <a:off x="845283" y="12065"/>
                            <a:ext cx="23939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Rпд</w:t>
                              </w:r>
                              <w:proofErr w:type="spellEnd"/>
                            </w:p>
                            <w:p w:rsidR="00AE4276" w:rsidRPr="005022E2" w:rsidRDefault="00AE4276" w:rsidP="00AE4276"/>
                          </w:txbxContent>
                        </wps:txbx>
                        <wps:bodyPr rot="0" vert="horz" wrap="none" lIns="0" tIns="0" rIns="0" bIns="0" anchor="t" anchorCtr="0" upright="1">
                          <a:spAutoFit/>
                        </wps:bodyPr>
                      </wps:wsp>
                      <wps:wsp>
                        <wps:cNvPr id="22" name="Rectangle 11"/>
                        <wps:cNvSpPr>
                          <a:spLocks noChangeArrowheads="1"/>
                        </wps:cNvSpPr>
                        <wps:spPr bwMode="auto">
                          <a:xfrm>
                            <a:off x="29827" y="135890"/>
                            <a:ext cx="2393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Кпд</w:t>
                              </w:r>
                              <w:proofErr w:type="spellEnd"/>
                            </w:p>
                          </w:txbxContent>
                        </wps:txbx>
                        <wps:bodyPr rot="0" vert="horz" wrap="none" lIns="0" tIns="0" rIns="0" bIns="0" anchor="t" anchorCtr="0" upright="1">
                          <a:spAutoFit/>
                        </wps:bodyPr>
                      </wps:wsp>
                      <wps:wsp>
                        <wps:cNvPr id="23" name="Rectangle 12"/>
                        <wps:cNvSpPr>
                          <a:spLocks noChangeArrowheads="1"/>
                        </wps:cNvSpPr>
                        <wps:spPr bwMode="auto">
                          <a:xfrm>
                            <a:off x="1120064" y="26733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Pr="00AE4276" w:rsidRDefault="00AE4276" w:rsidP="00AE4276">
                              <w:pPr>
                                <w:rPr>
                                  <w:sz w:val="16"/>
                                </w:rPr>
                              </w:pPr>
                              <w:r w:rsidRPr="00AE4276">
                                <w:rPr>
                                  <w:rFonts w:ascii="Symbol" w:hAnsi="Symbol" w:cs="Symbol"/>
                                  <w:color w:val="000000"/>
                                  <w:szCs w:val="30"/>
                                  <w:lang w:val="en-US"/>
                                </w:rPr>
                                <w:t></w:t>
                              </w:r>
                            </w:p>
                          </w:txbxContent>
                        </wps:txbx>
                        <wps:bodyPr rot="0" vert="horz" wrap="none" lIns="0" tIns="0" rIns="0" bIns="0" anchor="t" anchorCtr="0" upright="1">
                          <a:spAutoFit/>
                        </wps:bodyPr>
                      </wps:wsp>
                      <wps:wsp>
                        <wps:cNvPr id="24" name="Rectangle 13"/>
                        <wps:cNvSpPr>
                          <a:spLocks noChangeArrowheads="1"/>
                        </wps:cNvSpPr>
                        <wps:spPr bwMode="auto">
                          <a:xfrm>
                            <a:off x="415925" y="113665"/>
                            <a:ext cx="10477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276" w:rsidRDefault="00AE4276" w:rsidP="00AE4276">
                              <w:r>
                                <w:rPr>
                                  <w:rFonts w:ascii="Symbol" w:hAnsi="Symbol" w:cs="Symbol"/>
                                  <w:color w:val="000000"/>
                                  <w:sz w:val="30"/>
                                  <w:szCs w:val="30"/>
                                  <w:lang w:val="en-US"/>
                                </w:rPr>
                                <w:t></w:t>
                              </w:r>
                            </w:p>
                          </w:txbxContent>
                        </wps:txbx>
                        <wps:bodyPr rot="0" vert="horz" wrap="none" lIns="0" tIns="0" rIns="0" bIns="0" anchor="t" anchorCtr="0" upright="1">
                          <a:spAutoFit/>
                        </wps:bodyPr>
                      </wps:wsp>
                    </wpc:wpc>
                  </a:graphicData>
                </a:graphic>
              </wp:inline>
            </w:drawing>
          </mc:Choice>
          <mc:Fallback>
            <w:pict>
              <v:group w14:anchorId="713AA6C0" id="Полотно 25" o:spid="_x0000_s1026" editas="canvas" style="width:163.2pt;height:44.15pt;mso-position-horizontal-relative:char;mso-position-vertical-relative:line" coordsize="20726,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726;height:5607;visibility:visible;mso-wrap-style:square">
                  <v:fill o:detectmouseclick="t"/>
                  <v:path o:connecttype="none"/>
                </v:shape>
                <v:line id="Line 4" o:spid="_x0000_s1028" style="position:absolute;visibility:visible;mso-wrap-style:square" from="5734,2622" to="16154,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" strokeweight="36e-5mm"/>
                <v:rect id="Rectangle 5" o:spid="_x0000_s1029" style="position:absolute;left:20135;top:1358;width:534;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AE4276" w:rsidRDefault="00AE4276" w:rsidP="00AE4276">
                        <w:r>
                          <w:rPr>
                            <w:rFonts w:ascii="Times New Roman CYR" w:hAnsi="Times New Roman CYR" w:cs="Times New Roman CYR"/>
                            <w:color w:val="000000"/>
                            <w:sz w:val="30"/>
                            <w:szCs w:val="30"/>
                            <w:lang w:val="en-US"/>
                          </w:rPr>
                          <w:t>:</w:t>
                        </w:r>
                      </w:p>
                    </w:txbxContent>
                  </v:textbox>
                </v:rect>
                <v:rect id="Rectangle 6" o:spid="_x0000_s1030" style="position:absolute;left:17134;top:1358;width:19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AE4276" w:rsidRPr="00AE4276" w:rsidRDefault="00AE4276" w:rsidP="00AE4276">
                        <w:pPr>
                          <w:rPr>
                            <w:sz w:val="16"/>
                          </w:rPr>
                        </w:pPr>
                        <w:proofErr w:type="spellStart"/>
                        <w:proofErr w:type="gramStart"/>
                        <w:r w:rsidRPr="00AE4276">
                          <w:rPr>
                            <w:rFonts w:ascii="Times New Roman CYR" w:hAnsi="Times New Roman CYR" w:cs="Times New Roman CYR"/>
                            <w:color w:val="000000"/>
                            <w:szCs w:val="30"/>
                            <w:lang w:val="en-US"/>
                          </w:rPr>
                          <w:t>где</w:t>
                        </w:r>
                        <w:proofErr w:type="spellEnd"/>
                        <w:proofErr w:type="gramEnd"/>
                      </w:p>
                    </w:txbxContent>
                  </v:textbox>
                </v:rect>
                <v:rect id="Rectangle 7" o:spid="_x0000_s1031" style="position:absolute;left:16433;top:1358;width:483;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E4276" w:rsidRDefault="00AE4276" w:rsidP="00AE4276">
                        <w:r>
                          <w:rPr>
                            <w:rFonts w:ascii="Times New Roman CYR" w:hAnsi="Times New Roman CYR" w:cs="Times New Roman CYR"/>
                            <w:color w:val="000000"/>
                            <w:sz w:val="30"/>
                            <w:szCs w:val="30"/>
                            <w:lang w:val="en-US"/>
                          </w:rPr>
                          <w:t>,</w:t>
                        </w:r>
                      </w:p>
                    </w:txbxContent>
                  </v:textbox>
                </v:rect>
                <v:rect id="Rectangle 8" o:spid="_x0000_s1032" style="position:absolute;left:12647;top:2895;width:239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Rпд</w:t>
                        </w:r>
                        <w:proofErr w:type="spellEnd"/>
                      </w:p>
                    </w:txbxContent>
                  </v:textbox>
                </v:rect>
                <v:rect id="Rectangle 9" o:spid="_x0000_s1033" style="position:absolute;left:5863;top:2895;width:358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Rсубс</w:t>
                        </w:r>
                        <w:proofErr w:type="spellEnd"/>
                      </w:p>
                    </w:txbxContent>
                  </v:textbox>
                </v:rect>
                <v:rect id="Rectangle 10" o:spid="_x0000_s1034" style="position:absolute;left:8452;top:120;width:2394;height:32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Rпд</w:t>
                        </w:r>
                        <w:proofErr w:type="spellEnd"/>
                      </w:p>
                      <w:p w:rsidR="00AE4276" w:rsidRPr="005022E2" w:rsidRDefault="00AE4276" w:rsidP="00AE4276"/>
                    </w:txbxContent>
                  </v:textbox>
                </v:rect>
                <v:rect id="Rectangle 11" o:spid="_x0000_s1035" style="position:absolute;left:298;top:1358;width:239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AE4276" w:rsidRPr="00AE4276" w:rsidRDefault="00AE4276" w:rsidP="00AE4276">
                        <w:pPr>
                          <w:rPr>
                            <w:sz w:val="16"/>
                          </w:rPr>
                        </w:pPr>
                        <w:proofErr w:type="spellStart"/>
                        <w:r w:rsidRPr="00AE4276">
                          <w:rPr>
                            <w:rFonts w:ascii="Times New Roman CYR" w:hAnsi="Times New Roman CYR" w:cs="Times New Roman CYR"/>
                            <w:color w:val="000000"/>
                            <w:szCs w:val="30"/>
                            <w:lang w:val="en-US"/>
                          </w:rPr>
                          <w:t>Кпд</w:t>
                        </w:r>
                        <w:proofErr w:type="spellEnd"/>
                      </w:p>
                    </w:txbxContent>
                  </v:textbox>
                </v:rect>
                <v:rect id="Rectangle 12" o:spid="_x0000_s1036" style="position:absolute;left:11200;top:2673;width:768;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AE4276" w:rsidRPr="00AE4276" w:rsidRDefault="00AE4276" w:rsidP="00AE4276">
                        <w:pPr>
                          <w:rPr>
                            <w:sz w:val="16"/>
                          </w:rPr>
                        </w:pPr>
                        <w:r w:rsidRPr="00AE4276">
                          <w:rPr>
                            <w:rFonts w:ascii="Symbol" w:hAnsi="Symbol" w:cs="Symbol"/>
                            <w:color w:val="000000"/>
                            <w:szCs w:val="30"/>
                            <w:lang w:val="en-US"/>
                          </w:rPr>
                          <w:t></w:t>
                        </w:r>
                      </w:p>
                    </w:txbxContent>
                  </v:textbox>
                </v:rect>
                <v:rect id="Rectangle 13" o:spid="_x0000_s1037" style="position:absolute;left:4159;top:1136;width:1048;height:2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E4276" w:rsidRDefault="00AE4276" w:rsidP="00AE4276">
                        <w:r>
                          <w:rPr>
                            <w:rFonts w:ascii="Symbol" w:hAnsi="Symbol" w:cs="Symbol"/>
                            <w:color w:val="000000"/>
                            <w:sz w:val="30"/>
                            <w:szCs w:val="30"/>
                            <w:lang w:val="en-US"/>
                          </w:rPr>
                          <w:t></w:t>
                        </w:r>
                      </w:p>
                    </w:txbxContent>
                  </v:textbox>
                </v:rect>
                <w10:anchorlock/>
              </v:group>
            </w:pict>
          </mc:Fallback>
        </mc:AlternateContent>
      </w:r>
    </w:p>
    <w:p w:rsidR="00AE4276" w:rsidRPr="008D61DF" w:rsidRDefault="00AE4276" w:rsidP="00EE696E">
      <w:pPr>
        <w:pStyle w:val="ConsPlusNormal"/>
        <w:ind w:firstLine="284"/>
        <w:jc w:val="both"/>
        <w:rPr>
          <w:rFonts w:ascii="Times New Roman" w:hAnsi="Times New Roman" w:cs="Times New Roman"/>
          <w:sz w:val="14"/>
          <w:szCs w:val="14"/>
        </w:rPr>
      </w:pPr>
      <w:proofErr w:type="spellStart"/>
      <w:r w:rsidRPr="008D61DF">
        <w:rPr>
          <w:rFonts w:ascii="Times New Roman" w:hAnsi="Times New Roman" w:cs="Times New Roman"/>
          <w:sz w:val="14"/>
          <w:szCs w:val="14"/>
        </w:rPr>
        <w:t>Kпд</w:t>
      </w:r>
      <w:proofErr w:type="spellEnd"/>
      <w:r w:rsidRPr="008D61DF">
        <w:rPr>
          <w:rFonts w:ascii="Times New Roman" w:hAnsi="Times New Roman" w:cs="Times New Roman"/>
          <w:sz w:val="14"/>
          <w:szCs w:val="14"/>
        </w:rPr>
        <w:t xml:space="preserve"> - коэффициент платной деятельности;</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 xml:space="preserve">R </w:t>
      </w:r>
      <w:proofErr w:type="spellStart"/>
      <w:r w:rsidRPr="008D61DF">
        <w:rPr>
          <w:rFonts w:ascii="Times New Roman" w:hAnsi="Times New Roman" w:cs="Times New Roman"/>
          <w:sz w:val="14"/>
          <w:szCs w:val="14"/>
        </w:rPr>
        <w:t>субс</w:t>
      </w:r>
      <w:proofErr w:type="spellEnd"/>
      <w:r w:rsidRPr="008D61DF">
        <w:rPr>
          <w:rFonts w:ascii="Times New Roman" w:hAnsi="Times New Roman" w:cs="Times New Roman"/>
          <w:sz w:val="14"/>
          <w:szCs w:val="14"/>
        </w:rPr>
        <w:t xml:space="preserve"> - объем субсидии, планируемый к получению из бюджета Солецкого муниципального </w:t>
      </w:r>
      <w:proofErr w:type="spellStart"/>
      <w:r w:rsidRPr="008D61DF">
        <w:rPr>
          <w:rFonts w:ascii="Times New Roman" w:hAnsi="Times New Roman" w:cs="Times New Roman"/>
          <w:sz w:val="14"/>
          <w:szCs w:val="14"/>
        </w:rPr>
        <w:t>округав</w:t>
      </w:r>
      <w:proofErr w:type="spellEnd"/>
      <w:r w:rsidRPr="008D61DF">
        <w:rPr>
          <w:rFonts w:ascii="Times New Roman" w:hAnsi="Times New Roman" w:cs="Times New Roman"/>
          <w:sz w:val="14"/>
          <w:szCs w:val="14"/>
        </w:rPr>
        <w:t xml:space="preserve"> текущем финансовом году на финансовое обеспечение выполнения муниципального задания;</w:t>
      </w:r>
    </w:p>
    <w:p w:rsidR="00AE4276" w:rsidRPr="008D61DF" w:rsidRDefault="00AE4276" w:rsidP="00EE696E">
      <w:pPr>
        <w:pStyle w:val="ConsPlusNormal"/>
        <w:ind w:firstLine="284"/>
        <w:jc w:val="both"/>
        <w:rPr>
          <w:rFonts w:ascii="Times New Roman" w:hAnsi="Times New Roman" w:cs="Times New Roman"/>
          <w:sz w:val="14"/>
          <w:szCs w:val="14"/>
        </w:rPr>
      </w:pPr>
      <w:proofErr w:type="spellStart"/>
      <w:r w:rsidRPr="008D61DF">
        <w:rPr>
          <w:rFonts w:ascii="Times New Roman" w:hAnsi="Times New Roman" w:cs="Times New Roman"/>
          <w:sz w:val="14"/>
          <w:szCs w:val="14"/>
        </w:rPr>
        <w:t>Rпд</w:t>
      </w:r>
      <w:proofErr w:type="spellEnd"/>
      <w:r w:rsidRPr="008D61DF">
        <w:rPr>
          <w:rFonts w:ascii="Times New Roman" w:hAnsi="Times New Roman" w:cs="Times New Roman"/>
          <w:sz w:val="14"/>
          <w:szCs w:val="14"/>
        </w:rPr>
        <w:t xml:space="preserve"> - объем доходов от платной деятельности, планируемый в текущем финансовом году.</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 xml:space="preserve">При расчете коэффициента платной деятельности не учитываются поступления в виде целевых субсидий, предоставляемых из бюджета Солецкого муниципального </w:t>
      </w:r>
      <w:proofErr w:type="spellStart"/>
      <w:proofErr w:type="gramStart"/>
      <w:r w:rsidRPr="008D61DF">
        <w:rPr>
          <w:rFonts w:ascii="Times New Roman" w:hAnsi="Times New Roman" w:cs="Times New Roman"/>
          <w:sz w:val="14"/>
          <w:szCs w:val="14"/>
        </w:rPr>
        <w:t>округа,грантов</w:t>
      </w:r>
      <w:proofErr w:type="spellEnd"/>
      <w:proofErr w:type="gramEnd"/>
      <w:r w:rsidRPr="008D61DF">
        <w:rPr>
          <w:rFonts w:ascii="Times New Roman" w:hAnsi="Times New Roman" w:cs="Times New Roman"/>
          <w:sz w:val="14"/>
          <w:szCs w:val="14"/>
        </w:rPr>
        <w:t>,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1.3. абзац 2 пункта 25 в редакции:</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до начала очередного финансового года после утверждения муниципального задания».</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1.4. абзац 1 пункта 26 в редакции:</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 xml:space="preserve">«26. Перечисление платежа, завершающего выплату субсидии, в декабре должно осуществляться после представления в срок до 10 декабря соответствующего финансового года, муниципальным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11 месяцев соответствующего финансового года, составленного по форме, аналогичной форме </w:t>
      </w:r>
      <w:hyperlink w:anchor="P734" w:history="1">
        <w:r w:rsidRPr="008D61DF">
          <w:rPr>
            <w:rFonts w:ascii="Times New Roman" w:hAnsi="Times New Roman" w:cs="Times New Roman"/>
            <w:sz w:val="14"/>
            <w:szCs w:val="14"/>
          </w:rPr>
          <w:t>отчета</w:t>
        </w:r>
      </w:hyperlink>
      <w:r w:rsidRPr="008D61DF">
        <w:rPr>
          <w:rFonts w:ascii="Times New Roman" w:hAnsi="Times New Roman" w:cs="Times New Roman"/>
          <w:sz w:val="14"/>
          <w:szCs w:val="14"/>
        </w:rPr>
        <w:t xml:space="preserve"> о выполнении муниципального задания, предусмотренной приложением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 xml:space="preserve">2. Внести изменение в приложение № 1 к Положению, изложив в прилагаемой редакции. </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t xml:space="preserve">3. Настоящее постановление вступает в силу после его официального опубликования. </w:t>
      </w:r>
    </w:p>
    <w:p w:rsidR="00AE4276" w:rsidRPr="008D61DF" w:rsidRDefault="00AE4276" w:rsidP="00EE696E">
      <w:pPr>
        <w:pStyle w:val="ConsPlusNormal"/>
        <w:ind w:firstLine="284"/>
        <w:jc w:val="both"/>
        <w:rPr>
          <w:rFonts w:ascii="Times New Roman" w:hAnsi="Times New Roman" w:cs="Times New Roman"/>
          <w:sz w:val="14"/>
          <w:szCs w:val="14"/>
        </w:rPr>
      </w:pPr>
      <w:r w:rsidRPr="008D61DF">
        <w:rPr>
          <w:rFonts w:ascii="Times New Roman" w:hAnsi="Times New Roman" w:cs="Times New Roman"/>
          <w:sz w:val="14"/>
          <w:szCs w:val="14"/>
        </w:rPr>
        <w:lastRenderedPageBreak/>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E4276" w:rsidRPr="008D61DF" w:rsidRDefault="00AE4276" w:rsidP="00EE696E">
      <w:pPr>
        <w:tabs>
          <w:tab w:val="left" w:pos="3060"/>
        </w:tabs>
        <w:suppressAutoHyphens/>
        <w:jc w:val="both"/>
        <w:rPr>
          <w:b/>
          <w:sz w:val="14"/>
          <w:szCs w:val="14"/>
        </w:rPr>
      </w:pPr>
    </w:p>
    <w:p w:rsidR="00AE4276" w:rsidRPr="008D61DF" w:rsidRDefault="00AE4276" w:rsidP="00EE696E">
      <w:pPr>
        <w:tabs>
          <w:tab w:val="left" w:pos="3060"/>
        </w:tabs>
        <w:suppressAutoHyphens/>
        <w:jc w:val="both"/>
        <w:rPr>
          <w:b/>
          <w:sz w:val="14"/>
          <w:szCs w:val="14"/>
        </w:rPr>
      </w:pPr>
    </w:p>
    <w:p w:rsidR="00AE4276" w:rsidRPr="008D61DF" w:rsidRDefault="00AE4276" w:rsidP="00EE696E">
      <w:pPr>
        <w:tabs>
          <w:tab w:val="left" w:pos="3060"/>
        </w:tabs>
        <w:suppressAutoHyphens/>
        <w:jc w:val="both"/>
        <w:rPr>
          <w:b/>
          <w:sz w:val="14"/>
          <w:szCs w:val="14"/>
        </w:rPr>
      </w:pPr>
      <w:proofErr w:type="spellStart"/>
      <w:r w:rsidRPr="008D61DF">
        <w:rPr>
          <w:b/>
          <w:sz w:val="14"/>
          <w:szCs w:val="14"/>
        </w:rPr>
        <w:t>И.о</w:t>
      </w:r>
      <w:proofErr w:type="spellEnd"/>
      <w:r w:rsidRPr="008D61DF">
        <w:rPr>
          <w:b/>
          <w:sz w:val="14"/>
          <w:szCs w:val="14"/>
        </w:rPr>
        <w:t xml:space="preserve">. Главы муниципального округа      М.В. Тимофеев    </w:t>
      </w:r>
    </w:p>
    <w:p w:rsidR="00AE4276" w:rsidRDefault="00AE4276" w:rsidP="00EE696E">
      <w:pPr>
        <w:jc w:val="center"/>
        <w:rPr>
          <w:sz w:val="14"/>
          <w:szCs w:val="14"/>
        </w:rPr>
      </w:pPr>
    </w:p>
    <w:p w:rsidR="00A3284E" w:rsidRDefault="00A3284E" w:rsidP="00EE696E">
      <w:pPr>
        <w:jc w:val="center"/>
        <w:rPr>
          <w:sz w:val="14"/>
          <w:szCs w:val="14"/>
        </w:rPr>
      </w:pPr>
    </w:p>
    <w:p w:rsidR="00A3284E" w:rsidRPr="005B21F4" w:rsidRDefault="00A3284E" w:rsidP="00EE696E">
      <w:pPr>
        <w:jc w:val="center"/>
        <w:rPr>
          <w:sz w:val="14"/>
          <w:szCs w:val="14"/>
        </w:rPr>
      </w:pPr>
    </w:p>
    <w:p w:rsidR="001C217C" w:rsidRPr="005B21F4" w:rsidRDefault="001C217C" w:rsidP="00EE696E">
      <w:pPr>
        <w:jc w:val="center"/>
        <w:rPr>
          <w:b/>
          <w:sz w:val="14"/>
          <w:szCs w:val="14"/>
        </w:rPr>
      </w:pPr>
      <w:r>
        <w:rPr>
          <w:b/>
          <w:sz w:val="14"/>
          <w:szCs w:val="14"/>
        </w:rPr>
        <w:t>РАСПОРЯЖЕНИЕ</w:t>
      </w:r>
    </w:p>
    <w:p w:rsidR="001C217C" w:rsidRPr="005B21F4" w:rsidRDefault="001C217C" w:rsidP="00EE696E">
      <w:pPr>
        <w:jc w:val="center"/>
        <w:rPr>
          <w:sz w:val="14"/>
          <w:szCs w:val="14"/>
        </w:rPr>
      </w:pPr>
      <w:r w:rsidRPr="005B21F4">
        <w:rPr>
          <w:sz w:val="14"/>
          <w:szCs w:val="14"/>
        </w:rPr>
        <w:t>Администрации Солецкого муниципального округа</w:t>
      </w:r>
    </w:p>
    <w:p w:rsidR="001C217C" w:rsidRPr="005B21F4" w:rsidRDefault="001C217C" w:rsidP="00EE696E">
      <w:pPr>
        <w:jc w:val="center"/>
        <w:rPr>
          <w:sz w:val="14"/>
          <w:szCs w:val="14"/>
        </w:rPr>
      </w:pPr>
    </w:p>
    <w:p w:rsidR="001C217C" w:rsidRPr="005B21F4" w:rsidRDefault="001C217C" w:rsidP="00EE696E">
      <w:pPr>
        <w:jc w:val="center"/>
        <w:rPr>
          <w:sz w:val="14"/>
          <w:szCs w:val="14"/>
        </w:rPr>
      </w:pPr>
      <w:r>
        <w:rPr>
          <w:sz w:val="14"/>
          <w:szCs w:val="14"/>
        </w:rPr>
        <w:t>от 16</w:t>
      </w:r>
      <w:r w:rsidRPr="005B21F4">
        <w:rPr>
          <w:sz w:val="14"/>
          <w:szCs w:val="14"/>
        </w:rPr>
        <w:t>.0</w:t>
      </w:r>
      <w:r>
        <w:rPr>
          <w:sz w:val="14"/>
          <w:szCs w:val="14"/>
        </w:rPr>
        <w:t>8</w:t>
      </w:r>
      <w:r w:rsidRPr="005B21F4">
        <w:rPr>
          <w:sz w:val="14"/>
          <w:szCs w:val="14"/>
        </w:rPr>
        <w:t xml:space="preserve">.2022 № </w:t>
      </w:r>
      <w:r>
        <w:rPr>
          <w:sz w:val="14"/>
          <w:szCs w:val="14"/>
        </w:rPr>
        <w:t>437-рг</w:t>
      </w:r>
    </w:p>
    <w:p w:rsidR="001C217C" w:rsidRPr="005B21F4" w:rsidRDefault="001C217C" w:rsidP="00EE696E">
      <w:pPr>
        <w:jc w:val="center"/>
        <w:rPr>
          <w:sz w:val="14"/>
          <w:szCs w:val="14"/>
        </w:rPr>
      </w:pPr>
      <w:r w:rsidRPr="005B21F4">
        <w:rPr>
          <w:sz w:val="14"/>
          <w:szCs w:val="14"/>
        </w:rPr>
        <w:t>г. Сольцы</w:t>
      </w:r>
    </w:p>
    <w:tbl>
      <w:tblPr>
        <w:tblW w:w="5000" w:type="pct"/>
        <w:tblLook w:val="01E0" w:firstRow="1" w:lastRow="1" w:firstColumn="1" w:lastColumn="1" w:noHBand="0" w:noVBand="0"/>
      </w:tblPr>
      <w:tblGrid>
        <w:gridCol w:w="5131"/>
      </w:tblGrid>
      <w:tr w:rsidR="001C217C" w:rsidRPr="001C217C" w:rsidTr="001C217C">
        <w:trPr>
          <w:trHeight w:val="659"/>
        </w:trPr>
        <w:tc>
          <w:tcPr>
            <w:tcW w:w="5000" w:type="pct"/>
          </w:tcPr>
          <w:p w:rsidR="001C217C" w:rsidRPr="001C217C" w:rsidRDefault="001C217C" w:rsidP="00EE696E">
            <w:pPr>
              <w:tabs>
                <w:tab w:val="left" w:pos="3060"/>
              </w:tabs>
              <w:suppressAutoHyphens/>
              <w:jc w:val="center"/>
              <w:rPr>
                <w:rFonts w:eastAsia="Times New Roman"/>
                <w:b/>
                <w:sz w:val="14"/>
                <w:szCs w:val="14"/>
                <w:lang w:eastAsia="ru-RU"/>
              </w:rPr>
            </w:pPr>
          </w:p>
          <w:p w:rsidR="001C217C" w:rsidRPr="001C217C" w:rsidRDefault="001C217C" w:rsidP="00EE696E">
            <w:pPr>
              <w:tabs>
                <w:tab w:val="left" w:pos="3060"/>
              </w:tabs>
              <w:suppressAutoHyphens/>
              <w:jc w:val="center"/>
              <w:rPr>
                <w:rFonts w:eastAsia="Times New Roman"/>
                <w:b/>
                <w:sz w:val="14"/>
                <w:szCs w:val="14"/>
                <w:lang w:eastAsia="ru-RU"/>
              </w:rPr>
            </w:pPr>
            <w:r w:rsidRPr="001C217C">
              <w:rPr>
                <w:rFonts w:eastAsia="Times New Roman"/>
                <w:b/>
                <w:sz w:val="14"/>
                <w:szCs w:val="14"/>
                <w:lang w:eastAsia="ru-RU"/>
              </w:rPr>
              <w:t>О внесении изменений в распоряжение Администрации муниципального  округа  от 24.02.2022 № 99-рг</w:t>
            </w:r>
          </w:p>
        </w:tc>
      </w:tr>
    </w:tbl>
    <w:p w:rsidR="001C217C" w:rsidRPr="001C217C" w:rsidRDefault="001C217C" w:rsidP="00EE696E">
      <w:pPr>
        <w:tabs>
          <w:tab w:val="left" w:pos="567"/>
        </w:tabs>
        <w:suppressAutoHyphens/>
        <w:ind w:firstLine="284"/>
        <w:jc w:val="both"/>
        <w:rPr>
          <w:rFonts w:eastAsia="Times New Roman"/>
          <w:sz w:val="14"/>
          <w:szCs w:val="14"/>
          <w:lang w:eastAsia="ru-RU"/>
        </w:rPr>
      </w:pPr>
      <w:r w:rsidRPr="001C217C">
        <w:rPr>
          <w:rFonts w:eastAsia="Times New Roman"/>
          <w:sz w:val="14"/>
          <w:szCs w:val="14"/>
          <w:lang w:eastAsia="ru-RU"/>
        </w:rPr>
        <w:t xml:space="preserve">1. Внести изменения в распоряжение Администрации </w:t>
      </w:r>
      <w:proofErr w:type="gramStart"/>
      <w:r w:rsidRPr="001C217C">
        <w:rPr>
          <w:rFonts w:eastAsia="Times New Roman"/>
          <w:sz w:val="14"/>
          <w:szCs w:val="14"/>
          <w:lang w:eastAsia="ru-RU"/>
        </w:rPr>
        <w:t>муниципального  округа</w:t>
      </w:r>
      <w:proofErr w:type="gramEnd"/>
      <w:r w:rsidRPr="001C217C">
        <w:rPr>
          <w:rFonts w:eastAsia="Times New Roman"/>
          <w:sz w:val="14"/>
          <w:szCs w:val="14"/>
          <w:lang w:eastAsia="ru-RU"/>
        </w:rPr>
        <w:t xml:space="preserve">  от 24.02.2022 № 99-рг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управляющей делами Администрации муниципального округа» (в ред. от 28.04.2022 № 243-рг):</w:t>
      </w:r>
    </w:p>
    <w:p w:rsidR="001C217C" w:rsidRPr="001C217C" w:rsidRDefault="001C217C" w:rsidP="00EE696E">
      <w:pPr>
        <w:tabs>
          <w:tab w:val="left" w:pos="567"/>
        </w:tabs>
        <w:suppressAutoHyphens/>
        <w:ind w:firstLine="284"/>
        <w:jc w:val="both"/>
        <w:rPr>
          <w:rFonts w:eastAsia="Times New Roman"/>
          <w:b/>
          <w:sz w:val="14"/>
          <w:szCs w:val="14"/>
          <w:lang w:eastAsia="ru-RU"/>
        </w:rPr>
      </w:pPr>
      <w:r w:rsidRPr="001C217C">
        <w:rPr>
          <w:rFonts w:eastAsia="Times New Roman"/>
          <w:sz w:val="14"/>
          <w:szCs w:val="14"/>
          <w:lang w:eastAsia="ru-RU"/>
        </w:rPr>
        <w:t xml:space="preserve">1.1. Изложить подпункт 1.1 пункта </w:t>
      </w:r>
      <w:proofErr w:type="gramStart"/>
      <w:r w:rsidRPr="001C217C">
        <w:rPr>
          <w:rFonts w:eastAsia="Times New Roman"/>
          <w:sz w:val="14"/>
          <w:szCs w:val="14"/>
          <w:lang w:eastAsia="ru-RU"/>
        </w:rPr>
        <w:t>1  в</w:t>
      </w:r>
      <w:proofErr w:type="gramEnd"/>
      <w:r w:rsidRPr="001C217C">
        <w:rPr>
          <w:rFonts w:eastAsia="Times New Roman"/>
          <w:sz w:val="14"/>
          <w:szCs w:val="14"/>
          <w:lang w:eastAsia="ru-RU"/>
        </w:rPr>
        <w:t xml:space="preserve"> редакции:</w:t>
      </w:r>
    </w:p>
    <w:p w:rsidR="001C217C" w:rsidRPr="001C217C" w:rsidRDefault="001C217C" w:rsidP="00EE696E">
      <w:pPr>
        <w:tabs>
          <w:tab w:val="left" w:pos="567"/>
        </w:tabs>
        <w:suppressAutoHyphens/>
        <w:ind w:firstLine="284"/>
        <w:jc w:val="both"/>
        <w:rPr>
          <w:rFonts w:eastAsia="Times New Roman"/>
          <w:sz w:val="14"/>
          <w:szCs w:val="14"/>
          <w:lang w:eastAsia="ru-RU"/>
        </w:rPr>
      </w:pPr>
      <w:proofErr w:type="gramStart"/>
      <w:r w:rsidRPr="001C217C">
        <w:rPr>
          <w:rFonts w:eastAsia="Times New Roman"/>
          <w:sz w:val="14"/>
          <w:szCs w:val="14"/>
          <w:lang w:eastAsia="ru-RU"/>
        </w:rPr>
        <w:t>« 1.1.</w:t>
      </w:r>
      <w:proofErr w:type="gramEnd"/>
      <w:r w:rsidRPr="001C217C">
        <w:rPr>
          <w:rFonts w:eastAsia="Times New Roman"/>
          <w:sz w:val="14"/>
          <w:szCs w:val="14"/>
          <w:lang w:eastAsia="ru-RU"/>
        </w:rPr>
        <w:t xml:space="preserve"> ___________ – Глава муниципального округа»;</w:t>
      </w:r>
    </w:p>
    <w:p w:rsidR="001C217C" w:rsidRPr="001C217C" w:rsidRDefault="001C217C" w:rsidP="00EE696E">
      <w:pPr>
        <w:tabs>
          <w:tab w:val="left" w:pos="567"/>
        </w:tabs>
        <w:suppressAutoHyphens/>
        <w:ind w:firstLine="284"/>
        <w:jc w:val="both"/>
        <w:rPr>
          <w:rFonts w:eastAsia="Times New Roman"/>
          <w:b/>
          <w:sz w:val="14"/>
          <w:szCs w:val="14"/>
          <w:lang w:eastAsia="ru-RU"/>
        </w:rPr>
      </w:pPr>
      <w:r w:rsidRPr="001C217C">
        <w:rPr>
          <w:rFonts w:eastAsia="Times New Roman"/>
          <w:sz w:val="14"/>
          <w:szCs w:val="14"/>
          <w:lang w:eastAsia="ru-RU"/>
        </w:rPr>
        <w:t xml:space="preserve">1.2. Изложить подпункт 1.2. пункта </w:t>
      </w:r>
      <w:proofErr w:type="gramStart"/>
      <w:r w:rsidRPr="001C217C">
        <w:rPr>
          <w:rFonts w:eastAsia="Times New Roman"/>
          <w:sz w:val="14"/>
          <w:szCs w:val="14"/>
          <w:lang w:eastAsia="ru-RU"/>
        </w:rPr>
        <w:t>1  в</w:t>
      </w:r>
      <w:proofErr w:type="gramEnd"/>
      <w:r w:rsidRPr="001C217C">
        <w:rPr>
          <w:rFonts w:eastAsia="Times New Roman"/>
          <w:sz w:val="14"/>
          <w:szCs w:val="14"/>
          <w:lang w:eastAsia="ru-RU"/>
        </w:rPr>
        <w:t xml:space="preserve"> редакции:</w:t>
      </w:r>
    </w:p>
    <w:p w:rsidR="001C217C" w:rsidRPr="001C217C" w:rsidRDefault="001C217C" w:rsidP="00EE696E">
      <w:pPr>
        <w:tabs>
          <w:tab w:val="left" w:pos="3060"/>
        </w:tabs>
        <w:suppressAutoHyphens/>
        <w:ind w:firstLine="284"/>
        <w:jc w:val="both"/>
        <w:rPr>
          <w:rFonts w:eastAsia="Times New Roman"/>
          <w:b/>
          <w:sz w:val="14"/>
          <w:szCs w:val="14"/>
          <w:lang w:eastAsia="ru-RU"/>
        </w:rPr>
      </w:pPr>
      <w:r w:rsidRPr="001C217C">
        <w:rPr>
          <w:rFonts w:eastAsia="Times New Roman"/>
          <w:sz w:val="14"/>
          <w:szCs w:val="14"/>
          <w:lang w:eastAsia="ru-RU"/>
        </w:rPr>
        <w:t>«1.2.</w:t>
      </w:r>
      <w:r w:rsidRPr="001C217C">
        <w:rPr>
          <w:rFonts w:eastAsia="Times New Roman"/>
          <w:b/>
          <w:sz w:val="14"/>
          <w:szCs w:val="14"/>
          <w:lang w:eastAsia="ru-RU"/>
        </w:rPr>
        <w:t xml:space="preserve"> __________ – </w:t>
      </w:r>
      <w:r w:rsidRPr="001C217C">
        <w:rPr>
          <w:rFonts w:eastAsia="Times New Roman"/>
          <w:sz w:val="14"/>
          <w:szCs w:val="14"/>
          <w:lang w:eastAsia="ru-RU"/>
        </w:rPr>
        <w:t>первый заместитель Главы администрации муниципального округа»</w:t>
      </w:r>
      <w:r w:rsidRPr="001C217C">
        <w:rPr>
          <w:rFonts w:eastAsia="Times New Roman"/>
          <w:b/>
          <w:sz w:val="14"/>
          <w:szCs w:val="14"/>
          <w:lang w:eastAsia="ru-RU"/>
        </w:rPr>
        <w:t>;</w:t>
      </w:r>
    </w:p>
    <w:p w:rsidR="001C217C" w:rsidRPr="001C217C" w:rsidRDefault="001C217C" w:rsidP="00EE696E">
      <w:pPr>
        <w:suppressAutoHyphens/>
        <w:ind w:firstLine="284"/>
        <w:jc w:val="both"/>
        <w:rPr>
          <w:rFonts w:eastAsia="Times New Roman"/>
          <w:sz w:val="14"/>
          <w:szCs w:val="14"/>
          <w:lang w:eastAsia="ru-RU"/>
        </w:rPr>
      </w:pPr>
      <w:r w:rsidRPr="001C217C">
        <w:rPr>
          <w:rFonts w:eastAsia="Times New Roman"/>
          <w:sz w:val="14"/>
          <w:szCs w:val="14"/>
          <w:lang w:eastAsia="ru-RU"/>
        </w:rPr>
        <w:t>1.2. Изложить подпункт 1.3.13.  пункта 1 в редакции: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«1.3.13. Исполняет обязанности: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      - Главы муниципального округа в период его отсутствия, отсутствия первого заместителя Главы администрации муниципального округа __________, отсутствия заместителя Главы администрации муниципального округа Тимофеева М.В.</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      - первого заместителя Главы администрации муниципального округа __________, в период его отсутствия, отсутствия заместителя Главы администрации муниципального округа Тимофеева М.В.,</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xml:space="preserve">- заместителя Главы администрации муниципального округа Тимофеева М.В. в период </w:t>
      </w:r>
      <w:proofErr w:type="gramStart"/>
      <w:r w:rsidRPr="001C217C">
        <w:rPr>
          <w:rFonts w:eastAsia="Times New Roman"/>
          <w:sz w:val="14"/>
          <w:szCs w:val="14"/>
          <w:lang w:eastAsia="ru-RU"/>
        </w:rPr>
        <w:t>его  отсутствия</w:t>
      </w:r>
      <w:proofErr w:type="gramEnd"/>
      <w:r w:rsidRPr="001C217C">
        <w:rPr>
          <w:rFonts w:eastAsia="Times New Roman"/>
          <w:sz w:val="14"/>
          <w:szCs w:val="14"/>
          <w:lang w:eastAsia="ru-RU"/>
        </w:rPr>
        <w:t>,  отсутствия первого заместителя Главы администрации муниципального округа __________,</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заместителя Главы администрации муниципального округа Михайловой Ю.В. в период её отсутствия,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управляющей делами Администрации муниципального округа Кривенко Е.А. в период её отсутствия»;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1.4. Изложить подпункт 1.6.8. пункта 1.6. в редакции: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«1.6.8. Исполняет обязанности:</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Главы муниципального округа в период его отсутствия; отсутствия первого заместителя Главы администрации муниципального округа _______,</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 первого заместителя Главы администрации муниципального округа ___________в период его отсутствия.</w:t>
      </w:r>
    </w:p>
    <w:p w:rsidR="001C217C" w:rsidRPr="001C217C" w:rsidRDefault="001C217C" w:rsidP="00EE696E">
      <w:pPr>
        <w:tabs>
          <w:tab w:val="left" w:pos="3060"/>
        </w:tabs>
        <w:suppressAutoHyphens/>
        <w:ind w:firstLine="284"/>
        <w:jc w:val="both"/>
        <w:rPr>
          <w:rFonts w:eastAsia="Times New Roman"/>
          <w:sz w:val="14"/>
          <w:szCs w:val="14"/>
          <w:lang w:eastAsia="ru-RU"/>
        </w:rPr>
      </w:pPr>
      <w:r w:rsidRPr="001C217C">
        <w:rPr>
          <w:rFonts w:eastAsia="Times New Roman"/>
          <w:sz w:val="14"/>
          <w:szCs w:val="14"/>
          <w:lang w:eastAsia="ru-RU"/>
        </w:rPr>
        <w:t>2. Опубликовать распоряжение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217C" w:rsidRPr="001C217C" w:rsidRDefault="001C217C" w:rsidP="00EE696E">
      <w:pPr>
        <w:suppressAutoHyphens/>
        <w:jc w:val="both"/>
        <w:rPr>
          <w:rFonts w:eastAsia="Times New Roman"/>
          <w:sz w:val="14"/>
          <w:szCs w:val="14"/>
          <w:lang w:eastAsia="ru-RU"/>
        </w:rPr>
      </w:pPr>
    </w:p>
    <w:p w:rsidR="001C217C" w:rsidRPr="001C217C" w:rsidRDefault="001C217C" w:rsidP="00EE696E">
      <w:pPr>
        <w:suppressAutoHyphens/>
        <w:jc w:val="both"/>
        <w:outlineLvl w:val="0"/>
        <w:rPr>
          <w:rFonts w:eastAsia="Times New Roman"/>
          <w:b/>
          <w:sz w:val="14"/>
          <w:szCs w:val="14"/>
          <w:lang w:eastAsia="x-none"/>
        </w:rPr>
      </w:pPr>
    </w:p>
    <w:p w:rsidR="001C217C" w:rsidRPr="001C217C" w:rsidRDefault="001C217C" w:rsidP="00EE696E">
      <w:pPr>
        <w:suppressAutoHyphens/>
        <w:rPr>
          <w:rFonts w:eastAsia="Times New Roman"/>
          <w:b/>
          <w:sz w:val="14"/>
          <w:szCs w:val="14"/>
          <w:lang w:eastAsia="ru-RU"/>
        </w:rPr>
      </w:pPr>
      <w:proofErr w:type="spellStart"/>
      <w:r w:rsidRPr="001C217C">
        <w:rPr>
          <w:rFonts w:eastAsia="Times New Roman"/>
          <w:b/>
          <w:sz w:val="14"/>
          <w:szCs w:val="14"/>
          <w:lang w:eastAsia="ru-RU"/>
        </w:rPr>
        <w:t>И.о</w:t>
      </w:r>
      <w:proofErr w:type="spellEnd"/>
      <w:r w:rsidRPr="001C217C">
        <w:rPr>
          <w:rFonts w:eastAsia="Times New Roman"/>
          <w:b/>
          <w:sz w:val="14"/>
          <w:szCs w:val="14"/>
          <w:lang w:eastAsia="ru-RU"/>
        </w:rPr>
        <w:t>. Главы муниципального округа     М.В. Тимофеев</w:t>
      </w:r>
    </w:p>
    <w:p w:rsidR="001C217C" w:rsidRPr="001C217C" w:rsidRDefault="001C217C" w:rsidP="00EE696E">
      <w:pPr>
        <w:suppressAutoHyphens/>
        <w:rPr>
          <w:rFonts w:eastAsia="Times New Roman"/>
          <w:b/>
          <w:sz w:val="28"/>
          <w:szCs w:val="28"/>
          <w:lang w:eastAsia="ru-RU"/>
        </w:rPr>
      </w:pPr>
    </w:p>
    <w:p w:rsidR="00BA2491" w:rsidRDefault="00BA2491" w:rsidP="00EE696E">
      <w:pPr>
        <w:jc w:val="center"/>
        <w:rPr>
          <w:b/>
          <w:sz w:val="14"/>
          <w:szCs w:val="14"/>
        </w:rPr>
      </w:pPr>
    </w:p>
    <w:p w:rsidR="00BA2491" w:rsidRPr="00CE5F8C" w:rsidRDefault="00BA2491" w:rsidP="00EE696E">
      <w:pPr>
        <w:jc w:val="center"/>
        <w:rPr>
          <w:b/>
          <w:sz w:val="14"/>
          <w:szCs w:val="14"/>
        </w:rPr>
      </w:pPr>
      <w:r>
        <w:rPr>
          <w:b/>
          <w:sz w:val="14"/>
          <w:szCs w:val="14"/>
        </w:rPr>
        <w:t>РЕШЕНИЕ</w:t>
      </w:r>
    </w:p>
    <w:p w:rsidR="00BA2491" w:rsidRPr="00CE5F8C" w:rsidRDefault="00BA2491" w:rsidP="00EE696E">
      <w:pPr>
        <w:jc w:val="center"/>
        <w:rPr>
          <w:sz w:val="14"/>
          <w:szCs w:val="14"/>
        </w:rPr>
      </w:pPr>
      <w:r>
        <w:rPr>
          <w:sz w:val="14"/>
          <w:szCs w:val="14"/>
        </w:rPr>
        <w:t xml:space="preserve">Думы </w:t>
      </w:r>
      <w:r w:rsidRPr="00CE5F8C">
        <w:rPr>
          <w:sz w:val="14"/>
          <w:szCs w:val="14"/>
        </w:rPr>
        <w:t>Солецкого муниципального округа</w:t>
      </w:r>
    </w:p>
    <w:p w:rsidR="00BA2491" w:rsidRPr="00CE5F8C" w:rsidRDefault="00BA2491" w:rsidP="00EE696E">
      <w:pPr>
        <w:jc w:val="center"/>
        <w:rPr>
          <w:sz w:val="14"/>
          <w:szCs w:val="14"/>
        </w:rPr>
      </w:pPr>
    </w:p>
    <w:p w:rsidR="00BA2491" w:rsidRPr="00CE5F8C" w:rsidRDefault="00BA2491" w:rsidP="00EE696E">
      <w:pPr>
        <w:jc w:val="center"/>
        <w:rPr>
          <w:sz w:val="14"/>
          <w:szCs w:val="14"/>
        </w:rPr>
      </w:pPr>
      <w:r>
        <w:rPr>
          <w:sz w:val="14"/>
          <w:szCs w:val="14"/>
        </w:rPr>
        <w:t>от 22.</w:t>
      </w:r>
      <w:r w:rsidRPr="00CE5F8C">
        <w:rPr>
          <w:sz w:val="14"/>
          <w:szCs w:val="14"/>
        </w:rPr>
        <w:t>0</w:t>
      </w:r>
      <w:r>
        <w:rPr>
          <w:sz w:val="14"/>
          <w:szCs w:val="14"/>
        </w:rPr>
        <w:t>8</w:t>
      </w:r>
      <w:r w:rsidRPr="00CE5F8C">
        <w:rPr>
          <w:sz w:val="14"/>
          <w:szCs w:val="14"/>
        </w:rPr>
        <w:t xml:space="preserve">.2022 № </w:t>
      </w:r>
      <w:r>
        <w:rPr>
          <w:sz w:val="14"/>
          <w:szCs w:val="14"/>
        </w:rPr>
        <w:t>314</w:t>
      </w:r>
    </w:p>
    <w:p w:rsidR="00BA2491" w:rsidRDefault="00BA2491" w:rsidP="00EE696E">
      <w:pPr>
        <w:jc w:val="center"/>
        <w:rPr>
          <w:sz w:val="14"/>
          <w:szCs w:val="14"/>
        </w:rPr>
      </w:pPr>
      <w:r w:rsidRPr="00CE5F8C">
        <w:rPr>
          <w:sz w:val="14"/>
          <w:szCs w:val="14"/>
        </w:rPr>
        <w:t>г. Сольцы</w:t>
      </w:r>
    </w:p>
    <w:p w:rsidR="00BA2491" w:rsidRDefault="00BA2491" w:rsidP="00EE696E">
      <w:pPr>
        <w:jc w:val="center"/>
        <w:rPr>
          <w:sz w:val="14"/>
          <w:szCs w:val="14"/>
        </w:rPr>
      </w:pPr>
    </w:p>
    <w:p w:rsidR="00BA2491" w:rsidRPr="00BA2491" w:rsidRDefault="00BA2491" w:rsidP="00EE696E">
      <w:pPr>
        <w:jc w:val="center"/>
        <w:rPr>
          <w:b/>
          <w:sz w:val="14"/>
          <w:szCs w:val="14"/>
        </w:rPr>
      </w:pPr>
      <w:r w:rsidRPr="00BA2491">
        <w:rPr>
          <w:b/>
          <w:sz w:val="14"/>
          <w:szCs w:val="14"/>
        </w:rPr>
        <w:t xml:space="preserve">О назначении членов конкурсной комиссии </w:t>
      </w:r>
      <w:proofErr w:type="gramStart"/>
      <w:r w:rsidRPr="00BA2491">
        <w:rPr>
          <w:b/>
          <w:sz w:val="14"/>
          <w:szCs w:val="14"/>
        </w:rPr>
        <w:t>по  отбору</w:t>
      </w:r>
      <w:proofErr w:type="gramEnd"/>
      <w:r w:rsidRPr="00BA2491">
        <w:rPr>
          <w:b/>
          <w:sz w:val="14"/>
          <w:szCs w:val="14"/>
        </w:rPr>
        <w:t xml:space="preserve"> кандидатур на должность Главы Солецкого муниципального округа</w:t>
      </w:r>
    </w:p>
    <w:p w:rsidR="00BA2491" w:rsidRPr="00BA2491" w:rsidRDefault="00BA2491" w:rsidP="00EE696E">
      <w:pPr>
        <w:jc w:val="center"/>
        <w:rPr>
          <w:sz w:val="14"/>
          <w:szCs w:val="14"/>
        </w:rPr>
      </w:pPr>
    </w:p>
    <w:p w:rsidR="00BA2491" w:rsidRPr="00BA2491" w:rsidRDefault="00BA2491" w:rsidP="00EE696E">
      <w:pPr>
        <w:ind w:firstLine="284"/>
        <w:jc w:val="both"/>
        <w:rPr>
          <w:b/>
          <w:sz w:val="14"/>
          <w:szCs w:val="14"/>
        </w:rPr>
      </w:pPr>
      <w:r w:rsidRPr="00BA2491">
        <w:rPr>
          <w:sz w:val="14"/>
          <w:szCs w:val="14"/>
          <w:lang w:val="x-none"/>
        </w:rPr>
        <w:t>В соответствии с Федеральным законом от 6 октября 2003 года № 131-ФЗ «Об общих принципах организации местного самоуправления в Российской Федерации», Порядком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кандидатов на должность Главы Солецкого муниципального округа и избрания Главы Солецкого муниципального округа, утвержденного решением Думы Солецкого муниципального округа от  21.09.2020 №10 (</w:t>
      </w:r>
      <w:r w:rsidRPr="00BA2491">
        <w:rPr>
          <w:sz w:val="14"/>
          <w:szCs w:val="14"/>
        </w:rPr>
        <w:t xml:space="preserve">в редакции решений 30.04.2021 </w:t>
      </w:r>
      <w:r w:rsidRPr="00BA2491">
        <w:rPr>
          <w:sz w:val="14"/>
          <w:szCs w:val="14"/>
          <w:lang w:val="x-none"/>
        </w:rPr>
        <w:t xml:space="preserve">№ </w:t>
      </w:r>
      <w:r w:rsidRPr="00BA2491">
        <w:rPr>
          <w:sz w:val="14"/>
          <w:szCs w:val="14"/>
        </w:rPr>
        <w:t xml:space="preserve">137; от 28.09. 2021 </w:t>
      </w:r>
      <w:r w:rsidRPr="00BA2491">
        <w:rPr>
          <w:sz w:val="14"/>
          <w:szCs w:val="14"/>
          <w:lang w:val="x-none"/>
        </w:rPr>
        <w:t xml:space="preserve">№ </w:t>
      </w:r>
      <w:r w:rsidRPr="00BA2491">
        <w:rPr>
          <w:sz w:val="14"/>
          <w:szCs w:val="14"/>
        </w:rPr>
        <w:t xml:space="preserve">186; от 22.06.2022 № 289), на основании протокола заседания Общественного совета при Администрации муниципального округа от 19.08.2022 № </w:t>
      </w:r>
      <w:proofErr w:type="gramStart"/>
      <w:r w:rsidRPr="00BA2491">
        <w:rPr>
          <w:sz w:val="14"/>
          <w:szCs w:val="14"/>
        </w:rPr>
        <w:t>4  Дума</w:t>
      </w:r>
      <w:proofErr w:type="gramEnd"/>
      <w:r w:rsidRPr="00BA2491">
        <w:rPr>
          <w:sz w:val="14"/>
          <w:szCs w:val="14"/>
        </w:rPr>
        <w:t xml:space="preserve"> Солецкого муниципального округа </w:t>
      </w:r>
      <w:r w:rsidRPr="00BA2491">
        <w:rPr>
          <w:b/>
          <w:sz w:val="14"/>
          <w:szCs w:val="14"/>
        </w:rPr>
        <w:t>РЕШИЛА:</w:t>
      </w:r>
    </w:p>
    <w:p w:rsidR="00BA2491" w:rsidRPr="00BA2491" w:rsidRDefault="00BA2491" w:rsidP="00EE696E">
      <w:pPr>
        <w:ind w:firstLine="284"/>
        <w:jc w:val="both"/>
        <w:rPr>
          <w:sz w:val="14"/>
          <w:szCs w:val="14"/>
        </w:rPr>
      </w:pPr>
      <w:r w:rsidRPr="00BA2491">
        <w:rPr>
          <w:sz w:val="14"/>
          <w:szCs w:val="14"/>
        </w:rPr>
        <w:t xml:space="preserve">1. Назначить членами конкурсной комиссии по отбору кандидатур на </w:t>
      </w:r>
      <w:proofErr w:type="gramStart"/>
      <w:r w:rsidRPr="00BA2491">
        <w:rPr>
          <w:sz w:val="14"/>
          <w:szCs w:val="14"/>
        </w:rPr>
        <w:t>должность  Главы</w:t>
      </w:r>
      <w:proofErr w:type="gramEnd"/>
      <w:r w:rsidRPr="00BA2491">
        <w:rPr>
          <w:sz w:val="14"/>
          <w:szCs w:val="14"/>
        </w:rPr>
        <w:t xml:space="preserve"> Солецкого муниципального округа по согласованию:</w:t>
      </w:r>
    </w:p>
    <w:tbl>
      <w:tblPr>
        <w:tblW w:w="0" w:type="auto"/>
        <w:tblLook w:val="04A0" w:firstRow="1" w:lastRow="0" w:firstColumn="1" w:lastColumn="0" w:noHBand="0" w:noVBand="1"/>
      </w:tblPr>
      <w:tblGrid>
        <w:gridCol w:w="1745"/>
        <w:gridCol w:w="3386"/>
      </w:tblGrid>
      <w:tr w:rsidR="00BA2491" w:rsidRPr="00BA2491" w:rsidTr="00874989">
        <w:tc>
          <w:tcPr>
            <w:tcW w:w="2943" w:type="dxa"/>
          </w:tcPr>
          <w:p w:rsidR="00BA2491" w:rsidRPr="00BA2491" w:rsidRDefault="00BA2491" w:rsidP="00EE696E">
            <w:pPr>
              <w:jc w:val="both"/>
              <w:rPr>
                <w:sz w:val="14"/>
                <w:szCs w:val="14"/>
              </w:rPr>
            </w:pPr>
            <w:r w:rsidRPr="00BA2491">
              <w:rPr>
                <w:sz w:val="14"/>
                <w:szCs w:val="14"/>
              </w:rPr>
              <w:t>Алексееву Н.В. –</w:t>
            </w:r>
          </w:p>
        </w:tc>
        <w:tc>
          <w:tcPr>
            <w:tcW w:w="6628" w:type="dxa"/>
          </w:tcPr>
          <w:p w:rsidR="00BA2491" w:rsidRPr="00BA2491" w:rsidRDefault="00BA2491" w:rsidP="00EE696E">
            <w:pPr>
              <w:jc w:val="both"/>
              <w:rPr>
                <w:sz w:val="14"/>
                <w:szCs w:val="14"/>
              </w:rPr>
            </w:pPr>
            <w:r w:rsidRPr="00BA2491">
              <w:rPr>
                <w:sz w:val="14"/>
                <w:szCs w:val="14"/>
              </w:rPr>
              <w:t xml:space="preserve">директора </w:t>
            </w:r>
            <w:r w:rsidRPr="00BA2491">
              <w:rPr>
                <w:bCs/>
                <w:iCs/>
                <w:sz w:val="14"/>
                <w:szCs w:val="14"/>
              </w:rPr>
              <w:t>филиала муниципального бюджетного     учреждения культуры "Центр культуры и досуга" Солецкий краеведческий музей</w:t>
            </w:r>
          </w:p>
        </w:tc>
      </w:tr>
      <w:tr w:rsidR="00BA2491" w:rsidRPr="00BA2491" w:rsidTr="00874989">
        <w:tc>
          <w:tcPr>
            <w:tcW w:w="2943" w:type="dxa"/>
          </w:tcPr>
          <w:p w:rsidR="00BA2491" w:rsidRPr="00BA2491" w:rsidRDefault="00BA2491" w:rsidP="00EE696E">
            <w:pPr>
              <w:jc w:val="both"/>
              <w:rPr>
                <w:sz w:val="14"/>
                <w:szCs w:val="14"/>
              </w:rPr>
            </w:pPr>
            <w:r w:rsidRPr="00BA2491">
              <w:rPr>
                <w:sz w:val="14"/>
                <w:szCs w:val="14"/>
              </w:rPr>
              <w:t>Андреева Н.В. -</w:t>
            </w:r>
          </w:p>
        </w:tc>
        <w:tc>
          <w:tcPr>
            <w:tcW w:w="6628" w:type="dxa"/>
          </w:tcPr>
          <w:p w:rsidR="00BA2491" w:rsidRPr="00BA2491" w:rsidRDefault="00BA2491" w:rsidP="00EE696E">
            <w:pPr>
              <w:jc w:val="both"/>
              <w:rPr>
                <w:sz w:val="14"/>
                <w:szCs w:val="14"/>
              </w:rPr>
            </w:pPr>
            <w:r w:rsidRPr="00BA2491">
              <w:rPr>
                <w:sz w:val="14"/>
                <w:szCs w:val="14"/>
              </w:rPr>
              <w:t>председателя колхоза Россия (СПК)</w:t>
            </w:r>
          </w:p>
        </w:tc>
      </w:tr>
      <w:tr w:rsidR="00BA2491" w:rsidRPr="00BA2491" w:rsidTr="00874989">
        <w:tc>
          <w:tcPr>
            <w:tcW w:w="2943" w:type="dxa"/>
          </w:tcPr>
          <w:p w:rsidR="00BA2491" w:rsidRPr="00BA2491" w:rsidRDefault="00BA2491" w:rsidP="00EE696E">
            <w:pPr>
              <w:jc w:val="both"/>
              <w:rPr>
                <w:sz w:val="14"/>
                <w:szCs w:val="14"/>
              </w:rPr>
            </w:pPr>
            <w:r w:rsidRPr="00BA2491">
              <w:rPr>
                <w:sz w:val="14"/>
                <w:szCs w:val="14"/>
              </w:rPr>
              <w:t xml:space="preserve">Безукладникову Е.И. - </w:t>
            </w:r>
          </w:p>
          <w:p w:rsidR="00BA2491" w:rsidRPr="00BA2491" w:rsidRDefault="00BA2491" w:rsidP="00EE696E">
            <w:pPr>
              <w:jc w:val="both"/>
              <w:rPr>
                <w:sz w:val="14"/>
                <w:szCs w:val="14"/>
              </w:rPr>
            </w:pPr>
          </w:p>
        </w:tc>
        <w:tc>
          <w:tcPr>
            <w:tcW w:w="6628" w:type="dxa"/>
          </w:tcPr>
          <w:p w:rsidR="00BA2491" w:rsidRPr="00BA2491" w:rsidRDefault="00BA2491" w:rsidP="00EE696E">
            <w:pPr>
              <w:jc w:val="both"/>
              <w:rPr>
                <w:b/>
                <w:sz w:val="14"/>
                <w:szCs w:val="14"/>
              </w:rPr>
            </w:pPr>
            <w:r w:rsidRPr="00BA2491">
              <w:rPr>
                <w:sz w:val="14"/>
                <w:szCs w:val="14"/>
              </w:rPr>
              <w:t xml:space="preserve">учителя физической культуры </w:t>
            </w:r>
            <w:r w:rsidRPr="00BA2491">
              <w:rPr>
                <w:b/>
                <w:sz w:val="14"/>
                <w:szCs w:val="14"/>
              </w:rPr>
              <w:t> </w:t>
            </w:r>
            <w:r w:rsidRPr="00BA2491">
              <w:rPr>
                <w:bCs/>
                <w:sz w:val="14"/>
                <w:szCs w:val="14"/>
              </w:rPr>
              <w:t>муниципального автономного общеобразовательного учреждения "Средняя общеобразовательная школа №2 г. Сольцы"</w:t>
            </w:r>
            <w:r w:rsidRPr="00BA2491">
              <w:rPr>
                <w:b/>
                <w:sz w:val="14"/>
                <w:szCs w:val="14"/>
              </w:rPr>
              <w:t> </w:t>
            </w:r>
          </w:p>
        </w:tc>
      </w:tr>
      <w:tr w:rsidR="00BA2491" w:rsidRPr="00BA2491" w:rsidTr="00874989">
        <w:tc>
          <w:tcPr>
            <w:tcW w:w="2943" w:type="dxa"/>
          </w:tcPr>
          <w:p w:rsidR="00BA2491" w:rsidRPr="00BA2491" w:rsidRDefault="00BA2491" w:rsidP="00EE696E">
            <w:pPr>
              <w:jc w:val="both"/>
              <w:rPr>
                <w:sz w:val="14"/>
                <w:szCs w:val="14"/>
              </w:rPr>
            </w:pPr>
            <w:r w:rsidRPr="00BA2491">
              <w:rPr>
                <w:sz w:val="14"/>
                <w:szCs w:val="14"/>
              </w:rPr>
              <w:t xml:space="preserve">Лапина С.Н.- </w:t>
            </w:r>
          </w:p>
          <w:p w:rsidR="00BA2491" w:rsidRPr="00BA2491" w:rsidRDefault="00BA2491" w:rsidP="00EE696E">
            <w:pPr>
              <w:jc w:val="both"/>
              <w:rPr>
                <w:sz w:val="14"/>
                <w:szCs w:val="14"/>
              </w:rPr>
            </w:pPr>
          </w:p>
        </w:tc>
        <w:tc>
          <w:tcPr>
            <w:tcW w:w="6628" w:type="dxa"/>
          </w:tcPr>
          <w:p w:rsidR="00BA2491" w:rsidRPr="00BA2491" w:rsidRDefault="00BA2491" w:rsidP="00EE696E">
            <w:pPr>
              <w:jc w:val="both"/>
              <w:rPr>
                <w:sz w:val="14"/>
                <w:szCs w:val="14"/>
              </w:rPr>
            </w:pPr>
            <w:r w:rsidRPr="00BA2491">
              <w:rPr>
                <w:sz w:val="14"/>
                <w:szCs w:val="14"/>
              </w:rPr>
              <w:t>начальника участка ОП Сольцы АО «</w:t>
            </w:r>
            <w:r w:rsidRPr="00BA2491">
              <w:rPr>
                <w:bCs/>
                <w:sz w:val="14"/>
                <w:szCs w:val="14"/>
              </w:rPr>
              <w:t>НордЭнерго</w:t>
            </w:r>
            <w:r w:rsidRPr="00BA2491">
              <w:rPr>
                <w:sz w:val="14"/>
                <w:szCs w:val="14"/>
              </w:rPr>
              <w:t>»</w:t>
            </w:r>
          </w:p>
        </w:tc>
      </w:tr>
      <w:tr w:rsidR="00BA2491" w:rsidRPr="00BA2491" w:rsidTr="00874989">
        <w:tc>
          <w:tcPr>
            <w:tcW w:w="2943" w:type="dxa"/>
          </w:tcPr>
          <w:p w:rsidR="00BA2491" w:rsidRPr="00BA2491" w:rsidRDefault="00BA2491" w:rsidP="00EE696E">
            <w:pPr>
              <w:jc w:val="both"/>
              <w:rPr>
                <w:sz w:val="14"/>
                <w:szCs w:val="14"/>
              </w:rPr>
            </w:pPr>
            <w:proofErr w:type="spellStart"/>
            <w:r w:rsidRPr="00BA2491">
              <w:rPr>
                <w:sz w:val="14"/>
                <w:szCs w:val="14"/>
              </w:rPr>
              <w:t>Оркину</w:t>
            </w:r>
            <w:proofErr w:type="spellEnd"/>
            <w:r w:rsidRPr="00BA2491">
              <w:rPr>
                <w:sz w:val="14"/>
                <w:szCs w:val="14"/>
              </w:rPr>
              <w:t xml:space="preserve"> Т.М. -</w:t>
            </w:r>
          </w:p>
        </w:tc>
        <w:tc>
          <w:tcPr>
            <w:tcW w:w="6628" w:type="dxa"/>
          </w:tcPr>
          <w:p w:rsidR="00BA2491" w:rsidRPr="00BA2491" w:rsidRDefault="00BA2491" w:rsidP="00EE696E">
            <w:pPr>
              <w:jc w:val="both"/>
              <w:rPr>
                <w:sz w:val="14"/>
                <w:szCs w:val="14"/>
              </w:rPr>
            </w:pPr>
            <w:r w:rsidRPr="00BA2491">
              <w:rPr>
                <w:sz w:val="14"/>
                <w:szCs w:val="14"/>
              </w:rPr>
              <w:t xml:space="preserve">члена Общественного совета при Администрации муниципального округа </w:t>
            </w:r>
          </w:p>
        </w:tc>
      </w:tr>
      <w:tr w:rsidR="00BA2491" w:rsidRPr="00BA2491" w:rsidTr="00874989">
        <w:tc>
          <w:tcPr>
            <w:tcW w:w="2943" w:type="dxa"/>
          </w:tcPr>
          <w:p w:rsidR="00BA2491" w:rsidRPr="00BA2491" w:rsidRDefault="00BA2491" w:rsidP="00EE696E">
            <w:pPr>
              <w:jc w:val="both"/>
              <w:rPr>
                <w:sz w:val="14"/>
                <w:szCs w:val="14"/>
              </w:rPr>
            </w:pPr>
            <w:r w:rsidRPr="00BA2491">
              <w:rPr>
                <w:sz w:val="14"/>
                <w:szCs w:val="14"/>
              </w:rPr>
              <w:t>Сергееву Э.Е. -</w:t>
            </w:r>
          </w:p>
          <w:p w:rsidR="00BA2491" w:rsidRPr="00BA2491" w:rsidRDefault="00BA2491" w:rsidP="00EE696E">
            <w:pPr>
              <w:jc w:val="both"/>
              <w:rPr>
                <w:sz w:val="14"/>
                <w:szCs w:val="14"/>
              </w:rPr>
            </w:pPr>
          </w:p>
        </w:tc>
        <w:tc>
          <w:tcPr>
            <w:tcW w:w="6628" w:type="dxa"/>
          </w:tcPr>
          <w:p w:rsidR="00BA2491" w:rsidRPr="00BA2491" w:rsidRDefault="00BA2491" w:rsidP="00EE696E">
            <w:pPr>
              <w:jc w:val="both"/>
              <w:rPr>
                <w:sz w:val="14"/>
                <w:szCs w:val="14"/>
              </w:rPr>
            </w:pPr>
            <w:r w:rsidRPr="00BA2491">
              <w:rPr>
                <w:sz w:val="14"/>
                <w:szCs w:val="14"/>
              </w:rPr>
              <w:t>члена общественного Совета при Администрации Солецкого муниципального округа</w:t>
            </w:r>
          </w:p>
        </w:tc>
      </w:tr>
    </w:tbl>
    <w:p w:rsidR="00BA2491" w:rsidRPr="00BA2491" w:rsidRDefault="00BA2491" w:rsidP="00EE696E">
      <w:pPr>
        <w:jc w:val="both"/>
        <w:rPr>
          <w:sz w:val="14"/>
          <w:szCs w:val="14"/>
        </w:rPr>
      </w:pPr>
    </w:p>
    <w:p w:rsidR="00BA2491" w:rsidRPr="00BA2491" w:rsidRDefault="00BA2491" w:rsidP="00EE696E">
      <w:pPr>
        <w:ind w:firstLine="284"/>
        <w:jc w:val="both"/>
        <w:rPr>
          <w:sz w:val="14"/>
          <w:szCs w:val="14"/>
        </w:rPr>
      </w:pPr>
      <w:r w:rsidRPr="00BA2491">
        <w:rPr>
          <w:sz w:val="14"/>
          <w:szCs w:val="14"/>
        </w:rPr>
        <w:t>2. Опубликовать данное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A2491" w:rsidRPr="00BA2491" w:rsidRDefault="00BA2491" w:rsidP="00EE696E">
      <w:pPr>
        <w:jc w:val="both"/>
        <w:rPr>
          <w:sz w:val="14"/>
          <w:szCs w:val="14"/>
        </w:rPr>
      </w:pPr>
    </w:p>
    <w:p w:rsidR="00BA2491" w:rsidRPr="00BA2491" w:rsidRDefault="00BA2491" w:rsidP="00EE696E">
      <w:pPr>
        <w:jc w:val="both"/>
        <w:rPr>
          <w:sz w:val="14"/>
          <w:szCs w:val="14"/>
        </w:rPr>
      </w:pPr>
    </w:p>
    <w:p w:rsidR="00BA2491" w:rsidRPr="00BA2491" w:rsidRDefault="00BA2491" w:rsidP="00EE696E">
      <w:pPr>
        <w:jc w:val="both"/>
        <w:rPr>
          <w:b/>
          <w:sz w:val="14"/>
          <w:szCs w:val="14"/>
        </w:rPr>
      </w:pPr>
      <w:r w:rsidRPr="00BA2491">
        <w:rPr>
          <w:b/>
          <w:sz w:val="14"/>
          <w:szCs w:val="14"/>
        </w:rPr>
        <w:t xml:space="preserve">Председатель Думы Солецкого </w:t>
      </w:r>
    </w:p>
    <w:p w:rsidR="00BA2491" w:rsidRPr="00BA2491" w:rsidRDefault="00BA2491" w:rsidP="00EE696E">
      <w:pPr>
        <w:jc w:val="both"/>
        <w:rPr>
          <w:sz w:val="14"/>
          <w:szCs w:val="14"/>
        </w:rPr>
      </w:pPr>
      <w:r w:rsidRPr="00BA2491">
        <w:rPr>
          <w:b/>
          <w:sz w:val="14"/>
          <w:szCs w:val="14"/>
        </w:rPr>
        <w:t>муниципального округа                 П.А. Ковалев</w:t>
      </w:r>
    </w:p>
    <w:p w:rsidR="00BA2491" w:rsidRPr="00BA2491" w:rsidRDefault="00BA2491" w:rsidP="00EE696E">
      <w:pPr>
        <w:jc w:val="center"/>
        <w:rPr>
          <w:b/>
          <w:sz w:val="14"/>
          <w:szCs w:val="14"/>
        </w:rPr>
      </w:pPr>
    </w:p>
    <w:p w:rsidR="00BA2491" w:rsidRPr="00CE5F8C" w:rsidRDefault="00BA2491" w:rsidP="00EE696E">
      <w:pPr>
        <w:jc w:val="center"/>
        <w:rPr>
          <w:sz w:val="14"/>
          <w:szCs w:val="14"/>
        </w:rPr>
      </w:pPr>
    </w:p>
    <w:p w:rsidR="00BA2491" w:rsidRDefault="00BA2491" w:rsidP="00EE696E">
      <w:pPr>
        <w:jc w:val="center"/>
        <w:rPr>
          <w:b/>
          <w:sz w:val="14"/>
          <w:szCs w:val="14"/>
        </w:rPr>
      </w:pPr>
    </w:p>
    <w:p w:rsidR="00BA2491" w:rsidRDefault="00BA2491" w:rsidP="00EE696E">
      <w:pPr>
        <w:jc w:val="center"/>
        <w:rPr>
          <w:b/>
          <w:sz w:val="14"/>
          <w:szCs w:val="14"/>
        </w:rPr>
      </w:pPr>
    </w:p>
    <w:p w:rsidR="00BA2491" w:rsidRPr="00CE5F8C" w:rsidRDefault="00BA2491" w:rsidP="00EE696E">
      <w:pPr>
        <w:jc w:val="center"/>
        <w:rPr>
          <w:b/>
          <w:sz w:val="14"/>
          <w:szCs w:val="14"/>
        </w:rPr>
      </w:pPr>
      <w:r>
        <w:rPr>
          <w:b/>
          <w:sz w:val="14"/>
          <w:szCs w:val="14"/>
        </w:rPr>
        <w:t>РЕШЕНИЕ</w:t>
      </w:r>
    </w:p>
    <w:p w:rsidR="00BA2491" w:rsidRPr="00CE5F8C" w:rsidRDefault="00BA2491" w:rsidP="00EE696E">
      <w:pPr>
        <w:jc w:val="center"/>
        <w:rPr>
          <w:sz w:val="14"/>
          <w:szCs w:val="14"/>
        </w:rPr>
      </w:pPr>
      <w:r>
        <w:rPr>
          <w:sz w:val="14"/>
          <w:szCs w:val="14"/>
        </w:rPr>
        <w:t xml:space="preserve">Думы </w:t>
      </w:r>
      <w:r w:rsidRPr="00CE5F8C">
        <w:rPr>
          <w:sz w:val="14"/>
          <w:szCs w:val="14"/>
        </w:rPr>
        <w:t>Солецкого муниципального округа</w:t>
      </w:r>
    </w:p>
    <w:p w:rsidR="00BA2491" w:rsidRPr="00CE5F8C" w:rsidRDefault="00BA2491" w:rsidP="00EE696E">
      <w:pPr>
        <w:jc w:val="center"/>
        <w:rPr>
          <w:sz w:val="14"/>
          <w:szCs w:val="14"/>
        </w:rPr>
      </w:pPr>
    </w:p>
    <w:p w:rsidR="00BA2491" w:rsidRPr="00CE5F8C" w:rsidRDefault="00BA2491" w:rsidP="00EE696E">
      <w:pPr>
        <w:jc w:val="center"/>
        <w:rPr>
          <w:sz w:val="14"/>
          <w:szCs w:val="14"/>
        </w:rPr>
      </w:pPr>
      <w:r>
        <w:rPr>
          <w:sz w:val="14"/>
          <w:szCs w:val="14"/>
        </w:rPr>
        <w:t>от 22.</w:t>
      </w:r>
      <w:r w:rsidRPr="00CE5F8C">
        <w:rPr>
          <w:sz w:val="14"/>
          <w:szCs w:val="14"/>
        </w:rPr>
        <w:t>0</w:t>
      </w:r>
      <w:r>
        <w:rPr>
          <w:sz w:val="14"/>
          <w:szCs w:val="14"/>
        </w:rPr>
        <w:t>8</w:t>
      </w:r>
      <w:r w:rsidRPr="00CE5F8C">
        <w:rPr>
          <w:sz w:val="14"/>
          <w:szCs w:val="14"/>
        </w:rPr>
        <w:t xml:space="preserve">.2022 № </w:t>
      </w:r>
      <w:r>
        <w:rPr>
          <w:sz w:val="14"/>
          <w:szCs w:val="14"/>
        </w:rPr>
        <w:t>315</w:t>
      </w:r>
    </w:p>
    <w:p w:rsidR="00BA2491" w:rsidRDefault="00BA2491" w:rsidP="00EE696E">
      <w:pPr>
        <w:jc w:val="center"/>
        <w:rPr>
          <w:sz w:val="14"/>
          <w:szCs w:val="14"/>
        </w:rPr>
      </w:pPr>
      <w:r w:rsidRPr="00CE5F8C">
        <w:rPr>
          <w:sz w:val="14"/>
          <w:szCs w:val="14"/>
        </w:rPr>
        <w:t>г. Сольцы</w:t>
      </w:r>
    </w:p>
    <w:p w:rsidR="00BA2491" w:rsidRDefault="00BA2491" w:rsidP="00EE696E">
      <w:pPr>
        <w:jc w:val="center"/>
        <w:rPr>
          <w:sz w:val="14"/>
          <w:szCs w:val="14"/>
        </w:rPr>
      </w:pPr>
    </w:p>
    <w:p w:rsidR="00BA2491" w:rsidRPr="00DE080B" w:rsidRDefault="00BA2491" w:rsidP="00EE696E">
      <w:pPr>
        <w:jc w:val="center"/>
        <w:rPr>
          <w:b/>
          <w:sz w:val="14"/>
          <w:szCs w:val="14"/>
        </w:rPr>
      </w:pPr>
      <w:r w:rsidRPr="00DE080B">
        <w:rPr>
          <w:b/>
          <w:sz w:val="14"/>
          <w:szCs w:val="14"/>
        </w:rPr>
        <w:t>Об увеличении должностных окладов, денежного содержания</w:t>
      </w:r>
    </w:p>
    <w:p w:rsidR="00BA2491" w:rsidRPr="00DE080B" w:rsidRDefault="00BA2491" w:rsidP="00EE696E">
      <w:pPr>
        <w:jc w:val="center"/>
        <w:rPr>
          <w:b/>
          <w:sz w:val="14"/>
          <w:szCs w:val="14"/>
        </w:rPr>
      </w:pPr>
      <w:r w:rsidRPr="00DE080B">
        <w:rPr>
          <w:b/>
          <w:sz w:val="14"/>
          <w:szCs w:val="14"/>
        </w:rPr>
        <w:t xml:space="preserve"> лиц, замещающих муниципальные должности в органах </w:t>
      </w:r>
    </w:p>
    <w:p w:rsidR="00BA2491" w:rsidRPr="00DE080B" w:rsidRDefault="00BA2491" w:rsidP="00EE696E">
      <w:pPr>
        <w:jc w:val="center"/>
        <w:rPr>
          <w:b/>
          <w:sz w:val="14"/>
          <w:szCs w:val="14"/>
        </w:rPr>
      </w:pPr>
      <w:r w:rsidRPr="00DE080B">
        <w:rPr>
          <w:b/>
          <w:sz w:val="14"/>
          <w:szCs w:val="14"/>
        </w:rPr>
        <w:t xml:space="preserve">местного самоуправления Солецкого муниципального округа, единовременной выплаты при предоставлении им ежегодного оплачиваемого отпуска и материальной помощи, должностных </w:t>
      </w:r>
    </w:p>
    <w:p w:rsidR="00BA2491" w:rsidRPr="00DE080B" w:rsidRDefault="00BA2491" w:rsidP="00EE696E">
      <w:pPr>
        <w:jc w:val="center"/>
        <w:rPr>
          <w:b/>
          <w:sz w:val="14"/>
          <w:szCs w:val="14"/>
        </w:rPr>
      </w:pPr>
      <w:r w:rsidRPr="00DE080B">
        <w:rPr>
          <w:b/>
          <w:sz w:val="14"/>
          <w:szCs w:val="14"/>
        </w:rPr>
        <w:t xml:space="preserve">окладов муниципальных служащих и служащих органов </w:t>
      </w:r>
    </w:p>
    <w:p w:rsidR="00BA2491" w:rsidRPr="00DE080B" w:rsidRDefault="00BA2491" w:rsidP="00EE696E">
      <w:pPr>
        <w:jc w:val="center"/>
        <w:rPr>
          <w:b/>
          <w:sz w:val="14"/>
          <w:szCs w:val="14"/>
        </w:rPr>
      </w:pPr>
      <w:r w:rsidRPr="00DE080B">
        <w:rPr>
          <w:b/>
          <w:sz w:val="14"/>
          <w:szCs w:val="14"/>
        </w:rPr>
        <w:t xml:space="preserve">местного самоуправления Солецкого муниципального округа </w:t>
      </w:r>
    </w:p>
    <w:p w:rsidR="00BA2491" w:rsidRPr="00DE080B" w:rsidRDefault="00BA2491" w:rsidP="00EE696E">
      <w:pPr>
        <w:jc w:val="both"/>
        <w:rPr>
          <w:sz w:val="14"/>
          <w:szCs w:val="14"/>
        </w:rPr>
      </w:pPr>
    </w:p>
    <w:p w:rsidR="00BA2491" w:rsidRPr="00DE080B" w:rsidRDefault="00BA2491" w:rsidP="00EE696E">
      <w:pPr>
        <w:ind w:firstLine="284"/>
        <w:jc w:val="both"/>
        <w:rPr>
          <w:bCs/>
          <w:sz w:val="14"/>
          <w:szCs w:val="14"/>
        </w:rPr>
      </w:pPr>
      <w:r w:rsidRPr="00DE080B">
        <w:rPr>
          <w:sz w:val="14"/>
          <w:szCs w:val="14"/>
        </w:rPr>
        <w:t xml:space="preserve">В соответствии со статьей 134 Трудового кодекса Российской Федерации, статьей 5 Федерального закона от 02 марта 2007 года </w:t>
      </w:r>
      <w:r w:rsidRPr="00DE080B">
        <w:rPr>
          <w:bCs/>
          <w:sz w:val="14"/>
          <w:szCs w:val="14"/>
        </w:rPr>
        <w:t xml:space="preserve">№ 25-ФЗ «О муниципальной службе в Российской Федерации», </w:t>
      </w:r>
      <w:r w:rsidRPr="00DE080B">
        <w:rPr>
          <w:sz w:val="14"/>
          <w:szCs w:val="14"/>
        </w:rPr>
        <w:t xml:space="preserve">областным законом от 27.10.2017 № 175-ОЗ «Об оплате труда в органах государственной власти, иных государственных органах Новгородской области» Дума Солецкого муниципального округа </w:t>
      </w:r>
      <w:r w:rsidRPr="00DE080B">
        <w:rPr>
          <w:b/>
          <w:sz w:val="14"/>
          <w:szCs w:val="14"/>
        </w:rPr>
        <w:t>РЕШИЛА:</w:t>
      </w:r>
    </w:p>
    <w:p w:rsidR="00BA2491" w:rsidRPr="00DE080B" w:rsidRDefault="00BA2491" w:rsidP="00EE696E">
      <w:pPr>
        <w:ind w:firstLine="284"/>
        <w:jc w:val="both"/>
        <w:rPr>
          <w:sz w:val="14"/>
          <w:szCs w:val="14"/>
        </w:rPr>
      </w:pPr>
      <w:r w:rsidRPr="00DE080B">
        <w:rPr>
          <w:sz w:val="14"/>
          <w:szCs w:val="14"/>
        </w:rPr>
        <w:t>1. Увеличить с 1 июля 2022 года в 1,1 раза установленные решениями Думы Солецкого муниципального округа от 13.11.2020 № 53 «Об утверждении Положения о денежном содержании Главы Солецкого муниципального округа», от 28.12.2020 № 79 «Об утверждении Положения о порядке оплаты труда лиц, занимающих в Администрации Солецкого муниципального округа, аппарате Контрольно-счетной палаты Солецкого муниципального округа, должности служащих» (в редакции решения от 30.04.2021 № 140), от 28.12.2020 № 80 «Об утверждении Положения о порядке определения денежного содержания и материальном стимулировании муниципальных служащих, замещающих должности муниципальной службы в органах местного самоуправления Солецкого муниципального округа» (в редакции решений от 25.03.2021 № 125, от 30.04.2021 № 141, от 22.07.2021 № 169, от 28.09.2021 № 184, от 28.09.2021 № 185, от 25.11.2021 № 211), от 28.12.2020 № 93 «Об утверждении Положения о денежном содержании председателя Контрольно-счетной палаты Солецкого муниципального округа Новгородской области»:</w:t>
      </w:r>
    </w:p>
    <w:p w:rsidR="00BA2491" w:rsidRPr="00DE080B" w:rsidRDefault="00BA2491" w:rsidP="00EE696E">
      <w:pPr>
        <w:ind w:firstLine="284"/>
        <w:jc w:val="both"/>
        <w:rPr>
          <w:sz w:val="14"/>
          <w:szCs w:val="14"/>
        </w:rPr>
      </w:pPr>
      <w:r w:rsidRPr="00DE080B">
        <w:rPr>
          <w:sz w:val="14"/>
          <w:szCs w:val="14"/>
        </w:rPr>
        <w:t>1.1. Должностные оклады, денежное содержание лиц, замещающих муниципальные должности в органах местного самоуправления Солецкого муниципального округа, размер единовременной выплаты при предоставлении им ежегодного оплачиваемого отпуска и материальной помощи;</w:t>
      </w:r>
    </w:p>
    <w:p w:rsidR="00BA2491" w:rsidRPr="00DE080B" w:rsidRDefault="00BA2491" w:rsidP="00EE696E">
      <w:pPr>
        <w:ind w:firstLine="284"/>
        <w:jc w:val="both"/>
        <w:rPr>
          <w:sz w:val="14"/>
          <w:szCs w:val="14"/>
        </w:rPr>
      </w:pPr>
      <w:r w:rsidRPr="00DE080B">
        <w:rPr>
          <w:sz w:val="14"/>
          <w:szCs w:val="14"/>
        </w:rPr>
        <w:t>1.2. Должностные оклады муниципальных служащих и служащих органов местного самоуправления Солецкого муниципального округа.</w:t>
      </w:r>
    </w:p>
    <w:p w:rsidR="00BA2491" w:rsidRPr="00DE080B" w:rsidRDefault="00BA2491" w:rsidP="00EE696E">
      <w:pPr>
        <w:ind w:firstLine="284"/>
        <w:jc w:val="both"/>
        <w:rPr>
          <w:sz w:val="14"/>
          <w:szCs w:val="14"/>
        </w:rPr>
      </w:pPr>
      <w:r w:rsidRPr="00DE080B">
        <w:rPr>
          <w:sz w:val="14"/>
          <w:szCs w:val="14"/>
        </w:rPr>
        <w:t>2. Настоящее решение вступает в силу со дня подписания и распространяется на правоотношения, возникшие с 01 июля 2022 года.</w:t>
      </w:r>
    </w:p>
    <w:p w:rsidR="00BA2491" w:rsidRPr="00DE080B" w:rsidRDefault="00BA2491" w:rsidP="00EE696E">
      <w:pPr>
        <w:tabs>
          <w:tab w:val="left" w:pos="1050"/>
        </w:tabs>
        <w:jc w:val="both"/>
        <w:rPr>
          <w:sz w:val="14"/>
          <w:szCs w:val="14"/>
        </w:rPr>
      </w:pPr>
    </w:p>
    <w:p w:rsidR="00BA2491" w:rsidRPr="00DE080B" w:rsidRDefault="00BA2491" w:rsidP="00EE696E">
      <w:pPr>
        <w:jc w:val="both"/>
        <w:rPr>
          <w:sz w:val="14"/>
          <w:szCs w:val="14"/>
        </w:rPr>
      </w:pPr>
    </w:p>
    <w:p w:rsidR="00BA2491" w:rsidRPr="00DE080B" w:rsidRDefault="00BA2491" w:rsidP="00EE696E">
      <w:pPr>
        <w:tabs>
          <w:tab w:val="left" w:pos="1050"/>
        </w:tabs>
        <w:jc w:val="both"/>
        <w:rPr>
          <w:sz w:val="14"/>
          <w:szCs w:val="14"/>
        </w:rPr>
      </w:pPr>
    </w:p>
    <w:tbl>
      <w:tblPr>
        <w:tblW w:w="5000" w:type="pct"/>
        <w:tblCellMar>
          <w:left w:w="60" w:type="dxa"/>
          <w:right w:w="60" w:type="dxa"/>
        </w:tblCellMar>
        <w:tblLook w:val="04A0" w:firstRow="1" w:lastRow="0" w:firstColumn="1" w:lastColumn="0" w:noHBand="0" w:noVBand="1"/>
      </w:tblPr>
      <w:tblGrid>
        <w:gridCol w:w="2727"/>
        <w:gridCol w:w="2404"/>
      </w:tblGrid>
      <w:tr w:rsidR="00BA2491" w:rsidRPr="00DE080B" w:rsidTr="00BA2491">
        <w:trPr>
          <w:trHeight w:val="940"/>
        </w:trPr>
        <w:tc>
          <w:tcPr>
            <w:tcW w:w="2657" w:type="pct"/>
            <w:hideMark/>
          </w:tcPr>
          <w:p w:rsidR="00BA2491" w:rsidRPr="00DE080B" w:rsidRDefault="00BA2491" w:rsidP="00EE696E">
            <w:pPr>
              <w:pStyle w:val="1a"/>
              <w:suppressLineNumbers/>
              <w:snapToGrid w:val="0"/>
              <w:spacing w:before="0" w:after="0" w:line="240" w:lineRule="auto"/>
              <w:ind w:firstLine="0"/>
              <w:jc w:val="left"/>
              <w:rPr>
                <w:rFonts w:ascii="Times New Roman" w:hAnsi="Times New Roman" w:cs="Times New Roman"/>
                <w:b/>
                <w:sz w:val="14"/>
                <w:szCs w:val="14"/>
              </w:rPr>
            </w:pPr>
            <w:r w:rsidRPr="00DE080B">
              <w:rPr>
                <w:rFonts w:ascii="Times New Roman" w:hAnsi="Times New Roman" w:cs="Times New Roman"/>
                <w:b/>
                <w:sz w:val="14"/>
                <w:szCs w:val="14"/>
              </w:rPr>
              <w:t>Исполняющий обязанности Главы Солецкого муниципального округа</w:t>
            </w:r>
          </w:p>
          <w:p w:rsidR="00BA2491" w:rsidRPr="00DE080B" w:rsidRDefault="00BA2491" w:rsidP="00EE696E">
            <w:pPr>
              <w:pStyle w:val="1a"/>
              <w:suppressLineNumbers/>
              <w:snapToGrid w:val="0"/>
              <w:spacing w:before="0" w:after="0" w:line="240" w:lineRule="auto"/>
              <w:ind w:firstLine="0"/>
              <w:jc w:val="right"/>
              <w:rPr>
                <w:rFonts w:ascii="Times New Roman" w:hAnsi="Times New Roman" w:cs="Times New Roman"/>
                <w:b/>
                <w:sz w:val="14"/>
                <w:szCs w:val="14"/>
              </w:rPr>
            </w:pPr>
            <w:r w:rsidRPr="00DE080B">
              <w:rPr>
                <w:rFonts w:ascii="Times New Roman" w:hAnsi="Times New Roman" w:cs="Times New Roman"/>
                <w:b/>
                <w:sz w:val="14"/>
                <w:szCs w:val="14"/>
              </w:rPr>
              <w:t xml:space="preserve">М.В. Тимофеев  </w:t>
            </w:r>
          </w:p>
        </w:tc>
        <w:tc>
          <w:tcPr>
            <w:tcW w:w="2343" w:type="pct"/>
          </w:tcPr>
          <w:p w:rsidR="00BA2491" w:rsidRPr="00DE080B" w:rsidRDefault="00BA2491" w:rsidP="00EE696E">
            <w:pPr>
              <w:pStyle w:val="1a"/>
              <w:suppressLineNumbers/>
              <w:snapToGrid w:val="0"/>
              <w:spacing w:before="0" w:after="0" w:line="240" w:lineRule="auto"/>
              <w:ind w:firstLine="0"/>
              <w:jc w:val="left"/>
              <w:rPr>
                <w:rFonts w:ascii="Times New Roman" w:hAnsi="Times New Roman" w:cs="Times New Roman"/>
                <w:b/>
                <w:sz w:val="14"/>
                <w:szCs w:val="14"/>
              </w:rPr>
            </w:pPr>
            <w:r w:rsidRPr="00DE080B">
              <w:rPr>
                <w:rFonts w:ascii="Times New Roman" w:hAnsi="Times New Roman" w:cs="Times New Roman"/>
                <w:b/>
                <w:sz w:val="14"/>
                <w:szCs w:val="14"/>
              </w:rPr>
              <w:t xml:space="preserve">Председатель Думы Солецкого муниципального округа </w:t>
            </w:r>
          </w:p>
          <w:p w:rsidR="00BA2491" w:rsidRPr="00DE080B" w:rsidRDefault="00BA2491" w:rsidP="00EE696E">
            <w:pPr>
              <w:pStyle w:val="1a"/>
              <w:suppressLineNumbers/>
              <w:snapToGrid w:val="0"/>
              <w:spacing w:before="0" w:after="0" w:line="240" w:lineRule="auto"/>
              <w:ind w:firstLine="0"/>
              <w:jc w:val="right"/>
              <w:rPr>
                <w:rFonts w:ascii="Times New Roman" w:hAnsi="Times New Roman" w:cs="Times New Roman"/>
                <w:b/>
                <w:sz w:val="14"/>
                <w:szCs w:val="14"/>
              </w:rPr>
            </w:pPr>
            <w:r w:rsidRPr="00DE080B">
              <w:rPr>
                <w:rFonts w:ascii="Times New Roman" w:hAnsi="Times New Roman" w:cs="Times New Roman"/>
                <w:b/>
                <w:sz w:val="14"/>
                <w:szCs w:val="14"/>
              </w:rPr>
              <w:t>П.А. Ковалев</w:t>
            </w:r>
          </w:p>
          <w:p w:rsidR="00BA2491" w:rsidRPr="00DE080B" w:rsidRDefault="00BA2491" w:rsidP="00EE696E">
            <w:pPr>
              <w:pStyle w:val="1a"/>
              <w:suppressLineNumbers/>
              <w:snapToGrid w:val="0"/>
              <w:spacing w:before="0" w:after="0" w:line="240" w:lineRule="auto"/>
              <w:ind w:firstLine="0"/>
              <w:jc w:val="right"/>
              <w:rPr>
                <w:rFonts w:ascii="Times New Roman" w:hAnsi="Times New Roman" w:cs="Times New Roman"/>
                <w:b/>
                <w:sz w:val="14"/>
                <w:szCs w:val="14"/>
              </w:rPr>
            </w:pPr>
          </w:p>
        </w:tc>
      </w:tr>
    </w:tbl>
    <w:p w:rsidR="00AE4276" w:rsidRDefault="00AE4276" w:rsidP="00EE696E">
      <w:pPr>
        <w:jc w:val="center"/>
        <w:rPr>
          <w:b/>
          <w:sz w:val="14"/>
          <w:szCs w:val="14"/>
        </w:rPr>
      </w:pPr>
    </w:p>
    <w:p w:rsidR="00AE4276" w:rsidRDefault="00AE4276" w:rsidP="00EE696E">
      <w:pPr>
        <w:jc w:val="center"/>
        <w:rPr>
          <w:b/>
          <w:sz w:val="14"/>
          <w:szCs w:val="14"/>
        </w:rPr>
      </w:pPr>
    </w:p>
    <w:p w:rsidR="00AE4276" w:rsidRDefault="00AE4276" w:rsidP="00EE696E">
      <w:pPr>
        <w:jc w:val="center"/>
        <w:rPr>
          <w:b/>
          <w:sz w:val="14"/>
          <w:szCs w:val="14"/>
        </w:rPr>
      </w:pPr>
    </w:p>
    <w:p w:rsidR="00AE4276" w:rsidRDefault="00AE4276" w:rsidP="00EE696E">
      <w:pPr>
        <w:jc w:val="center"/>
        <w:rPr>
          <w:b/>
          <w:sz w:val="14"/>
          <w:szCs w:val="14"/>
        </w:rPr>
      </w:pPr>
    </w:p>
    <w:p w:rsidR="00AE4276" w:rsidRDefault="00AE4276" w:rsidP="00EE696E">
      <w:pPr>
        <w:jc w:val="center"/>
        <w:rPr>
          <w:b/>
          <w:sz w:val="14"/>
          <w:szCs w:val="14"/>
        </w:rPr>
      </w:pPr>
    </w:p>
    <w:p w:rsidR="00BA2491" w:rsidRPr="00CE5F8C" w:rsidRDefault="00BA2491" w:rsidP="00EE696E">
      <w:pPr>
        <w:jc w:val="center"/>
        <w:rPr>
          <w:b/>
          <w:sz w:val="14"/>
          <w:szCs w:val="14"/>
        </w:rPr>
      </w:pPr>
      <w:r>
        <w:rPr>
          <w:b/>
          <w:sz w:val="14"/>
          <w:szCs w:val="14"/>
        </w:rPr>
        <w:lastRenderedPageBreak/>
        <w:t>РЕШЕНИЕ</w:t>
      </w:r>
    </w:p>
    <w:p w:rsidR="00BA2491" w:rsidRPr="00CE5F8C" w:rsidRDefault="00BA2491" w:rsidP="00EE696E">
      <w:pPr>
        <w:jc w:val="center"/>
        <w:rPr>
          <w:sz w:val="14"/>
          <w:szCs w:val="14"/>
        </w:rPr>
      </w:pPr>
      <w:r>
        <w:rPr>
          <w:sz w:val="14"/>
          <w:szCs w:val="14"/>
        </w:rPr>
        <w:t xml:space="preserve">Думы </w:t>
      </w:r>
      <w:r w:rsidRPr="00CE5F8C">
        <w:rPr>
          <w:sz w:val="14"/>
          <w:szCs w:val="14"/>
        </w:rPr>
        <w:t>Солецкого муниципального округа</w:t>
      </w:r>
    </w:p>
    <w:p w:rsidR="00BA2491" w:rsidRPr="00CE5F8C" w:rsidRDefault="00BA2491" w:rsidP="00EE696E">
      <w:pPr>
        <w:jc w:val="center"/>
        <w:rPr>
          <w:sz w:val="14"/>
          <w:szCs w:val="14"/>
        </w:rPr>
      </w:pPr>
    </w:p>
    <w:p w:rsidR="00BA2491" w:rsidRPr="00CE5F8C" w:rsidRDefault="00BA2491" w:rsidP="00EE696E">
      <w:pPr>
        <w:jc w:val="center"/>
        <w:rPr>
          <w:sz w:val="14"/>
          <w:szCs w:val="14"/>
        </w:rPr>
      </w:pPr>
      <w:r>
        <w:rPr>
          <w:sz w:val="14"/>
          <w:szCs w:val="14"/>
        </w:rPr>
        <w:t>от 22.</w:t>
      </w:r>
      <w:r w:rsidRPr="00CE5F8C">
        <w:rPr>
          <w:sz w:val="14"/>
          <w:szCs w:val="14"/>
        </w:rPr>
        <w:t>0</w:t>
      </w:r>
      <w:r>
        <w:rPr>
          <w:sz w:val="14"/>
          <w:szCs w:val="14"/>
        </w:rPr>
        <w:t>8</w:t>
      </w:r>
      <w:r w:rsidRPr="00CE5F8C">
        <w:rPr>
          <w:sz w:val="14"/>
          <w:szCs w:val="14"/>
        </w:rPr>
        <w:t xml:space="preserve">.2022 № </w:t>
      </w:r>
      <w:r>
        <w:rPr>
          <w:sz w:val="14"/>
          <w:szCs w:val="14"/>
        </w:rPr>
        <w:t>317</w:t>
      </w:r>
    </w:p>
    <w:p w:rsidR="00BA2491" w:rsidRDefault="00BA2491" w:rsidP="00EE696E">
      <w:pPr>
        <w:jc w:val="center"/>
        <w:rPr>
          <w:sz w:val="14"/>
          <w:szCs w:val="14"/>
        </w:rPr>
      </w:pPr>
      <w:r w:rsidRPr="00CE5F8C">
        <w:rPr>
          <w:sz w:val="14"/>
          <w:szCs w:val="14"/>
        </w:rPr>
        <w:t>г. Сольцы</w:t>
      </w:r>
    </w:p>
    <w:p w:rsidR="00BA2491" w:rsidRPr="00BA2491" w:rsidRDefault="00BA2491" w:rsidP="00EE696E">
      <w:pPr>
        <w:jc w:val="both"/>
        <w:rPr>
          <w:rFonts w:eastAsia="Times New Roman"/>
          <w:sz w:val="14"/>
          <w:szCs w:val="14"/>
          <w:lang w:eastAsia="ru-RU"/>
        </w:rPr>
      </w:pPr>
    </w:p>
    <w:p w:rsidR="00BA2491" w:rsidRPr="00BA2491" w:rsidRDefault="00BA2491" w:rsidP="00EE696E">
      <w:pPr>
        <w:jc w:val="center"/>
        <w:rPr>
          <w:rFonts w:eastAsia="Times New Roman"/>
          <w:b/>
          <w:sz w:val="14"/>
          <w:szCs w:val="14"/>
          <w:lang w:eastAsia="ru-RU"/>
        </w:rPr>
      </w:pPr>
      <w:r w:rsidRPr="00BA2491">
        <w:rPr>
          <w:rFonts w:eastAsia="Times New Roman"/>
          <w:b/>
          <w:sz w:val="14"/>
          <w:szCs w:val="14"/>
          <w:lang w:eastAsia="ru-RU"/>
        </w:rPr>
        <w:t xml:space="preserve">О внесение </w:t>
      </w:r>
      <w:proofErr w:type="gramStart"/>
      <w:r w:rsidRPr="00BA2491">
        <w:rPr>
          <w:rFonts w:eastAsia="Times New Roman"/>
          <w:b/>
          <w:sz w:val="14"/>
          <w:szCs w:val="14"/>
          <w:lang w:eastAsia="ru-RU"/>
        </w:rPr>
        <w:t xml:space="preserve">изменения </w:t>
      </w:r>
      <w:bookmarkStart w:id="1" w:name="bookmark1"/>
      <w:r w:rsidRPr="00BA2491">
        <w:rPr>
          <w:rFonts w:eastAsia="Times New Roman"/>
          <w:b/>
          <w:sz w:val="14"/>
          <w:szCs w:val="14"/>
          <w:lang w:eastAsia="ru-RU"/>
        </w:rPr>
        <w:t xml:space="preserve"> в</w:t>
      </w:r>
      <w:proofErr w:type="gramEnd"/>
      <w:r w:rsidRPr="00BA2491">
        <w:rPr>
          <w:rFonts w:eastAsia="Times New Roman"/>
          <w:b/>
          <w:sz w:val="14"/>
          <w:szCs w:val="14"/>
          <w:lang w:eastAsia="ru-RU"/>
        </w:rPr>
        <w:t xml:space="preserve">  Положени</w:t>
      </w:r>
      <w:bookmarkEnd w:id="1"/>
      <w:r w:rsidRPr="00BA2491">
        <w:rPr>
          <w:rFonts w:eastAsia="Times New Roman"/>
          <w:b/>
          <w:sz w:val="14"/>
          <w:szCs w:val="14"/>
          <w:lang w:eastAsia="ru-RU"/>
        </w:rPr>
        <w:t xml:space="preserve">е о порядке владения, </w:t>
      </w:r>
    </w:p>
    <w:p w:rsidR="00BA2491" w:rsidRPr="00BA2491" w:rsidRDefault="00BA2491" w:rsidP="00EE696E">
      <w:pPr>
        <w:jc w:val="center"/>
        <w:rPr>
          <w:rFonts w:eastAsia="Times New Roman"/>
          <w:b/>
          <w:sz w:val="14"/>
          <w:szCs w:val="14"/>
          <w:lang w:eastAsia="ru-RU"/>
        </w:rPr>
      </w:pPr>
      <w:proofErr w:type="gramStart"/>
      <w:r w:rsidRPr="00BA2491">
        <w:rPr>
          <w:rFonts w:eastAsia="Times New Roman"/>
          <w:b/>
          <w:sz w:val="14"/>
          <w:szCs w:val="14"/>
          <w:lang w:eastAsia="ru-RU"/>
        </w:rPr>
        <w:t>пользования  и</w:t>
      </w:r>
      <w:proofErr w:type="gramEnd"/>
      <w:r w:rsidRPr="00BA2491">
        <w:rPr>
          <w:rFonts w:eastAsia="Times New Roman"/>
          <w:b/>
          <w:sz w:val="14"/>
          <w:szCs w:val="14"/>
          <w:lang w:eastAsia="ru-RU"/>
        </w:rPr>
        <w:t xml:space="preserve"> распоряжения муниципальным имуществом </w:t>
      </w:r>
    </w:p>
    <w:p w:rsidR="00BA2491" w:rsidRDefault="00BA2491" w:rsidP="00EE696E">
      <w:pPr>
        <w:jc w:val="center"/>
        <w:rPr>
          <w:rFonts w:eastAsia="Times New Roman"/>
          <w:b/>
          <w:sz w:val="14"/>
          <w:szCs w:val="14"/>
          <w:lang w:eastAsia="ru-RU"/>
        </w:rPr>
      </w:pPr>
      <w:r w:rsidRPr="00BA2491">
        <w:rPr>
          <w:rFonts w:eastAsia="Times New Roman"/>
          <w:b/>
          <w:sz w:val="14"/>
          <w:szCs w:val="14"/>
          <w:lang w:eastAsia="ru-RU"/>
        </w:rPr>
        <w:t>Солецкого муниципального округа</w:t>
      </w:r>
    </w:p>
    <w:p w:rsidR="00BA2491" w:rsidRPr="00BA2491" w:rsidRDefault="00BA2491" w:rsidP="00EE696E">
      <w:pPr>
        <w:jc w:val="center"/>
        <w:rPr>
          <w:rFonts w:eastAsia="Times New Roman"/>
          <w:b/>
          <w:sz w:val="14"/>
          <w:szCs w:val="14"/>
          <w:lang w:eastAsia="ru-RU"/>
        </w:rPr>
      </w:pPr>
    </w:p>
    <w:p w:rsidR="00BA2491" w:rsidRPr="00BA2491" w:rsidRDefault="00BA2491" w:rsidP="00EE696E">
      <w:pPr>
        <w:autoSpaceDE w:val="0"/>
        <w:autoSpaceDN w:val="0"/>
        <w:adjustRightInd w:val="0"/>
        <w:ind w:firstLine="284"/>
        <w:jc w:val="both"/>
        <w:rPr>
          <w:rFonts w:eastAsia="Times New Roman"/>
          <w:b/>
          <w:sz w:val="14"/>
          <w:szCs w:val="14"/>
          <w:lang w:eastAsia="ru-RU"/>
        </w:rPr>
      </w:pPr>
      <w:r w:rsidRPr="00BA2491">
        <w:rPr>
          <w:rFonts w:eastAsia="Times New Roman"/>
          <w:sz w:val="14"/>
          <w:szCs w:val="14"/>
          <w:lang w:eastAsia="ru-RU"/>
        </w:rPr>
        <w:t>В соответствии с Уставом Солецкого муниципального округа Новгородской области, в целях урегулирования отношений, возникающих в процессе управления и распоряжения муниципальным имуществом Солецкого муниципального округа</w:t>
      </w:r>
      <w:r w:rsidRPr="00BA2491">
        <w:rPr>
          <w:rFonts w:eastAsia="Times New Roman"/>
          <w:bCs/>
          <w:sz w:val="14"/>
          <w:szCs w:val="14"/>
          <w:lang w:eastAsia="ru-RU"/>
        </w:rPr>
        <w:t>,</w:t>
      </w:r>
      <w:r w:rsidRPr="00BA2491">
        <w:rPr>
          <w:rFonts w:eastAsia="Times New Roman"/>
          <w:sz w:val="14"/>
          <w:szCs w:val="14"/>
          <w:lang w:eastAsia="ru-RU"/>
        </w:rPr>
        <w:t xml:space="preserve"> Дума Солецкого муниципального округа </w:t>
      </w:r>
      <w:r w:rsidRPr="00BA2491">
        <w:rPr>
          <w:rFonts w:eastAsia="Times New Roman"/>
          <w:b/>
          <w:sz w:val="14"/>
          <w:szCs w:val="14"/>
          <w:lang w:eastAsia="ru-RU"/>
        </w:rPr>
        <w:t>РЕШИЛА:</w:t>
      </w:r>
    </w:p>
    <w:p w:rsidR="00BA2491" w:rsidRPr="00BA2491" w:rsidRDefault="00BA2491" w:rsidP="00EE696E">
      <w:pPr>
        <w:autoSpaceDE w:val="0"/>
        <w:autoSpaceDN w:val="0"/>
        <w:adjustRightInd w:val="0"/>
        <w:ind w:firstLine="284"/>
        <w:jc w:val="both"/>
        <w:rPr>
          <w:rFonts w:eastAsia="Times New Roman"/>
          <w:sz w:val="14"/>
          <w:szCs w:val="14"/>
          <w:lang w:eastAsia="ru-RU"/>
        </w:rPr>
      </w:pPr>
      <w:r w:rsidRPr="00BA2491">
        <w:rPr>
          <w:rFonts w:eastAsia="Times New Roman"/>
          <w:sz w:val="14"/>
          <w:szCs w:val="14"/>
          <w:lang w:eastAsia="ru-RU"/>
        </w:rPr>
        <w:t xml:space="preserve">1. Внести изменение в Положение о порядке владения, пользования и распоряжения муниципальным имуществом </w:t>
      </w:r>
      <w:bookmarkStart w:id="2" w:name="_GoBack"/>
      <w:bookmarkEnd w:id="2"/>
      <w:r w:rsidRPr="00BA2491">
        <w:rPr>
          <w:rFonts w:eastAsia="Times New Roman"/>
          <w:sz w:val="14"/>
          <w:szCs w:val="14"/>
          <w:lang w:eastAsia="ru-RU"/>
        </w:rPr>
        <w:t xml:space="preserve">Солецкого муниципального округа, утвержденное решением Думы Солецкого муниципального округа от 25.11.2021 №212, изложив подпункт 4 пункта 5.1 раздела 5 в редакции: </w:t>
      </w:r>
    </w:p>
    <w:p w:rsidR="00BA2491" w:rsidRPr="00BA2491" w:rsidRDefault="00BA2491" w:rsidP="00EE696E">
      <w:pPr>
        <w:autoSpaceDE w:val="0"/>
        <w:autoSpaceDN w:val="0"/>
        <w:adjustRightInd w:val="0"/>
        <w:ind w:firstLine="284"/>
        <w:jc w:val="both"/>
        <w:rPr>
          <w:rFonts w:eastAsia="Times New Roman"/>
          <w:sz w:val="14"/>
          <w:szCs w:val="14"/>
          <w:lang w:eastAsia="ru-RU"/>
        </w:rPr>
      </w:pPr>
      <w:r w:rsidRPr="00BA2491">
        <w:rPr>
          <w:rFonts w:eastAsia="Times New Roman"/>
          <w:sz w:val="14"/>
          <w:szCs w:val="14"/>
          <w:lang w:eastAsia="ru-RU"/>
        </w:rPr>
        <w:t>«4. Отчуждение муниципального имущества в федеральную, областную и муниципальную собственность осуществляется по согласованию с Думой Солецкого муниципального округа».</w:t>
      </w:r>
    </w:p>
    <w:p w:rsidR="00BA2491" w:rsidRPr="00BA2491" w:rsidRDefault="00BA2491" w:rsidP="00EE696E">
      <w:pPr>
        <w:autoSpaceDE w:val="0"/>
        <w:autoSpaceDN w:val="0"/>
        <w:adjustRightInd w:val="0"/>
        <w:ind w:firstLine="284"/>
        <w:jc w:val="both"/>
        <w:rPr>
          <w:rFonts w:eastAsia="Times New Roman"/>
          <w:sz w:val="14"/>
          <w:szCs w:val="14"/>
          <w:lang w:eastAsia="ru-RU"/>
        </w:rPr>
      </w:pPr>
      <w:r w:rsidRPr="00BA2491">
        <w:rPr>
          <w:rFonts w:eastAsia="Times New Roman"/>
          <w:sz w:val="14"/>
          <w:szCs w:val="14"/>
          <w:lang w:eastAsia="ru-RU"/>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A2491" w:rsidRPr="00BA2491" w:rsidRDefault="00BA2491" w:rsidP="00EE696E">
      <w:pPr>
        <w:jc w:val="both"/>
        <w:rPr>
          <w:rFonts w:eastAsia="Times New Roman"/>
          <w:sz w:val="14"/>
          <w:szCs w:val="14"/>
          <w:lang w:eastAsia="ru-RU"/>
        </w:rPr>
      </w:pPr>
    </w:p>
    <w:p w:rsidR="00BA2491" w:rsidRPr="00BA2491" w:rsidRDefault="00BA2491" w:rsidP="00EE696E">
      <w:pPr>
        <w:tabs>
          <w:tab w:val="left" w:pos="1050"/>
        </w:tabs>
        <w:jc w:val="both"/>
        <w:rPr>
          <w:rFonts w:eastAsia="Times New Roman"/>
          <w:sz w:val="14"/>
          <w:szCs w:val="14"/>
          <w:lang w:eastAsia="ru-RU"/>
        </w:rPr>
      </w:pPr>
    </w:p>
    <w:tbl>
      <w:tblPr>
        <w:tblW w:w="5000" w:type="pct"/>
        <w:tblCellMar>
          <w:left w:w="60" w:type="dxa"/>
          <w:right w:w="60" w:type="dxa"/>
        </w:tblCellMar>
        <w:tblLook w:val="04A0" w:firstRow="1" w:lastRow="0" w:firstColumn="1" w:lastColumn="0" w:noHBand="0" w:noVBand="1"/>
      </w:tblPr>
      <w:tblGrid>
        <w:gridCol w:w="2727"/>
        <w:gridCol w:w="2404"/>
      </w:tblGrid>
      <w:tr w:rsidR="00BA2491" w:rsidRPr="00BA2491" w:rsidTr="00BA2491">
        <w:trPr>
          <w:trHeight w:val="940"/>
        </w:trPr>
        <w:tc>
          <w:tcPr>
            <w:tcW w:w="2657" w:type="pct"/>
            <w:hideMark/>
          </w:tcPr>
          <w:p w:rsidR="00BA2491" w:rsidRPr="00BA2491" w:rsidRDefault="00BA2491" w:rsidP="00EE696E">
            <w:pPr>
              <w:suppressLineNumbers/>
              <w:autoSpaceDE w:val="0"/>
              <w:snapToGrid w:val="0"/>
              <w:rPr>
                <w:rFonts w:eastAsia="Times New Roman"/>
                <w:b/>
                <w:sz w:val="14"/>
                <w:szCs w:val="14"/>
                <w:lang w:bidi="en-US"/>
              </w:rPr>
            </w:pPr>
            <w:r w:rsidRPr="00BA2491">
              <w:rPr>
                <w:rFonts w:eastAsia="Times New Roman"/>
                <w:b/>
                <w:sz w:val="14"/>
                <w:szCs w:val="14"/>
                <w:lang w:bidi="en-US"/>
              </w:rPr>
              <w:t>Исполняющий обязанности Главы Солецкого муниципального округа</w:t>
            </w:r>
          </w:p>
          <w:p w:rsidR="00BA2491" w:rsidRPr="00BA2491" w:rsidRDefault="00BA2491" w:rsidP="00EE696E">
            <w:pPr>
              <w:suppressLineNumbers/>
              <w:autoSpaceDE w:val="0"/>
              <w:snapToGrid w:val="0"/>
              <w:jc w:val="right"/>
              <w:rPr>
                <w:rFonts w:eastAsia="Times New Roman"/>
                <w:b/>
                <w:sz w:val="14"/>
                <w:szCs w:val="14"/>
                <w:lang w:bidi="en-US"/>
              </w:rPr>
            </w:pPr>
            <w:r w:rsidRPr="00BA2491">
              <w:rPr>
                <w:rFonts w:eastAsia="Times New Roman"/>
                <w:b/>
                <w:sz w:val="14"/>
                <w:szCs w:val="14"/>
                <w:lang w:bidi="en-US"/>
              </w:rPr>
              <w:t xml:space="preserve">М.В. Тимофеев  </w:t>
            </w:r>
          </w:p>
        </w:tc>
        <w:tc>
          <w:tcPr>
            <w:tcW w:w="2343" w:type="pct"/>
          </w:tcPr>
          <w:p w:rsidR="00BA2491" w:rsidRPr="00BA2491" w:rsidRDefault="00BA2491" w:rsidP="00EE696E">
            <w:pPr>
              <w:suppressLineNumbers/>
              <w:autoSpaceDE w:val="0"/>
              <w:snapToGrid w:val="0"/>
              <w:rPr>
                <w:rFonts w:eastAsia="Times New Roman"/>
                <w:b/>
                <w:sz w:val="14"/>
                <w:szCs w:val="14"/>
                <w:lang w:bidi="en-US"/>
              </w:rPr>
            </w:pPr>
            <w:r w:rsidRPr="00BA2491">
              <w:rPr>
                <w:rFonts w:eastAsia="Times New Roman"/>
                <w:b/>
                <w:sz w:val="14"/>
                <w:szCs w:val="14"/>
                <w:lang w:bidi="en-US"/>
              </w:rPr>
              <w:t xml:space="preserve">Председатель Думы Солецкого муниципального округа </w:t>
            </w:r>
          </w:p>
          <w:p w:rsidR="00BA2491" w:rsidRPr="00BA2491" w:rsidRDefault="00BA2491" w:rsidP="00EE696E">
            <w:pPr>
              <w:suppressLineNumbers/>
              <w:autoSpaceDE w:val="0"/>
              <w:snapToGrid w:val="0"/>
              <w:jc w:val="right"/>
              <w:rPr>
                <w:rFonts w:eastAsia="Times New Roman"/>
                <w:b/>
                <w:sz w:val="14"/>
                <w:szCs w:val="14"/>
                <w:lang w:bidi="en-US"/>
              </w:rPr>
            </w:pPr>
            <w:r w:rsidRPr="00BA2491">
              <w:rPr>
                <w:rFonts w:eastAsia="Times New Roman"/>
                <w:b/>
                <w:sz w:val="14"/>
                <w:szCs w:val="14"/>
                <w:lang w:bidi="en-US"/>
              </w:rPr>
              <w:t>П.А. Ковалев</w:t>
            </w:r>
          </w:p>
          <w:p w:rsidR="00BA2491" w:rsidRPr="00BA2491" w:rsidRDefault="00BA2491" w:rsidP="00EE696E">
            <w:pPr>
              <w:suppressLineNumbers/>
              <w:autoSpaceDE w:val="0"/>
              <w:snapToGrid w:val="0"/>
              <w:jc w:val="right"/>
              <w:rPr>
                <w:rFonts w:eastAsia="Times New Roman"/>
                <w:b/>
                <w:sz w:val="14"/>
                <w:szCs w:val="14"/>
                <w:lang w:bidi="en-US"/>
              </w:rPr>
            </w:pPr>
          </w:p>
        </w:tc>
      </w:tr>
    </w:tbl>
    <w:p w:rsidR="001C217C" w:rsidRPr="001C217C" w:rsidRDefault="001C217C" w:rsidP="00EE696E">
      <w:pPr>
        <w:jc w:val="center"/>
        <w:rPr>
          <w:b/>
          <w:sz w:val="16"/>
          <w:szCs w:val="14"/>
        </w:rPr>
      </w:pPr>
      <w:proofErr w:type="gramStart"/>
      <w:r w:rsidRPr="001C217C">
        <w:rPr>
          <w:b/>
          <w:sz w:val="16"/>
          <w:szCs w:val="14"/>
        </w:rPr>
        <w:t>ИТОГОВЫЙ  ДОКУМЕНТ</w:t>
      </w:r>
      <w:proofErr w:type="gramEnd"/>
      <w:r w:rsidRPr="001C217C">
        <w:rPr>
          <w:b/>
          <w:sz w:val="16"/>
          <w:szCs w:val="14"/>
        </w:rPr>
        <w:t xml:space="preserve"> (ПРОТОКОЛ)   </w:t>
      </w:r>
    </w:p>
    <w:p w:rsidR="001C217C" w:rsidRPr="001C217C" w:rsidRDefault="001C217C" w:rsidP="00EE696E">
      <w:pPr>
        <w:jc w:val="center"/>
        <w:rPr>
          <w:b/>
          <w:sz w:val="16"/>
          <w:szCs w:val="14"/>
        </w:rPr>
      </w:pPr>
      <w:r w:rsidRPr="001C217C">
        <w:rPr>
          <w:b/>
          <w:sz w:val="16"/>
          <w:szCs w:val="14"/>
        </w:rPr>
        <w:t>ПУБЛИЧНЫХ СЛУШАНИЙ</w:t>
      </w:r>
    </w:p>
    <w:p w:rsidR="001C217C" w:rsidRPr="001C217C" w:rsidRDefault="001C217C" w:rsidP="00EE696E">
      <w:pPr>
        <w:jc w:val="center"/>
        <w:rPr>
          <w:sz w:val="16"/>
          <w:szCs w:val="14"/>
        </w:rPr>
      </w:pPr>
      <w:r w:rsidRPr="001C217C">
        <w:rPr>
          <w:sz w:val="16"/>
          <w:szCs w:val="14"/>
        </w:rPr>
        <w:t xml:space="preserve">     Публичные слушания назначены решением Думы</w:t>
      </w:r>
    </w:p>
    <w:p w:rsidR="001C217C" w:rsidRPr="001C217C" w:rsidRDefault="001C217C" w:rsidP="00EE696E">
      <w:pPr>
        <w:jc w:val="center"/>
        <w:rPr>
          <w:sz w:val="16"/>
          <w:szCs w:val="14"/>
        </w:rPr>
      </w:pPr>
      <w:r w:rsidRPr="001C217C">
        <w:rPr>
          <w:sz w:val="16"/>
          <w:szCs w:val="14"/>
        </w:rPr>
        <w:t xml:space="preserve">Солецкого муниципального округа </w:t>
      </w:r>
    </w:p>
    <w:p w:rsidR="001C217C" w:rsidRPr="001C217C" w:rsidRDefault="001C217C" w:rsidP="00EE696E">
      <w:pPr>
        <w:jc w:val="center"/>
        <w:rPr>
          <w:sz w:val="16"/>
          <w:szCs w:val="14"/>
        </w:rPr>
      </w:pPr>
      <w:proofErr w:type="gramStart"/>
      <w:r w:rsidRPr="001C217C">
        <w:rPr>
          <w:sz w:val="16"/>
          <w:szCs w:val="14"/>
        </w:rPr>
        <w:t>от  27.07.2022</w:t>
      </w:r>
      <w:proofErr w:type="gramEnd"/>
      <w:r w:rsidRPr="001C217C">
        <w:rPr>
          <w:sz w:val="16"/>
          <w:szCs w:val="14"/>
        </w:rPr>
        <w:t xml:space="preserve"> № 307</w:t>
      </w:r>
    </w:p>
    <w:p w:rsidR="001C217C" w:rsidRPr="001C217C" w:rsidRDefault="001C217C" w:rsidP="00EE696E">
      <w:pPr>
        <w:rPr>
          <w:sz w:val="16"/>
          <w:szCs w:val="14"/>
        </w:rPr>
      </w:pPr>
    </w:p>
    <w:p w:rsidR="001C217C" w:rsidRPr="001C217C" w:rsidRDefault="001C217C" w:rsidP="00EE696E">
      <w:pPr>
        <w:rPr>
          <w:sz w:val="16"/>
          <w:szCs w:val="14"/>
        </w:rPr>
      </w:pPr>
      <w:r w:rsidRPr="001C217C">
        <w:rPr>
          <w:sz w:val="16"/>
          <w:szCs w:val="14"/>
        </w:rPr>
        <w:t>15 августа 2022 г.</w:t>
      </w:r>
      <w:r w:rsidRPr="001C217C">
        <w:rPr>
          <w:sz w:val="16"/>
          <w:szCs w:val="14"/>
        </w:rPr>
        <w:tab/>
      </w:r>
      <w:r w:rsidRPr="001C217C">
        <w:rPr>
          <w:sz w:val="16"/>
          <w:szCs w:val="14"/>
        </w:rPr>
        <w:tab/>
      </w:r>
      <w:r w:rsidRPr="001C217C">
        <w:rPr>
          <w:sz w:val="16"/>
          <w:szCs w:val="14"/>
        </w:rPr>
        <w:tab/>
        <w:t xml:space="preserve">                         г. Сольцы</w:t>
      </w:r>
    </w:p>
    <w:p w:rsidR="001C217C" w:rsidRPr="001C217C" w:rsidRDefault="001C217C" w:rsidP="00EE696E">
      <w:pPr>
        <w:jc w:val="center"/>
        <w:rPr>
          <w:sz w:val="16"/>
          <w:szCs w:val="14"/>
        </w:rPr>
      </w:pPr>
    </w:p>
    <w:p w:rsidR="001C217C" w:rsidRPr="001C217C" w:rsidRDefault="001C217C" w:rsidP="00EE696E">
      <w:pPr>
        <w:ind w:firstLine="284"/>
        <w:jc w:val="both"/>
        <w:rPr>
          <w:b/>
          <w:sz w:val="16"/>
          <w:szCs w:val="14"/>
        </w:rPr>
      </w:pPr>
      <w:r w:rsidRPr="001C217C">
        <w:rPr>
          <w:sz w:val="16"/>
          <w:szCs w:val="14"/>
        </w:rPr>
        <w:t>Тема публичных слушаний: «О внесении изменения и дополнения в Устав Солецкого муниципального округа Новгородской области»</w:t>
      </w:r>
      <w:r w:rsidRPr="001C217C">
        <w:rPr>
          <w:b/>
          <w:sz w:val="16"/>
          <w:szCs w:val="14"/>
        </w:rPr>
        <w:t>.</w:t>
      </w:r>
    </w:p>
    <w:p w:rsidR="001C217C" w:rsidRPr="001C217C" w:rsidRDefault="001C217C" w:rsidP="00EE696E">
      <w:pPr>
        <w:ind w:firstLine="284"/>
        <w:jc w:val="both"/>
        <w:rPr>
          <w:sz w:val="16"/>
          <w:szCs w:val="14"/>
        </w:rPr>
      </w:pPr>
      <w:r w:rsidRPr="001C217C">
        <w:rPr>
          <w:sz w:val="16"/>
          <w:szCs w:val="14"/>
        </w:rPr>
        <w:t xml:space="preserve">Инициатор публичных </w:t>
      </w:r>
      <w:proofErr w:type="gramStart"/>
      <w:r w:rsidRPr="001C217C">
        <w:rPr>
          <w:sz w:val="16"/>
          <w:szCs w:val="14"/>
        </w:rPr>
        <w:t xml:space="preserve">слушаний:   </w:t>
      </w:r>
      <w:proofErr w:type="gramEnd"/>
      <w:r w:rsidRPr="001C217C">
        <w:rPr>
          <w:sz w:val="16"/>
          <w:szCs w:val="14"/>
        </w:rPr>
        <w:t>Дума Солецкого муниципального округа.</w:t>
      </w:r>
    </w:p>
    <w:p w:rsidR="001C217C" w:rsidRPr="001C217C" w:rsidRDefault="001C217C" w:rsidP="00EE696E">
      <w:pPr>
        <w:ind w:firstLine="284"/>
        <w:jc w:val="both"/>
        <w:rPr>
          <w:sz w:val="16"/>
          <w:szCs w:val="14"/>
        </w:rPr>
      </w:pPr>
      <w:r w:rsidRPr="001C217C">
        <w:rPr>
          <w:sz w:val="16"/>
          <w:szCs w:val="14"/>
        </w:rPr>
        <w:t xml:space="preserve">Дата проведения: </w:t>
      </w:r>
      <w:proofErr w:type="gramStart"/>
      <w:r w:rsidRPr="001C217C">
        <w:rPr>
          <w:sz w:val="16"/>
          <w:szCs w:val="14"/>
        </w:rPr>
        <w:t>15.08.2022  гор</w:t>
      </w:r>
      <w:proofErr w:type="gramEnd"/>
      <w:r w:rsidRPr="001C217C">
        <w:rPr>
          <w:sz w:val="16"/>
          <w:szCs w:val="14"/>
        </w:rPr>
        <w:t>. Сольцы.</w:t>
      </w:r>
    </w:p>
    <w:p w:rsidR="001C217C" w:rsidRPr="001C217C" w:rsidRDefault="001C217C" w:rsidP="00EE696E">
      <w:pPr>
        <w:ind w:firstLine="284"/>
        <w:jc w:val="both"/>
        <w:rPr>
          <w:sz w:val="16"/>
          <w:szCs w:val="14"/>
        </w:rPr>
      </w:pPr>
      <w:r w:rsidRPr="001C217C">
        <w:rPr>
          <w:sz w:val="16"/>
          <w:szCs w:val="14"/>
        </w:rPr>
        <w:t xml:space="preserve">Время проведения: с 17 час. 35 мин. до 17 час.  45 мин. </w:t>
      </w:r>
    </w:p>
    <w:p w:rsidR="001C217C" w:rsidRPr="001C217C" w:rsidRDefault="001C217C" w:rsidP="00EE696E">
      <w:pPr>
        <w:ind w:firstLine="284"/>
        <w:jc w:val="both"/>
        <w:rPr>
          <w:sz w:val="16"/>
          <w:szCs w:val="14"/>
        </w:rPr>
      </w:pPr>
      <w:r w:rsidRPr="001C217C">
        <w:rPr>
          <w:sz w:val="16"/>
          <w:szCs w:val="14"/>
        </w:rPr>
        <w:t xml:space="preserve">На публичных слушаниях </w:t>
      </w:r>
      <w:proofErr w:type="gramStart"/>
      <w:r w:rsidRPr="001C217C">
        <w:rPr>
          <w:sz w:val="16"/>
          <w:szCs w:val="14"/>
        </w:rPr>
        <w:t>присутствовало  15</w:t>
      </w:r>
      <w:proofErr w:type="gramEnd"/>
      <w:r w:rsidRPr="001C217C">
        <w:rPr>
          <w:sz w:val="16"/>
          <w:szCs w:val="14"/>
        </w:rPr>
        <w:t xml:space="preserve"> человек.</w:t>
      </w:r>
    </w:p>
    <w:p w:rsidR="001C217C" w:rsidRPr="001C217C" w:rsidRDefault="001C217C" w:rsidP="00EE696E">
      <w:pPr>
        <w:ind w:firstLine="284"/>
        <w:jc w:val="both"/>
        <w:rPr>
          <w:sz w:val="16"/>
          <w:szCs w:val="14"/>
        </w:rPr>
      </w:pPr>
      <w:r w:rsidRPr="001C217C">
        <w:rPr>
          <w:sz w:val="16"/>
          <w:szCs w:val="14"/>
        </w:rPr>
        <w:t xml:space="preserve">Председатель публичных слушаний: Миронычева Т.А., заместитель Главы </w:t>
      </w:r>
      <w:proofErr w:type="gramStart"/>
      <w:r w:rsidRPr="001C217C">
        <w:rPr>
          <w:sz w:val="16"/>
          <w:szCs w:val="14"/>
        </w:rPr>
        <w:t>администрации  муниципального</w:t>
      </w:r>
      <w:proofErr w:type="gramEnd"/>
      <w:r w:rsidRPr="001C217C">
        <w:rPr>
          <w:sz w:val="16"/>
          <w:szCs w:val="14"/>
        </w:rPr>
        <w:t xml:space="preserve"> округа.</w:t>
      </w:r>
    </w:p>
    <w:p w:rsidR="001C217C" w:rsidRPr="001C217C" w:rsidRDefault="001C217C" w:rsidP="00EE696E">
      <w:pPr>
        <w:ind w:firstLine="284"/>
        <w:jc w:val="both"/>
        <w:rPr>
          <w:sz w:val="16"/>
          <w:szCs w:val="14"/>
        </w:rPr>
      </w:pPr>
      <w:proofErr w:type="gramStart"/>
      <w:r w:rsidRPr="001C217C">
        <w:rPr>
          <w:sz w:val="16"/>
          <w:szCs w:val="14"/>
        </w:rPr>
        <w:t>Секретарь:  Пономарева</w:t>
      </w:r>
      <w:proofErr w:type="gramEnd"/>
      <w:r w:rsidRPr="001C217C">
        <w:rPr>
          <w:sz w:val="16"/>
          <w:szCs w:val="14"/>
        </w:rPr>
        <w:t xml:space="preserve"> В.В.,  ведущий специалист – юрист юридического отдела  Администрации муниципального округа</w:t>
      </w:r>
    </w:p>
    <w:p w:rsidR="001C217C" w:rsidRPr="001C217C" w:rsidRDefault="001C217C" w:rsidP="00EE696E">
      <w:pPr>
        <w:ind w:firstLine="284"/>
        <w:jc w:val="both"/>
        <w:rPr>
          <w:sz w:val="16"/>
          <w:szCs w:val="14"/>
        </w:rPr>
      </w:pPr>
      <w:r w:rsidRPr="001C217C">
        <w:rPr>
          <w:sz w:val="16"/>
          <w:szCs w:val="14"/>
        </w:rPr>
        <w:t>Докладчик: Шветова Т.О., ведущий специалист – юрист юридического отдела Администрации муниципального округа.</w:t>
      </w:r>
    </w:p>
    <w:p w:rsidR="001C217C" w:rsidRPr="001C217C" w:rsidRDefault="001C217C" w:rsidP="00EE696E">
      <w:pPr>
        <w:ind w:firstLine="284"/>
        <w:jc w:val="both"/>
        <w:rPr>
          <w:sz w:val="16"/>
          <w:szCs w:val="14"/>
        </w:rPr>
      </w:pPr>
      <w:r w:rsidRPr="001C217C">
        <w:rPr>
          <w:sz w:val="16"/>
          <w:szCs w:val="14"/>
        </w:rPr>
        <w:t>СЛУШАЛИ: Шветову Т.О.</w:t>
      </w:r>
    </w:p>
    <w:p w:rsidR="001C217C" w:rsidRPr="001C217C" w:rsidRDefault="001C217C" w:rsidP="00EE696E">
      <w:pPr>
        <w:ind w:firstLine="284"/>
        <w:jc w:val="both"/>
        <w:rPr>
          <w:sz w:val="16"/>
          <w:szCs w:val="14"/>
        </w:rPr>
      </w:pPr>
      <w:r w:rsidRPr="001C217C">
        <w:rPr>
          <w:sz w:val="16"/>
          <w:szCs w:val="14"/>
        </w:rPr>
        <w:t xml:space="preserve">ВОПРОСОВ НЕ ПОСТУПАЛО. </w:t>
      </w:r>
    </w:p>
    <w:p w:rsidR="001C217C" w:rsidRPr="001C217C" w:rsidRDefault="001C217C" w:rsidP="00EE696E">
      <w:pPr>
        <w:ind w:firstLine="284"/>
        <w:jc w:val="both"/>
        <w:rPr>
          <w:sz w:val="16"/>
          <w:szCs w:val="14"/>
        </w:rPr>
      </w:pPr>
      <w:r w:rsidRPr="001C217C">
        <w:rPr>
          <w:sz w:val="16"/>
          <w:szCs w:val="14"/>
        </w:rPr>
        <w:t xml:space="preserve">РЕШИЛИ: </w:t>
      </w:r>
    </w:p>
    <w:p w:rsidR="001C217C" w:rsidRPr="001C217C" w:rsidRDefault="001C217C" w:rsidP="00EE696E">
      <w:pPr>
        <w:ind w:firstLine="284"/>
        <w:jc w:val="both"/>
        <w:rPr>
          <w:sz w:val="16"/>
          <w:szCs w:val="14"/>
        </w:rPr>
      </w:pPr>
      <w:r w:rsidRPr="001C217C">
        <w:rPr>
          <w:sz w:val="16"/>
          <w:szCs w:val="14"/>
        </w:rPr>
        <w:t>1. Проект решения Думы Солецкого муниципального округа «О внесении изменения и дополнения в Устав Солецкого муниципального округа Новгородской области» (далее – проект Решения) одобрить.</w:t>
      </w:r>
    </w:p>
    <w:p w:rsidR="001C217C" w:rsidRPr="001C217C" w:rsidRDefault="001C217C" w:rsidP="00EE696E">
      <w:pPr>
        <w:ind w:firstLine="284"/>
        <w:jc w:val="both"/>
        <w:rPr>
          <w:sz w:val="16"/>
          <w:szCs w:val="14"/>
        </w:rPr>
      </w:pPr>
      <w:r w:rsidRPr="001C217C">
        <w:rPr>
          <w:sz w:val="16"/>
          <w:szCs w:val="14"/>
        </w:rPr>
        <w:t xml:space="preserve">2. Внести проект Решения на рассмотрение в Думу Солецкого муниципального округа. </w:t>
      </w:r>
    </w:p>
    <w:p w:rsidR="001C217C" w:rsidRPr="001C217C" w:rsidRDefault="001C217C" w:rsidP="00EE696E">
      <w:pPr>
        <w:ind w:firstLine="284"/>
        <w:jc w:val="both"/>
        <w:rPr>
          <w:sz w:val="16"/>
          <w:szCs w:val="14"/>
        </w:rPr>
      </w:pPr>
      <w:r w:rsidRPr="001C217C">
        <w:rPr>
          <w:sz w:val="16"/>
          <w:szCs w:val="14"/>
        </w:rPr>
        <w:t>Результат публичных слушаний: «за» - 15 чел.</w:t>
      </w:r>
      <w:proofErr w:type="gramStart"/>
      <w:r w:rsidRPr="001C217C">
        <w:rPr>
          <w:sz w:val="16"/>
          <w:szCs w:val="14"/>
        </w:rPr>
        <w:t>,  «</w:t>
      </w:r>
      <w:proofErr w:type="gramEnd"/>
      <w:r w:rsidRPr="001C217C">
        <w:rPr>
          <w:sz w:val="16"/>
          <w:szCs w:val="14"/>
        </w:rPr>
        <w:t>против» - 0 чел., «воздержались» -  0 чел.</w:t>
      </w:r>
    </w:p>
    <w:p w:rsidR="001C217C" w:rsidRPr="001C217C" w:rsidRDefault="001C217C" w:rsidP="00EE696E">
      <w:pPr>
        <w:jc w:val="both"/>
        <w:rPr>
          <w:sz w:val="16"/>
          <w:szCs w:val="14"/>
        </w:rPr>
      </w:pPr>
    </w:p>
    <w:p w:rsidR="001C217C" w:rsidRPr="001C217C" w:rsidRDefault="001C217C" w:rsidP="00EE696E">
      <w:pPr>
        <w:jc w:val="both"/>
        <w:rPr>
          <w:sz w:val="16"/>
          <w:szCs w:val="14"/>
        </w:rPr>
      </w:pPr>
    </w:p>
    <w:p w:rsidR="001C217C" w:rsidRPr="001C217C" w:rsidRDefault="001C217C" w:rsidP="00EE696E">
      <w:pPr>
        <w:jc w:val="both"/>
        <w:rPr>
          <w:b/>
          <w:sz w:val="16"/>
          <w:szCs w:val="14"/>
        </w:rPr>
      </w:pPr>
      <w:r w:rsidRPr="001C217C">
        <w:rPr>
          <w:b/>
          <w:sz w:val="16"/>
          <w:szCs w:val="14"/>
        </w:rPr>
        <w:t xml:space="preserve">Председатель публичных слушаний </w:t>
      </w:r>
      <w:r w:rsidRPr="001C217C">
        <w:rPr>
          <w:b/>
          <w:sz w:val="16"/>
          <w:szCs w:val="14"/>
        </w:rPr>
        <w:tab/>
      </w:r>
      <w:proofErr w:type="gramStart"/>
      <w:r w:rsidRPr="001C217C">
        <w:rPr>
          <w:b/>
          <w:sz w:val="16"/>
          <w:szCs w:val="14"/>
        </w:rPr>
        <w:tab/>
        <w:t xml:space="preserve">  Т.А.</w:t>
      </w:r>
      <w:proofErr w:type="gramEnd"/>
      <w:r w:rsidRPr="001C217C">
        <w:rPr>
          <w:b/>
          <w:sz w:val="16"/>
          <w:szCs w:val="14"/>
        </w:rPr>
        <w:t xml:space="preserve"> Миронычева</w:t>
      </w:r>
    </w:p>
    <w:p w:rsidR="001C217C" w:rsidRPr="001C217C" w:rsidRDefault="001C217C" w:rsidP="00EE696E">
      <w:pPr>
        <w:suppressAutoHyphens/>
        <w:rPr>
          <w:rFonts w:eastAsia="Times New Roman"/>
          <w:b/>
          <w:sz w:val="32"/>
          <w:szCs w:val="28"/>
          <w:lang w:eastAsia="ru-RU"/>
        </w:rPr>
      </w:pPr>
    </w:p>
    <w:p w:rsidR="00AE4276" w:rsidRDefault="00AE4276" w:rsidP="00EE696E">
      <w:pPr>
        <w:jc w:val="center"/>
        <w:rPr>
          <w:b/>
          <w:sz w:val="16"/>
          <w:szCs w:val="16"/>
        </w:rPr>
      </w:pPr>
    </w:p>
    <w:p w:rsidR="00F673A4" w:rsidRPr="00F673A4" w:rsidRDefault="00F673A4" w:rsidP="00EE696E">
      <w:pPr>
        <w:jc w:val="center"/>
        <w:rPr>
          <w:b/>
          <w:sz w:val="16"/>
          <w:szCs w:val="16"/>
        </w:rPr>
      </w:pPr>
      <w:r w:rsidRPr="00F673A4">
        <w:rPr>
          <w:b/>
          <w:sz w:val="16"/>
          <w:szCs w:val="16"/>
        </w:rPr>
        <w:t>Извещение о возможности предоставления земельных участков</w:t>
      </w:r>
    </w:p>
    <w:p w:rsidR="00F673A4" w:rsidRPr="00F673A4" w:rsidRDefault="00F673A4" w:rsidP="00EE696E">
      <w:pPr>
        <w:jc w:val="center"/>
        <w:rPr>
          <w:b/>
          <w:sz w:val="16"/>
          <w:szCs w:val="16"/>
        </w:rPr>
      </w:pPr>
      <w:r w:rsidRPr="00F673A4">
        <w:rPr>
          <w:b/>
          <w:sz w:val="16"/>
          <w:szCs w:val="16"/>
        </w:rPr>
        <w:t>из земель сельскохозяйственного назначения</w:t>
      </w:r>
    </w:p>
    <w:p w:rsidR="00F673A4" w:rsidRPr="00F673A4" w:rsidRDefault="00F673A4" w:rsidP="00EE696E">
      <w:pPr>
        <w:contextualSpacing/>
        <w:jc w:val="center"/>
        <w:rPr>
          <w:b/>
          <w:sz w:val="16"/>
          <w:szCs w:val="16"/>
        </w:rPr>
      </w:pPr>
    </w:p>
    <w:p w:rsidR="00F673A4" w:rsidRPr="00F673A4" w:rsidRDefault="00F673A4" w:rsidP="00EE696E">
      <w:pPr>
        <w:ind w:firstLine="284"/>
        <w:jc w:val="both"/>
        <w:rPr>
          <w:sz w:val="16"/>
          <w:szCs w:val="16"/>
        </w:rPr>
      </w:pPr>
      <w:r w:rsidRPr="00F673A4">
        <w:rPr>
          <w:sz w:val="16"/>
          <w:szCs w:val="16"/>
        </w:rPr>
        <w:t>Администрация Солецкого муниципального округа сообщает о возможности предоставления земельного участка в аренду:</w:t>
      </w:r>
    </w:p>
    <w:p w:rsidR="00F673A4" w:rsidRPr="00F673A4" w:rsidRDefault="00F673A4" w:rsidP="00EE696E">
      <w:pPr>
        <w:ind w:firstLine="284"/>
        <w:jc w:val="both"/>
        <w:rPr>
          <w:sz w:val="16"/>
          <w:szCs w:val="16"/>
          <w:u w:val="single"/>
        </w:rPr>
      </w:pPr>
      <w:r w:rsidRPr="00F673A4">
        <w:rPr>
          <w:sz w:val="16"/>
          <w:szCs w:val="16"/>
          <w:u w:val="single"/>
        </w:rPr>
        <w:t xml:space="preserve">для сельскохозяйственного производства </w:t>
      </w:r>
    </w:p>
    <w:p w:rsidR="00F673A4" w:rsidRPr="00F673A4" w:rsidRDefault="00F673A4" w:rsidP="00EE696E">
      <w:pPr>
        <w:ind w:firstLine="284"/>
        <w:jc w:val="both"/>
        <w:rPr>
          <w:sz w:val="16"/>
          <w:szCs w:val="16"/>
        </w:rPr>
      </w:pPr>
      <w:r w:rsidRPr="00F673A4">
        <w:rPr>
          <w:sz w:val="16"/>
          <w:szCs w:val="16"/>
        </w:rPr>
        <w:t>с кадастровым номером 53:16:0000000:3181, площадью 322898 кв. м., местонахождение: Новгородская область, Солецкий муниципальный округ</w:t>
      </w:r>
    </w:p>
    <w:p w:rsidR="00F673A4" w:rsidRPr="00F673A4" w:rsidRDefault="00F673A4" w:rsidP="00EE696E">
      <w:pPr>
        <w:ind w:firstLine="284"/>
        <w:jc w:val="both"/>
        <w:rPr>
          <w:sz w:val="16"/>
          <w:szCs w:val="16"/>
          <w:shd w:val="clear" w:color="auto" w:fill="FFFFFF"/>
        </w:rPr>
      </w:pPr>
      <w:r w:rsidRPr="00F673A4">
        <w:rPr>
          <w:sz w:val="16"/>
          <w:szCs w:val="1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F673A4" w:rsidRPr="00F673A4" w:rsidRDefault="00F673A4" w:rsidP="00EE696E">
      <w:pPr>
        <w:ind w:firstLine="284"/>
        <w:contextualSpacing/>
        <w:jc w:val="both"/>
        <w:rPr>
          <w:sz w:val="16"/>
          <w:szCs w:val="16"/>
          <w:shd w:val="clear" w:color="auto" w:fill="FFFFFF"/>
        </w:rPr>
      </w:pPr>
    </w:p>
    <w:p w:rsidR="00F673A4" w:rsidRPr="00F673A4" w:rsidRDefault="00F673A4" w:rsidP="00EE696E">
      <w:pPr>
        <w:ind w:firstLine="284"/>
        <w:jc w:val="both"/>
        <w:rPr>
          <w:sz w:val="16"/>
          <w:szCs w:val="16"/>
          <w:shd w:val="clear" w:color="auto" w:fill="FFFFFF"/>
        </w:rPr>
      </w:pPr>
      <w:r w:rsidRPr="00F673A4">
        <w:rPr>
          <w:sz w:val="16"/>
          <w:szCs w:val="16"/>
          <w:shd w:val="clear" w:color="auto" w:fill="FFFFFF"/>
        </w:rPr>
        <w:t xml:space="preserve">Заявление подается </w:t>
      </w:r>
      <w:r w:rsidRPr="00F673A4">
        <w:rPr>
          <w:sz w:val="16"/>
          <w:szCs w:val="16"/>
          <w:u w:val="single"/>
          <w:shd w:val="clear" w:color="auto" w:fill="FFFFFF"/>
        </w:rPr>
        <w:t>в письменном виде на бумажном носителе лично гражданином или его законным представителем</w:t>
      </w:r>
      <w:r w:rsidRPr="00F673A4">
        <w:rPr>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F673A4" w:rsidRPr="00F673A4" w:rsidRDefault="00F673A4" w:rsidP="00EE696E">
      <w:pPr>
        <w:ind w:firstLine="284"/>
        <w:jc w:val="both"/>
        <w:rPr>
          <w:sz w:val="16"/>
          <w:szCs w:val="16"/>
          <w:shd w:val="clear" w:color="auto" w:fill="FFFFFF"/>
        </w:rPr>
      </w:pPr>
      <w:r w:rsidRPr="00F673A4">
        <w:rPr>
          <w:sz w:val="16"/>
          <w:szCs w:val="16"/>
          <w:shd w:val="clear" w:color="auto" w:fill="FFFFFF"/>
        </w:rPr>
        <w:t>Прием заявлений о намерении участвовать в аукционе заканчивается по истечении 10 календарных дней со дня опубликования данного извещения. </w:t>
      </w:r>
    </w:p>
    <w:p w:rsidR="00F673A4" w:rsidRPr="00F673A4" w:rsidRDefault="00F673A4" w:rsidP="00EE696E">
      <w:pPr>
        <w:ind w:firstLine="284"/>
        <w:jc w:val="both"/>
        <w:rPr>
          <w:sz w:val="16"/>
          <w:szCs w:val="16"/>
          <w:shd w:val="clear" w:color="auto" w:fill="FFFFFF"/>
        </w:rPr>
      </w:pPr>
      <w:r w:rsidRPr="00F673A4">
        <w:rPr>
          <w:sz w:val="16"/>
          <w:szCs w:val="16"/>
          <w:shd w:val="clear" w:color="auto" w:fill="FFFFFF"/>
        </w:rPr>
        <w:t xml:space="preserve">Дата окончания приема заявлений – </w:t>
      </w:r>
      <w:r w:rsidRPr="00F673A4">
        <w:rPr>
          <w:sz w:val="16"/>
          <w:szCs w:val="16"/>
          <w:u w:val="single"/>
          <w:shd w:val="clear" w:color="auto" w:fill="FFFFFF"/>
        </w:rPr>
        <w:t xml:space="preserve">01 </w:t>
      </w:r>
      <w:proofErr w:type="gramStart"/>
      <w:r w:rsidRPr="00F673A4">
        <w:rPr>
          <w:sz w:val="16"/>
          <w:szCs w:val="16"/>
          <w:u w:val="single"/>
          <w:shd w:val="clear" w:color="auto" w:fill="FFFFFF"/>
        </w:rPr>
        <w:t>сентября  2022</w:t>
      </w:r>
      <w:proofErr w:type="gramEnd"/>
      <w:r w:rsidRPr="00F673A4">
        <w:rPr>
          <w:sz w:val="16"/>
          <w:szCs w:val="16"/>
          <w:u w:val="single"/>
          <w:shd w:val="clear" w:color="auto" w:fill="FFFFFF"/>
        </w:rPr>
        <w:t xml:space="preserve"> года</w:t>
      </w:r>
      <w:r w:rsidRPr="00F673A4">
        <w:rPr>
          <w:sz w:val="16"/>
          <w:szCs w:val="16"/>
          <w:shd w:val="clear" w:color="auto" w:fill="FFFFFF"/>
        </w:rPr>
        <w:t xml:space="preserve">. </w:t>
      </w:r>
    </w:p>
    <w:p w:rsidR="00F673A4" w:rsidRDefault="00F673A4" w:rsidP="00EE696E">
      <w:pPr>
        <w:suppressAutoHyphens/>
        <w:rPr>
          <w:rFonts w:eastAsia="Times New Roman"/>
          <w:b/>
          <w:sz w:val="16"/>
          <w:szCs w:val="16"/>
          <w:lang w:eastAsia="ru-RU"/>
        </w:rPr>
      </w:pPr>
    </w:p>
    <w:p w:rsidR="00F673A4" w:rsidRPr="00F673A4" w:rsidRDefault="00F673A4" w:rsidP="00EE696E">
      <w:pPr>
        <w:suppressAutoHyphens/>
        <w:rPr>
          <w:rFonts w:eastAsia="Times New Roman"/>
          <w:b/>
          <w:sz w:val="16"/>
          <w:szCs w:val="16"/>
          <w:lang w:eastAsia="ru-RU"/>
        </w:rPr>
      </w:pPr>
    </w:p>
    <w:p w:rsidR="00F673A4" w:rsidRDefault="00F673A4" w:rsidP="00EE696E">
      <w:pPr>
        <w:jc w:val="center"/>
        <w:rPr>
          <w:b/>
          <w:sz w:val="16"/>
          <w:szCs w:val="16"/>
        </w:rPr>
      </w:pPr>
      <w:r w:rsidRPr="00F673A4">
        <w:rPr>
          <w:b/>
          <w:sz w:val="16"/>
          <w:szCs w:val="16"/>
        </w:rPr>
        <w:t>Извещение о возможности предоставления земельных участков</w:t>
      </w:r>
    </w:p>
    <w:p w:rsidR="00F673A4" w:rsidRDefault="00F673A4" w:rsidP="00EE696E">
      <w:pPr>
        <w:jc w:val="center"/>
        <w:rPr>
          <w:b/>
          <w:sz w:val="16"/>
          <w:szCs w:val="16"/>
        </w:rPr>
      </w:pPr>
    </w:p>
    <w:p w:rsidR="00F673A4" w:rsidRPr="00F673A4" w:rsidRDefault="00F673A4" w:rsidP="00EE696E">
      <w:pPr>
        <w:jc w:val="center"/>
        <w:rPr>
          <w:b/>
          <w:sz w:val="16"/>
          <w:szCs w:val="16"/>
        </w:rPr>
      </w:pPr>
    </w:p>
    <w:p w:rsidR="00F673A4" w:rsidRPr="00F673A4" w:rsidRDefault="00F673A4" w:rsidP="00EE696E">
      <w:pPr>
        <w:ind w:firstLine="284"/>
        <w:jc w:val="both"/>
        <w:rPr>
          <w:sz w:val="16"/>
          <w:szCs w:val="16"/>
        </w:rPr>
      </w:pPr>
      <w:r w:rsidRPr="00F673A4">
        <w:rPr>
          <w:sz w:val="16"/>
          <w:szCs w:val="16"/>
        </w:rPr>
        <w:t>Администрация Солецкого муниципального округа сообщает о возможности предоставления земельных участков в аренду:</w:t>
      </w:r>
    </w:p>
    <w:p w:rsidR="00F673A4" w:rsidRPr="00F673A4" w:rsidRDefault="00F673A4" w:rsidP="00EE696E">
      <w:pPr>
        <w:ind w:firstLine="284"/>
        <w:jc w:val="both"/>
        <w:rPr>
          <w:sz w:val="16"/>
          <w:szCs w:val="16"/>
          <w:u w:val="single"/>
        </w:rPr>
      </w:pPr>
      <w:r w:rsidRPr="00F673A4">
        <w:rPr>
          <w:sz w:val="16"/>
          <w:szCs w:val="16"/>
          <w:u w:val="single"/>
        </w:rPr>
        <w:t>для ведения личного подсобного хозяйства</w:t>
      </w:r>
    </w:p>
    <w:p w:rsidR="00F673A4" w:rsidRPr="00F673A4" w:rsidRDefault="00F673A4" w:rsidP="00EE696E">
      <w:pPr>
        <w:ind w:firstLine="284"/>
        <w:jc w:val="both"/>
        <w:rPr>
          <w:sz w:val="16"/>
          <w:szCs w:val="16"/>
        </w:rPr>
      </w:pPr>
      <w:r w:rsidRPr="00F673A4">
        <w:rPr>
          <w:sz w:val="16"/>
          <w:szCs w:val="16"/>
        </w:rPr>
        <w:t xml:space="preserve">в кадастровом квартале 53:16:0113101, площадью 4991 </w:t>
      </w:r>
      <w:proofErr w:type="spellStart"/>
      <w:r w:rsidRPr="00F673A4">
        <w:rPr>
          <w:sz w:val="16"/>
          <w:szCs w:val="16"/>
        </w:rPr>
        <w:t>кв.м</w:t>
      </w:r>
      <w:proofErr w:type="spellEnd"/>
      <w:r w:rsidRPr="00F673A4">
        <w:rPr>
          <w:sz w:val="16"/>
          <w:szCs w:val="16"/>
        </w:rPr>
        <w:t>., местонахождение: Новгородская область, Солецкий муниципальный округ, восточнее д. Лавров Клин;</w:t>
      </w:r>
    </w:p>
    <w:p w:rsidR="00F673A4" w:rsidRPr="00F673A4" w:rsidRDefault="00F673A4" w:rsidP="00EE696E">
      <w:pPr>
        <w:ind w:firstLine="284"/>
        <w:jc w:val="both"/>
        <w:rPr>
          <w:sz w:val="16"/>
          <w:szCs w:val="16"/>
        </w:rPr>
      </w:pPr>
      <w:r w:rsidRPr="00F673A4">
        <w:rPr>
          <w:sz w:val="16"/>
          <w:szCs w:val="16"/>
        </w:rPr>
        <w:t xml:space="preserve">с кадастровым номером 53:16:0010726:17, площадью 246 </w:t>
      </w:r>
      <w:proofErr w:type="spellStart"/>
      <w:r w:rsidRPr="00F673A4">
        <w:rPr>
          <w:sz w:val="16"/>
          <w:szCs w:val="16"/>
        </w:rPr>
        <w:t>кв.м</w:t>
      </w:r>
      <w:proofErr w:type="spellEnd"/>
      <w:r w:rsidRPr="00F673A4">
        <w:rPr>
          <w:sz w:val="16"/>
          <w:szCs w:val="16"/>
        </w:rPr>
        <w:t>., местонахождение: Новгородская область, Солецкий муниципальный округ, г. Сольцы, ул. Парковая, земельный участок 9;</w:t>
      </w:r>
    </w:p>
    <w:p w:rsidR="00F673A4" w:rsidRPr="00F673A4" w:rsidRDefault="00F673A4" w:rsidP="00EE696E">
      <w:pPr>
        <w:ind w:firstLine="284"/>
        <w:jc w:val="both"/>
        <w:rPr>
          <w:sz w:val="16"/>
          <w:szCs w:val="16"/>
        </w:rPr>
      </w:pPr>
      <w:r w:rsidRPr="00F673A4">
        <w:rPr>
          <w:sz w:val="16"/>
          <w:szCs w:val="16"/>
        </w:rPr>
        <w:t xml:space="preserve">с кадастровым номером 53:16:0051602:251, площадью 1500 </w:t>
      </w:r>
      <w:proofErr w:type="spellStart"/>
      <w:r w:rsidRPr="00F673A4">
        <w:rPr>
          <w:sz w:val="16"/>
          <w:szCs w:val="16"/>
        </w:rPr>
        <w:t>кв.м</w:t>
      </w:r>
      <w:proofErr w:type="spellEnd"/>
      <w:r w:rsidRPr="00F673A4">
        <w:rPr>
          <w:sz w:val="16"/>
          <w:szCs w:val="16"/>
        </w:rPr>
        <w:t>., местонахождение: Новгородская обл., Солецкий муниципальный округ, д. Дуброво, ул. Ветеранов, з/у 19а;</w:t>
      </w:r>
    </w:p>
    <w:p w:rsidR="00F673A4" w:rsidRPr="00F673A4" w:rsidRDefault="00F673A4" w:rsidP="00EE696E">
      <w:pPr>
        <w:ind w:firstLine="284"/>
        <w:jc w:val="both"/>
        <w:rPr>
          <w:sz w:val="16"/>
          <w:szCs w:val="16"/>
          <w:u w:val="single"/>
        </w:rPr>
      </w:pPr>
      <w:r w:rsidRPr="00F673A4">
        <w:rPr>
          <w:sz w:val="16"/>
          <w:szCs w:val="16"/>
          <w:u w:val="single"/>
        </w:rPr>
        <w:t>для индивидуального жилищного строительства</w:t>
      </w:r>
    </w:p>
    <w:p w:rsidR="00F673A4" w:rsidRPr="00F673A4" w:rsidRDefault="00F673A4" w:rsidP="00EE696E">
      <w:pPr>
        <w:ind w:firstLine="284"/>
        <w:jc w:val="both"/>
        <w:rPr>
          <w:sz w:val="16"/>
          <w:szCs w:val="16"/>
        </w:rPr>
      </w:pPr>
      <w:r w:rsidRPr="00F673A4">
        <w:rPr>
          <w:sz w:val="16"/>
          <w:szCs w:val="16"/>
        </w:rPr>
        <w:t>в кадастровом квартале 53:16:0010726, площадью 318 кв. м., местонахождение: Новгородская область, г. Сольцы, пер. 5-й Советский у д. № 9;</w:t>
      </w:r>
    </w:p>
    <w:p w:rsidR="00F673A4" w:rsidRPr="00F673A4" w:rsidRDefault="00F673A4" w:rsidP="00EE696E">
      <w:pPr>
        <w:ind w:firstLine="284"/>
        <w:jc w:val="both"/>
        <w:rPr>
          <w:color w:val="000000"/>
          <w:sz w:val="16"/>
          <w:szCs w:val="16"/>
          <w:shd w:val="clear" w:color="auto" w:fill="FFFFFF"/>
        </w:rPr>
      </w:pPr>
      <w:r w:rsidRPr="00F673A4">
        <w:rPr>
          <w:color w:val="000000"/>
          <w:sz w:val="16"/>
          <w:szCs w:val="1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F673A4" w:rsidRPr="00F673A4" w:rsidRDefault="00F673A4" w:rsidP="00EE696E">
      <w:pPr>
        <w:ind w:firstLine="284"/>
        <w:jc w:val="both"/>
        <w:rPr>
          <w:color w:val="000000"/>
          <w:sz w:val="16"/>
          <w:szCs w:val="16"/>
          <w:shd w:val="clear" w:color="auto" w:fill="FFFFFF"/>
        </w:rPr>
      </w:pPr>
      <w:r w:rsidRPr="00F673A4">
        <w:rPr>
          <w:color w:val="000000"/>
          <w:sz w:val="16"/>
          <w:szCs w:val="16"/>
          <w:shd w:val="clear" w:color="auto" w:fill="FFFFFF"/>
        </w:rPr>
        <w:t xml:space="preserve">Заявление подается </w:t>
      </w:r>
      <w:r w:rsidRPr="00F673A4">
        <w:rPr>
          <w:color w:val="000000"/>
          <w:sz w:val="16"/>
          <w:szCs w:val="16"/>
          <w:u w:val="single"/>
          <w:shd w:val="clear" w:color="auto" w:fill="FFFFFF"/>
        </w:rPr>
        <w:t>в письменном виде на бумажном носителе лично гражданином или его законным представителем</w:t>
      </w:r>
      <w:r w:rsidRPr="00F673A4">
        <w:rPr>
          <w:color w:val="000000"/>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F673A4" w:rsidRPr="00F673A4" w:rsidRDefault="00F673A4" w:rsidP="00EE696E">
      <w:pPr>
        <w:ind w:firstLine="284"/>
        <w:jc w:val="both"/>
        <w:rPr>
          <w:color w:val="000000"/>
          <w:sz w:val="16"/>
          <w:szCs w:val="16"/>
          <w:shd w:val="clear" w:color="auto" w:fill="FFFFFF"/>
        </w:rPr>
      </w:pPr>
      <w:r w:rsidRPr="00F673A4">
        <w:rPr>
          <w:color w:val="000000"/>
          <w:sz w:val="16"/>
          <w:szCs w:val="16"/>
          <w:shd w:val="clear" w:color="auto" w:fill="FFFFFF"/>
        </w:rPr>
        <w:t xml:space="preserve">Прием заявлений о намерении участвовать в аукционе заканчивается по истечении </w:t>
      </w:r>
      <w:r w:rsidRPr="00F673A4">
        <w:rPr>
          <w:sz w:val="16"/>
          <w:szCs w:val="16"/>
          <w:shd w:val="clear" w:color="auto" w:fill="FFFFFF"/>
        </w:rPr>
        <w:t>10</w:t>
      </w:r>
      <w:r w:rsidRPr="00F673A4">
        <w:rPr>
          <w:color w:val="FF0000"/>
          <w:sz w:val="16"/>
          <w:szCs w:val="16"/>
          <w:shd w:val="clear" w:color="auto" w:fill="FFFFFF"/>
        </w:rPr>
        <w:t xml:space="preserve"> </w:t>
      </w:r>
      <w:r w:rsidRPr="00F673A4">
        <w:rPr>
          <w:color w:val="000000"/>
          <w:sz w:val="16"/>
          <w:szCs w:val="16"/>
          <w:shd w:val="clear" w:color="auto" w:fill="FFFFFF"/>
        </w:rPr>
        <w:t>календарных дней со дня опубликования данного извещения </w:t>
      </w:r>
    </w:p>
    <w:p w:rsidR="00F673A4" w:rsidRPr="00F673A4" w:rsidRDefault="00F673A4" w:rsidP="00EE696E">
      <w:pPr>
        <w:ind w:firstLine="284"/>
        <w:jc w:val="both"/>
        <w:rPr>
          <w:sz w:val="16"/>
          <w:szCs w:val="16"/>
          <w:shd w:val="clear" w:color="auto" w:fill="FFFFFF"/>
        </w:rPr>
      </w:pPr>
      <w:r w:rsidRPr="00F673A4">
        <w:rPr>
          <w:sz w:val="16"/>
          <w:szCs w:val="16"/>
          <w:shd w:val="clear" w:color="auto" w:fill="FFFFFF"/>
        </w:rPr>
        <w:t xml:space="preserve">Дата окончания приема заявлений – </w:t>
      </w:r>
      <w:r w:rsidRPr="00F673A4">
        <w:rPr>
          <w:sz w:val="16"/>
          <w:szCs w:val="16"/>
          <w:u w:val="single"/>
          <w:shd w:val="clear" w:color="auto" w:fill="FFFFFF"/>
        </w:rPr>
        <w:t xml:space="preserve">01 </w:t>
      </w:r>
      <w:proofErr w:type="gramStart"/>
      <w:r w:rsidRPr="00F673A4">
        <w:rPr>
          <w:sz w:val="16"/>
          <w:szCs w:val="16"/>
          <w:u w:val="single"/>
          <w:shd w:val="clear" w:color="auto" w:fill="FFFFFF"/>
        </w:rPr>
        <w:t>сентября  2022</w:t>
      </w:r>
      <w:proofErr w:type="gramEnd"/>
      <w:r w:rsidRPr="00F673A4">
        <w:rPr>
          <w:sz w:val="16"/>
          <w:szCs w:val="16"/>
          <w:u w:val="single"/>
          <w:shd w:val="clear" w:color="auto" w:fill="FFFFFF"/>
        </w:rPr>
        <w:t xml:space="preserve"> года</w:t>
      </w:r>
      <w:r w:rsidRPr="00F673A4">
        <w:rPr>
          <w:sz w:val="16"/>
          <w:szCs w:val="16"/>
          <w:shd w:val="clear" w:color="auto" w:fill="FFFFFF"/>
        </w:rPr>
        <w:t xml:space="preserve">. </w:t>
      </w:r>
    </w:p>
    <w:p w:rsidR="00F673A4" w:rsidRDefault="00F673A4" w:rsidP="00EE696E">
      <w:pPr>
        <w:suppressAutoHyphens/>
        <w:rPr>
          <w:rFonts w:eastAsia="Times New Roman"/>
          <w:b/>
          <w:sz w:val="28"/>
          <w:szCs w:val="28"/>
          <w:lang w:eastAsia="ru-RU"/>
        </w:rPr>
      </w:pPr>
    </w:p>
    <w:p w:rsidR="00EE696E" w:rsidRDefault="00EE696E" w:rsidP="00EE696E">
      <w:pPr>
        <w:ind w:firstLine="284"/>
        <w:jc w:val="center"/>
        <w:rPr>
          <w:rFonts w:eastAsia="Times New Roman"/>
          <w:b/>
          <w:sz w:val="14"/>
          <w:szCs w:val="14"/>
          <w:lang w:eastAsia="ru-RU"/>
        </w:rPr>
      </w:pPr>
      <w:r>
        <w:rPr>
          <w:rFonts w:eastAsia="Times New Roman"/>
          <w:b/>
          <w:sz w:val="14"/>
          <w:szCs w:val="14"/>
          <w:lang w:eastAsia="ru-RU"/>
        </w:rPr>
        <w:t xml:space="preserve">ОБЪЯВЛЕНИЕ </w:t>
      </w:r>
    </w:p>
    <w:p w:rsidR="00EE696E" w:rsidRPr="00EE696E" w:rsidRDefault="00EE696E" w:rsidP="00EE696E">
      <w:pPr>
        <w:ind w:firstLine="284"/>
        <w:jc w:val="center"/>
        <w:rPr>
          <w:rFonts w:eastAsia="Times New Roman"/>
          <w:b/>
          <w:sz w:val="14"/>
          <w:szCs w:val="14"/>
          <w:lang w:eastAsia="ru-RU"/>
        </w:rPr>
      </w:pP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Администрация Солецкого муниципального округа ОБЪЯВЛЯЕТ конкурс на замещение вакантной должности муниципальной службы начальника отдела закупок Администрации муниципального округа.</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Требования, предъявляемые к претендентам на замещение должности:</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sz w:val="14"/>
          <w:szCs w:val="14"/>
          <w:lang w:eastAsia="ru-RU"/>
        </w:rPr>
        <w:t xml:space="preserve">высшее образование по одной из </w:t>
      </w:r>
      <w:r w:rsidRPr="00EE696E">
        <w:rPr>
          <w:rFonts w:eastAsia="Times New Roman"/>
          <w:bCs/>
          <w:sz w:val="14"/>
          <w:szCs w:val="14"/>
          <w:lang w:eastAsia="ru-RU"/>
        </w:rPr>
        <w:t xml:space="preserve">специальностей, направлению подготовки: </w:t>
      </w:r>
      <w:r w:rsidRPr="00EE696E">
        <w:rPr>
          <w:rFonts w:eastAsia="Times New Roman"/>
          <w:sz w:val="14"/>
          <w:szCs w:val="14"/>
          <w:lang w:eastAsia="ru-RU"/>
        </w:rPr>
        <w:t xml:space="preserve">«Государственное и муниципальное управление», «Менеджмент», «Экономика», «Бухгалтерский учёт», «Аудит», «Юриспруденция» </w:t>
      </w:r>
      <w:r w:rsidRPr="00EE696E">
        <w:rPr>
          <w:rFonts w:eastAsia="Arial Unicode MS"/>
          <w:color w:val="000000"/>
          <w:sz w:val="14"/>
          <w:szCs w:val="14"/>
          <w:lang w:eastAsia="ru-RU"/>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EE696E" w:rsidRPr="00EE696E" w:rsidRDefault="00EE696E" w:rsidP="00EE696E">
      <w:pPr>
        <w:tabs>
          <w:tab w:val="left" w:pos="1292"/>
        </w:tabs>
        <w:ind w:firstLine="284"/>
        <w:jc w:val="both"/>
        <w:rPr>
          <w:rFonts w:eastAsia="Times New Roman"/>
          <w:sz w:val="14"/>
          <w:szCs w:val="14"/>
          <w:lang w:eastAsia="ru-RU"/>
        </w:rPr>
      </w:pPr>
      <w:r w:rsidRPr="00EE696E">
        <w:rPr>
          <w:rFonts w:eastAsia="Times New Roman"/>
          <w:sz w:val="14"/>
          <w:szCs w:val="14"/>
          <w:lang w:eastAsia="ru-RU"/>
        </w:rPr>
        <w:t>дополнительное профессиональное образование по программе повышения квалификации или программе профессиональной переподготовки в сфере закупок;</w:t>
      </w:r>
    </w:p>
    <w:p w:rsidR="00EE696E" w:rsidRPr="00EE696E" w:rsidRDefault="00EE696E" w:rsidP="00EE696E">
      <w:pPr>
        <w:tabs>
          <w:tab w:val="left" w:pos="1302"/>
        </w:tabs>
        <w:ind w:firstLine="284"/>
        <w:jc w:val="both"/>
        <w:rPr>
          <w:rFonts w:eastAsia="Times New Roman"/>
          <w:sz w:val="14"/>
          <w:szCs w:val="14"/>
          <w:lang w:eastAsia="ru-RU"/>
        </w:rPr>
      </w:pPr>
      <w:r w:rsidRPr="00EE696E">
        <w:rPr>
          <w:rFonts w:eastAsia="Times New Roman"/>
          <w:sz w:val="14"/>
          <w:szCs w:val="14"/>
          <w:lang w:eastAsia="ru-RU"/>
        </w:rPr>
        <w:t>опыт практической работы - не менее трёх лет в сфере закупок;</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 xml:space="preserve"> уверенное пользование ПК.</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СПИСОК ДОКУМЕНТОВ:</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color w:val="000000"/>
          <w:sz w:val="14"/>
          <w:szCs w:val="14"/>
          <w:lang w:eastAsia="ru-RU"/>
        </w:rPr>
        <w:lastRenderedPageBreak/>
        <w:t>1) личное заявление с просьбой об участие в конкурсе;</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color w:val="000000"/>
          <w:sz w:val="14"/>
          <w:szCs w:val="14"/>
          <w:lang w:eastAsia="ru-RU"/>
        </w:rPr>
        <w:t>2) собственноручно заполненную и подписанную анкету по форме, утвержденной распоряжением Правительства Российской Федерации от 26 мая 2005 года № 667-р, с приложением фотографии размера 3,5 х 4,5 см;</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color w:val="000000"/>
          <w:sz w:val="14"/>
          <w:szCs w:val="14"/>
          <w:lang w:eastAsia="ru-RU"/>
        </w:rPr>
        <w:t>3) копию паспорта или заменяющего его документа (соответствующий документ предъявляется лично по прибытии на конкурс);</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color w:val="000000"/>
          <w:sz w:val="14"/>
          <w:szCs w:val="14"/>
          <w:lang w:eastAsia="ru-RU"/>
        </w:rPr>
        <w:t>4) документы, подтверждающие необходимое профессиональное образование, стаж работы и квалификацию:</w:t>
      </w:r>
    </w:p>
    <w:p w:rsidR="00EE696E" w:rsidRPr="00EE696E" w:rsidRDefault="00EE696E" w:rsidP="00EE696E">
      <w:pPr>
        <w:autoSpaceDE w:val="0"/>
        <w:autoSpaceDN w:val="0"/>
        <w:adjustRightInd w:val="0"/>
        <w:ind w:firstLine="284"/>
        <w:jc w:val="both"/>
        <w:rPr>
          <w:rFonts w:eastAsia="Times New Roman"/>
          <w:sz w:val="14"/>
          <w:szCs w:val="14"/>
          <w:lang w:eastAsia="ru-RU"/>
        </w:rPr>
      </w:pPr>
      <w:r w:rsidRPr="00EE696E">
        <w:rPr>
          <w:rFonts w:eastAsia="Times New Roman"/>
          <w:color w:val="000000"/>
          <w:sz w:val="14"/>
          <w:szCs w:val="14"/>
          <w:lang w:eastAsia="ru-RU"/>
        </w:rPr>
        <w:t xml:space="preserve">а) </w:t>
      </w:r>
      <w:r w:rsidRPr="00EE696E">
        <w:rPr>
          <w:rFonts w:eastAsia="Times New Roman"/>
          <w:sz w:val="14"/>
          <w:szCs w:val="14"/>
          <w:lang w:eastAsia="ru-RU"/>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Pr="00EE696E">
        <w:rPr>
          <w:rFonts w:eastAsia="Times New Roman"/>
          <w:color w:val="000000"/>
          <w:sz w:val="14"/>
          <w:szCs w:val="14"/>
          <w:lang w:eastAsia="ru-RU"/>
        </w:rPr>
        <w:t>;</w:t>
      </w:r>
    </w:p>
    <w:p w:rsidR="00EE696E" w:rsidRPr="00EE696E" w:rsidRDefault="00EE696E" w:rsidP="00EE696E">
      <w:pPr>
        <w:autoSpaceDE w:val="0"/>
        <w:autoSpaceDN w:val="0"/>
        <w:adjustRightInd w:val="0"/>
        <w:ind w:firstLine="284"/>
        <w:jc w:val="both"/>
        <w:rPr>
          <w:rFonts w:eastAsia="Times New Roman"/>
          <w:sz w:val="14"/>
          <w:szCs w:val="14"/>
          <w:lang w:eastAsia="ru-RU"/>
        </w:rPr>
      </w:pPr>
      <w:r w:rsidRPr="00EE696E">
        <w:rPr>
          <w:rFonts w:eastAsia="Times New Roman"/>
          <w:color w:val="000000"/>
          <w:sz w:val="14"/>
          <w:szCs w:val="14"/>
          <w:lang w:eastAsia="ru-RU"/>
        </w:rPr>
        <w:t xml:space="preserve">б) </w:t>
      </w:r>
      <w:r w:rsidRPr="00EE696E">
        <w:rPr>
          <w:rFonts w:eastAsia="Times New Roman"/>
          <w:sz w:val="14"/>
          <w:szCs w:val="1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EE696E" w:rsidRPr="00EE696E" w:rsidRDefault="00EE696E" w:rsidP="00EE696E">
      <w:pPr>
        <w:autoSpaceDE w:val="0"/>
        <w:autoSpaceDN w:val="0"/>
        <w:adjustRightInd w:val="0"/>
        <w:ind w:firstLine="284"/>
        <w:jc w:val="both"/>
        <w:rPr>
          <w:rFonts w:eastAsia="Times New Roman"/>
          <w:color w:val="000000"/>
          <w:sz w:val="14"/>
          <w:szCs w:val="14"/>
          <w:lang w:eastAsia="ru-RU"/>
        </w:rPr>
      </w:pPr>
      <w:r w:rsidRPr="00EE696E">
        <w:rPr>
          <w:rFonts w:eastAsia="Times New Roman"/>
          <w:color w:val="000000"/>
          <w:sz w:val="14"/>
          <w:szCs w:val="14"/>
          <w:lang w:eastAsia="ru-RU"/>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форме, установленной приказом </w:t>
      </w:r>
      <w:proofErr w:type="spellStart"/>
      <w:r w:rsidRPr="00EE696E">
        <w:rPr>
          <w:rFonts w:eastAsia="Times New Roman"/>
          <w:color w:val="000000"/>
          <w:sz w:val="14"/>
          <w:szCs w:val="14"/>
          <w:lang w:eastAsia="ru-RU"/>
        </w:rPr>
        <w:t>Минздравсоцразвития</w:t>
      </w:r>
      <w:proofErr w:type="spellEnd"/>
      <w:r w:rsidRPr="00EE696E">
        <w:rPr>
          <w:rFonts w:eastAsia="Times New Roman"/>
          <w:color w:val="000000"/>
          <w:sz w:val="14"/>
          <w:szCs w:val="14"/>
          <w:lang w:eastAsia="ru-RU"/>
        </w:rPr>
        <w:t xml:space="preserve"> Российской Федерации от 14 декабря 2009 года № 984 н;</w:t>
      </w:r>
    </w:p>
    <w:p w:rsidR="00EE696E" w:rsidRPr="00EE696E" w:rsidRDefault="00EE696E" w:rsidP="00EE696E">
      <w:pPr>
        <w:ind w:firstLine="284"/>
        <w:jc w:val="both"/>
        <w:rPr>
          <w:rFonts w:eastAsia="Times New Roman"/>
          <w:spacing w:val="-6"/>
          <w:sz w:val="14"/>
          <w:szCs w:val="14"/>
          <w:lang w:eastAsia="ru-RU"/>
        </w:rPr>
      </w:pPr>
      <w:r w:rsidRPr="00EE696E">
        <w:rPr>
          <w:rFonts w:eastAsia="Times New Roman"/>
          <w:sz w:val="14"/>
          <w:szCs w:val="14"/>
          <w:lang w:eastAsia="ru-RU"/>
        </w:rPr>
        <w:t xml:space="preserve">6) справку о наличие (отсутствии) судимости и (или) факта уголовного преследования либо о прекращении уголовного преследования, </w:t>
      </w:r>
      <w:r w:rsidRPr="00EE696E">
        <w:rPr>
          <w:rFonts w:eastAsia="Times New Roman"/>
          <w:spacing w:val="-6"/>
          <w:sz w:val="14"/>
          <w:szCs w:val="14"/>
          <w:lang w:eastAsia="ru-RU"/>
        </w:rP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E696E" w:rsidRPr="00EE696E" w:rsidRDefault="00EE696E" w:rsidP="00EE696E">
      <w:pPr>
        <w:ind w:firstLine="284"/>
        <w:jc w:val="both"/>
        <w:rPr>
          <w:rFonts w:eastAsia="Times New Roman"/>
          <w:sz w:val="14"/>
          <w:szCs w:val="14"/>
          <w:lang w:eastAsia="ru-RU"/>
        </w:rPr>
      </w:pPr>
      <w:r w:rsidRPr="00EE696E">
        <w:rPr>
          <w:rFonts w:eastAsia="Times New Roman"/>
          <w:spacing w:val="-6"/>
          <w:sz w:val="14"/>
          <w:szCs w:val="14"/>
          <w:lang w:eastAsia="ru-RU"/>
        </w:rPr>
        <w:t>7) сведения о своих доходах, об имуществе и обязательствах имущественного</w:t>
      </w:r>
      <w:r w:rsidRPr="00EE696E">
        <w:rPr>
          <w:rFonts w:eastAsia="Times New Roman"/>
          <w:sz w:val="14"/>
          <w:szCs w:val="1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w:t>
      </w:r>
      <w:r w:rsidRPr="00EE696E">
        <w:rPr>
          <w:rFonts w:eastAsia="Times New Roman"/>
          <w:color w:val="000000"/>
          <w:sz w:val="14"/>
          <w:szCs w:val="14"/>
          <w:lang w:eastAsia="ru-RU"/>
        </w:rPr>
        <w:t>по форме, утвержденной Указом Президента Российской Федерации от 23 июня 2014 года № 460, подготовленной с использованием программы «Справки БК»</w:t>
      </w:r>
      <w:r w:rsidRPr="00EE696E">
        <w:rPr>
          <w:rFonts w:eastAsia="Times New Roman"/>
          <w:sz w:val="14"/>
          <w:szCs w:val="14"/>
          <w:lang w:eastAsia="ru-RU"/>
        </w:rPr>
        <w:t>;</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8)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EE696E">
        <w:rPr>
          <w:rFonts w:eastAsia="Times New Roman"/>
          <w:sz w:val="14"/>
          <w:szCs w:val="14"/>
          <w:lang w:eastAsia="ru-RU"/>
        </w:rPr>
        <w:t>каб</w:t>
      </w:r>
      <w:proofErr w:type="spellEnd"/>
      <w:r w:rsidRPr="00EE696E">
        <w:rPr>
          <w:rFonts w:eastAsia="Times New Roman"/>
          <w:sz w:val="14"/>
          <w:szCs w:val="14"/>
          <w:lang w:eastAsia="ru-RU"/>
        </w:rPr>
        <w:t>. 40. Приём документов – ежедневно с 8.30 до 13.00 и с 14.00 до 17.30, кроме субботы и воскресенья.</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Дополнительную информацию о конкурсе, представляемых документах и должностных обязанностях можно получить по телефону: 8 (81655) 31120.</w:t>
      </w:r>
    </w:p>
    <w:p w:rsidR="00EE696E" w:rsidRPr="00EE696E" w:rsidRDefault="00EE696E" w:rsidP="00EE696E">
      <w:pPr>
        <w:ind w:firstLine="284"/>
        <w:jc w:val="both"/>
        <w:rPr>
          <w:rFonts w:eastAsia="Times New Roman"/>
          <w:sz w:val="14"/>
          <w:szCs w:val="14"/>
          <w:lang w:eastAsia="ru-RU"/>
        </w:rPr>
      </w:pPr>
      <w:r w:rsidRPr="00EE696E">
        <w:rPr>
          <w:rFonts w:eastAsia="Times New Roman"/>
          <w:sz w:val="14"/>
          <w:szCs w:val="14"/>
          <w:lang w:eastAsia="ru-RU"/>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позднее чем за 15 дней до его начала.   </w:t>
      </w:r>
    </w:p>
    <w:p w:rsidR="00EE696E" w:rsidRDefault="00EE696E" w:rsidP="00EE696E">
      <w:pPr>
        <w:pStyle w:val="ConsPlusNormal"/>
        <w:ind w:firstLine="0"/>
        <w:jc w:val="right"/>
        <w:rPr>
          <w:rFonts w:ascii="Times New Roman" w:hAnsi="Times New Roman" w:cs="Times New Roman"/>
          <w:b/>
          <w:sz w:val="14"/>
          <w:szCs w:val="14"/>
        </w:rPr>
      </w:pPr>
    </w:p>
    <w:p w:rsidR="00EE696E" w:rsidRPr="00D01F8B" w:rsidRDefault="00EE696E" w:rsidP="00EE696E">
      <w:pPr>
        <w:pStyle w:val="ConsPlusNormal"/>
        <w:ind w:firstLine="0"/>
        <w:jc w:val="right"/>
        <w:rPr>
          <w:rFonts w:ascii="Times New Roman" w:hAnsi="Times New Roman" w:cs="Times New Roman"/>
          <w:b/>
          <w:sz w:val="14"/>
          <w:szCs w:val="14"/>
        </w:rPr>
      </w:pPr>
      <w:r w:rsidRPr="00D01F8B">
        <w:rPr>
          <w:rFonts w:ascii="Times New Roman" w:hAnsi="Times New Roman" w:cs="Times New Roman"/>
          <w:b/>
          <w:sz w:val="14"/>
          <w:szCs w:val="14"/>
        </w:rPr>
        <w:t>ПРОЕКТ</w:t>
      </w:r>
    </w:p>
    <w:p w:rsidR="00EE696E" w:rsidRPr="00D01F8B" w:rsidRDefault="00EE696E" w:rsidP="00EE696E">
      <w:pPr>
        <w:pStyle w:val="ConsPlusNormal"/>
        <w:ind w:firstLine="0"/>
        <w:jc w:val="center"/>
        <w:rPr>
          <w:rFonts w:ascii="Times New Roman" w:hAnsi="Times New Roman" w:cs="Times New Roman"/>
          <w:sz w:val="14"/>
          <w:szCs w:val="14"/>
        </w:rPr>
      </w:pPr>
      <w:r w:rsidRPr="00D01F8B">
        <w:rPr>
          <w:rFonts w:ascii="Times New Roman" w:hAnsi="Times New Roman" w:cs="Times New Roman"/>
          <w:b/>
          <w:sz w:val="14"/>
          <w:szCs w:val="14"/>
        </w:rPr>
        <w:t>Трудовой договор № ____</w:t>
      </w:r>
    </w:p>
    <w:p w:rsidR="00EE696E" w:rsidRPr="00D01F8B" w:rsidRDefault="00EE696E" w:rsidP="00EE696E">
      <w:pPr>
        <w:pStyle w:val="ConsPlusNormal"/>
        <w:ind w:firstLine="0"/>
        <w:jc w:val="center"/>
        <w:rPr>
          <w:rFonts w:ascii="Times New Roman" w:hAnsi="Times New Roman" w:cs="Times New Roman"/>
          <w:b/>
          <w:sz w:val="14"/>
          <w:szCs w:val="14"/>
        </w:rPr>
      </w:pPr>
      <w:r w:rsidRPr="00D01F8B">
        <w:rPr>
          <w:rFonts w:ascii="Times New Roman" w:hAnsi="Times New Roman" w:cs="Times New Roman"/>
          <w:b/>
          <w:sz w:val="14"/>
          <w:szCs w:val="14"/>
        </w:rPr>
        <w:t>с муниципальным служащим</w:t>
      </w:r>
    </w:p>
    <w:p w:rsidR="00EE696E" w:rsidRPr="00D01F8B" w:rsidRDefault="00EE696E" w:rsidP="00EE696E">
      <w:pPr>
        <w:pStyle w:val="ConsPlusNormal"/>
        <w:ind w:firstLine="0"/>
        <w:jc w:val="both"/>
        <w:rPr>
          <w:rFonts w:ascii="Times New Roman" w:hAnsi="Times New Roman" w:cs="Times New Roman"/>
          <w:sz w:val="14"/>
          <w:szCs w:val="14"/>
        </w:rPr>
      </w:pPr>
      <w:r w:rsidRPr="00D01F8B">
        <w:rPr>
          <w:rFonts w:ascii="Times New Roman" w:hAnsi="Times New Roman" w:cs="Times New Roman"/>
          <w:b/>
          <w:sz w:val="14"/>
          <w:szCs w:val="14"/>
        </w:rPr>
        <w:t xml:space="preserve">г. Сольцы                                       </w:t>
      </w:r>
      <w:proofErr w:type="gramStart"/>
      <w:r w:rsidRPr="00D01F8B">
        <w:rPr>
          <w:rFonts w:ascii="Times New Roman" w:hAnsi="Times New Roman" w:cs="Times New Roman"/>
          <w:b/>
          <w:sz w:val="14"/>
          <w:szCs w:val="14"/>
        </w:rPr>
        <w:t xml:space="preserve">   «</w:t>
      </w:r>
      <w:proofErr w:type="gramEnd"/>
      <w:r w:rsidRPr="00D01F8B">
        <w:rPr>
          <w:rFonts w:ascii="Times New Roman" w:hAnsi="Times New Roman" w:cs="Times New Roman"/>
          <w:b/>
          <w:sz w:val="14"/>
          <w:szCs w:val="14"/>
        </w:rPr>
        <w:t>__»______ 2022 года</w:t>
      </w:r>
    </w:p>
    <w:p w:rsidR="00EE696E" w:rsidRPr="00D01F8B" w:rsidRDefault="00EE696E" w:rsidP="00EE696E">
      <w:pPr>
        <w:pStyle w:val="ConsPlusNormal"/>
        <w:ind w:firstLine="0"/>
        <w:jc w:val="both"/>
        <w:rPr>
          <w:rFonts w:ascii="Times New Roman" w:hAnsi="Times New Roman" w:cs="Times New Roman"/>
          <w:sz w:val="14"/>
          <w:szCs w:val="14"/>
        </w:rPr>
      </w:pP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b/>
          <w:sz w:val="14"/>
          <w:szCs w:val="14"/>
        </w:rPr>
        <w:t>Солецкий муниципальный округ</w:t>
      </w:r>
      <w:r w:rsidRPr="00D01F8B">
        <w:rPr>
          <w:rFonts w:ascii="Times New Roman" w:hAnsi="Times New Roman" w:cs="Times New Roman"/>
          <w:sz w:val="14"/>
          <w:szCs w:val="14"/>
        </w:rPr>
        <w:t xml:space="preserve">, от имени которого полномочия нанимателя осуществляет Работодатель, в лице </w:t>
      </w:r>
      <w:r w:rsidRPr="00D01F8B">
        <w:rPr>
          <w:rFonts w:ascii="Times New Roman" w:hAnsi="Times New Roman" w:cs="Times New Roman"/>
          <w:b/>
          <w:sz w:val="14"/>
          <w:szCs w:val="14"/>
        </w:rPr>
        <w:t>Тимофеева Максима Валерьевича</w:t>
      </w:r>
      <w:r w:rsidRPr="00D01F8B">
        <w:rPr>
          <w:rFonts w:ascii="Times New Roman" w:hAnsi="Times New Roman" w:cs="Times New Roman"/>
          <w:sz w:val="14"/>
          <w:szCs w:val="14"/>
        </w:rPr>
        <w:t xml:space="preserve">, исполняющего обязанности Главы Солецкого муниципального округа, действующего на основании статьи 28 Устава Солецкого муниципального округа Новгородской области, решения Думы Солецкого муниципального округа от 22.06.2022 № 299 «О возложении исполнения обязанностей Главы Солецкого муниципального округа», с одной стороны и _________________________________________________________, </w:t>
      </w:r>
      <w:r>
        <w:rPr>
          <w:rFonts w:ascii="Times New Roman" w:hAnsi="Times New Roman" w:cs="Times New Roman"/>
          <w:sz w:val="14"/>
          <w:szCs w:val="14"/>
        </w:rPr>
        <w:t xml:space="preserve">      </w:t>
      </w:r>
      <w:r w:rsidRPr="00EE696E">
        <w:rPr>
          <w:rFonts w:ascii="Times New Roman" w:hAnsi="Times New Roman" w:cs="Times New Roman"/>
          <w:sz w:val="12"/>
          <w:szCs w:val="14"/>
        </w:rPr>
        <w:t>(ФИО муниципального служащего)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именуемый в           дальнейшем "Муниципальный служащий" или "Работник", с другой стороны, руководствуясь </w:t>
      </w:r>
      <w:hyperlink r:id="rId12" w:history="1">
        <w:r w:rsidRPr="00D01F8B">
          <w:rPr>
            <w:rFonts w:ascii="Times New Roman" w:hAnsi="Times New Roman" w:cs="Times New Roman"/>
            <w:sz w:val="14"/>
            <w:szCs w:val="14"/>
          </w:rPr>
          <w:t>гл. 1</w:t>
        </w:r>
      </w:hyperlink>
      <w:r w:rsidRPr="00D01F8B">
        <w:rPr>
          <w:rFonts w:ascii="Times New Roman" w:hAnsi="Times New Roman" w:cs="Times New Roman"/>
          <w:sz w:val="14"/>
          <w:szCs w:val="14"/>
        </w:rPr>
        <w:t xml:space="preserve"> - </w:t>
      </w:r>
      <w:hyperlink r:id="rId13" w:history="1">
        <w:r w:rsidRPr="00D01F8B">
          <w:rPr>
            <w:rFonts w:ascii="Times New Roman" w:hAnsi="Times New Roman" w:cs="Times New Roman"/>
            <w:sz w:val="14"/>
            <w:szCs w:val="14"/>
          </w:rPr>
          <w:t>7</w:t>
        </w:r>
      </w:hyperlink>
      <w:r w:rsidRPr="00D01F8B">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 заключили настоящий Трудовой договор о нижеследующем:</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I. Предмет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1.1. 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w:t>
      </w:r>
      <w:r w:rsidRPr="00D01F8B">
        <w:rPr>
          <w:rFonts w:ascii="Times New Roman" w:hAnsi="Times New Roman" w:cs="Times New Roman"/>
          <w:sz w:val="14"/>
          <w:szCs w:val="14"/>
        </w:rPr>
        <w:t>служащим и Работодателем в судебных и иных органах.</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1.3. Муниципальный служащий обязуется исполнять должностные обязанности по должности </w:t>
      </w:r>
      <w:r w:rsidRPr="00D01F8B">
        <w:rPr>
          <w:rFonts w:ascii="Times New Roman" w:hAnsi="Times New Roman" w:cs="Times New Roman"/>
          <w:b/>
          <w:sz w:val="14"/>
          <w:szCs w:val="14"/>
        </w:rPr>
        <w:t>начальника отдела закупок Администрации Солецкого муниципального округа</w:t>
      </w:r>
      <w:r w:rsidRPr="00D01F8B">
        <w:rPr>
          <w:rFonts w:ascii="Times New Roman" w:hAnsi="Times New Roman" w:cs="Times New Roman"/>
          <w:sz w:val="14"/>
          <w:szCs w:val="1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В Реестре должностей муниципальной службы в Новгородской области должность, замещаемая Муниципальным служащим, отнесена к ведущей группе должностей муниципальной службы.</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1.4. Местом работы Муниципального служащего является здание Работодателя, расположенное по адресу: Новгородская область, г. Сольцы, пл. Победы, д. 3.</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1.5. Муниципальный служащий осуществляет работу в отделе закупок Администрации Солецкого муниципального округа.</w:t>
      </w:r>
    </w:p>
    <w:p w:rsidR="00EE696E" w:rsidRPr="00D01F8B" w:rsidRDefault="00EE696E" w:rsidP="00EE696E">
      <w:pPr>
        <w:widowControl w:val="0"/>
        <w:autoSpaceDE w:val="0"/>
        <w:autoSpaceDN w:val="0"/>
        <w:adjustRightInd w:val="0"/>
        <w:ind w:firstLine="284"/>
        <w:jc w:val="both"/>
        <w:rPr>
          <w:sz w:val="14"/>
          <w:szCs w:val="14"/>
        </w:rPr>
      </w:pPr>
      <w:r w:rsidRPr="00D01F8B">
        <w:rPr>
          <w:sz w:val="14"/>
          <w:szCs w:val="14"/>
        </w:rPr>
        <w:t xml:space="preserve">1.6. Настоящий Договор заключен на неопределенный срок.  </w:t>
      </w:r>
    </w:p>
    <w:p w:rsidR="00EE696E" w:rsidRPr="00D01F8B" w:rsidRDefault="00EE696E" w:rsidP="00EE696E">
      <w:pPr>
        <w:widowControl w:val="0"/>
        <w:autoSpaceDE w:val="0"/>
        <w:autoSpaceDN w:val="0"/>
        <w:adjustRightInd w:val="0"/>
        <w:ind w:firstLine="284"/>
        <w:jc w:val="both"/>
        <w:rPr>
          <w:sz w:val="14"/>
          <w:szCs w:val="14"/>
        </w:rPr>
      </w:pPr>
      <w:r w:rsidRPr="00D01F8B">
        <w:rPr>
          <w:sz w:val="14"/>
          <w:szCs w:val="14"/>
        </w:rPr>
        <w:t xml:space="preserve">1.7. Дата начала исполнения должностных обязанностей: </w:t>
      </w:r>
      <w:r w:rsidRPr="00D01F8B">
        <w:rPr>
          <w:b/>
          <w:sz w:val="14"/>
          <w:szCs w:val="14"/>
        </w:rPr>
        <w:t>«__</w:t>
      </w:r>
      <w:proofErr w:type="gramStart"/>
      <w:r w:rsidRPr="00D01F8B">
        <w:rPr>
          <w:b/>
          <w:sz w:val="14"/>
          <w:szCs w:val="14"/>
        </w:rPr>
        <w:t>_»_</w:t>
      </w:r>
      <w:proofErr w:type="gramEnd"/>
      <w:r w:rsidRPr="00D01F8B">
        <w:rPr>
          <w:b/>
          <w:sz w:val="14"/>
          <w:szCs w:val="14"/>
        </w:rPr>
        <w:t>________ 2022 года.</w:t>
      </w:r>
    </w:p>
    <w:p w:rsidR="00EE696E" w:rsidRPr="00D01F8B" w:rsidRDefault="00EE696E" w:rsidP="00EE696E">
      <w:pPr>
        <w:autoSpaceDE w:val="0"/>
        <w:autoSpaceDN w:val="0"/>
        <w:adjustRightInd w:val="0"/>
        <w:ind w:firstLine="284"/>
        <w:jc w:val="both"/>
        <w:rPr>
          <w:sz w:val="14"/>
          <w:szCs w:val="14"/>
        </w:rPr>
      </w:pPr>
      <w:r w:rsidRPr="00D01F8B">
        <w:rPr>
          <w:sz w:val="14"/>
          <w:szCs w:val="14"/>
        </w:rPr>
        <w:t>1.8. Муниципальному служащему испытательный срок не установлен.</w:t>
      </w:r>
    </w:p>
    <w:p w:rsidR="00EE696E" w:rsidRPr="00D01F8B" w:rsidRDefault="00EE696E" w:rsidP="00EE696E">
      <w:pPr>
        <w:autoSpaceDE w:val="0"/>
        <w:autoSpaceDN w:val="0"/>
        <w:adjustRightInd w:val="0"/>
        <w:ind w:firstLine="284"/>
        <w:jc w:val="both"/>
        <w:rPr>
          <w:sz w:val="14"/>
          <w:szCs w:val="14"/>
        </w:rPr>
      </w:pPr>
      <w:r w:rsidRPr="00D01F8B">
        <w:rPr>
          <w:sz w:val="14"/>
          <w:szCs w:val="14"/>
        </w:rPr>
        <w:t>1.9. Муниципальный служащий непосредственно подчиняется   заместителю Главы администрации Солецкого муниципального округа. Его указания в рамках должностной инструкции являются для Муниципального служащего обязательными.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 1.10.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II. Права и обязанности Муниципального служащего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 Муниципальный служащий имеет право: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2.1.1. На изменение и расторжение Трудового договора в порядке и на условиях, установленных Трудовым </w:t>
      </w:r>
      <w:hyperlink r:id="rId14" w:history="1">
        <w:r w:rsidRPr="00D01F8B">
          <w:rPr>
            <w:rFonts w:ascii="Times New Roman" w:hAnsi="Times New Roman" w:cs="Times New Roman"/>
            <w:sz w:val="14"/>
            <w:szCs w:val="14"/>
          </w:rPr>
          <w:t>кодексом</w:t>
        </w:r>
      </w:hyperlink>
      <w:r w:rsidRPr="00D01F8B">
        <w:rPr>
          <w:rFonts w:ascii="Times New Roman" w:hAnsi="Times New Roman" w:cs="Times New Roman"/>
          <w:sz w:val="14"/>
          <w:szCs w:val="14"/>
        </w:rPr>
        <w:t xml:space="preserve"> Российской Федерации, </w:t>
      </w:r>
      <w:hyperlink r:id="rId15" w:history="1">
        <w:r w:rsidRPr="00D01F8B">
          <w:rPr>
            <w:rFonts w:ascii="Times New Roman" w:hAnsi="Times New Roman" w:cs="Times New Roman"/>
            <w:sz w:val="14"/>
            <w:szCs w:val="14"/>
          </w:rPr>
          <w:t>гл. 3</w:t>
        </w:r>
      </w:hyperlink>
      <w:r w:rsidRPr="00D01F8B">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2.1.2. Предоставление ему работы, обусловленной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2.1.3. Рабочее место, соответствующее условиям, предусмотренным государственными стандартами организации и безопасности труда.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2.1.4. Обеспечение организационно-технических условий, необходимых для исполнения должностных обязанностей.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2.1.5. Отдых в соответствии с законодательством о труде.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2.1.8. Принятие решений и участие в их подготовке в соответствии с должностными обязанностями.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2.1.9. Проведение служебного расследования для опровержения сведений, порочащих его честь и достоинство.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2.1.11. Увеличение денежного содержания с учетом результатов и стажа работы, уровня квалификации.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2.1.12. Участие по своей инициативе в конкурсе на замещение вакантной должности муниципальной службы.</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2.1.13. Получение дополнительного профессионального образования в соответствии с муниципальным правовым актом за счет средств бюджета Солецкого муниципального округа.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2.1.14. Защиту своих персональных данных.</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2.1.18. Пенсионное обеспечение в соответствии с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2.1.19. Выплаты по обязательному социальному страхованию.</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2.1.20. Защиту своих трудовых прав всеми способами, предусмотренными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6" w:history="1">
        <w:r w:rsidRPr="00D01F8B">
          <w:rPr>
            <w:rFonts w:ascii="Times New Roman" w:hAnsi="Times New Roman" w:cs="Times New Roman"/>
            <w:sz w:val="14"/>
            <w:szCs w:val="14"/>
          </w:rPr>
          <w:t>законом</w:t>
        </w:r>
      </w:hyperlink>
      <w:r w:rsidRPr="00D01F8B">
        <w:rPr>
          <w:rFonts w:ascii="Times New Roman" w:hAnsi="Times New Roman" w:cs="Times New Roman"/>
          <w:sz w:val="14"/>
          <w:szCs w:val="14"/>
        </w:rPr>
        <w:t xml:space="preserve"> от 02 марта 2007 года N 25-ФЗ "О муниципальной службе в Российской Федерации" и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 Муниципальный служащий обязан:</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lastRenderedPageBreak/>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2.2.3. Соблюдать и обеспечивать исполнение </w:t>
      </w:r>
      <w:hyperlink r:id="rId17" w:history="1">
        <w:r w:rsidRPr="00D01F8B">
          <w:rPr>
            <w:rFonts w:ascii="Times New Roman" w:hAnsi="Times New Roman" w:cs="Times New Roman"/>
            <w:sz w:val="14"/>
            <w:szCs w:val="14"/>
          </w:rPr>
          <w:t>Конституции</w:t>
        </w:r>
      </w:hyperlink>
      <w:r w:rsidRPr="00D01F8B">
        <w:rPr>
          <w:rFonts w:ascii="Times New Roman" w:hAnsi="Times New Roman" w:cs="Times New Roman"/>
          <w:sz w:val="14"/>
          <w:szCs w:val="14"/>
        </w:rPr>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Новгородской области, законов и иных нормативных правовых актов Новгородской области, Устава Солецкого муниципального округа и иных муниципальных правовых актов.</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2.2.6. Поддерживать уровень квалификации, необходимый для надлежащего исполнения должностных обязанностей.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2.2.8. Беречь муниципальное имущество, в том числе предоставленное ему для исполнения должностных обязанностей.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2.2.9. Представлять в установленном порядке предусмотренные законодательством Российской Федерации сведения о себе и членах своей семьи.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2.2.11. Соблюдать ограничения, выполнять обязательства, не нарушать запреты, которые установлены Федеральным </w:t>
      </w:r>
      <w:hyperlink r:id="rId18" w:history="1">
        <w:r w:rsidRPr="00D01F8B">
          <w:rPr>
            <w:rFonts w:ascii="Times New Roman" w:hAnsi="Times New Roman" w:cs="Times New Roman"/>
            <w:sz w:val="14"/>
            <w:szCs w:val="14"/>
          </w:rPr>
          <w:t>законом</w:t>
        </w:r>
      </w:hyperlink>
      <w:r w:rsidRPr="00D01F8B">
        <w:rPr>
          <w:rFonts w:ascii="Times New Roman" w:hAnsi="Times New Roman" w:cs="Times New Roman"/>
          <w:sz w:val="14"/>
          <w:szCs w:val="14"/>
        </w:rPr>
        <w:t xml:space="preserve"> от 02 марта 2007 года N 25-ФЗ "О муниципальной службе в Российской Федерации" и другими федеральными законами.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III. Права и обязанности Работодателя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3.1. Работодатель имеет право: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3.1.1. Изменять и расторгать настоящий Трудовой договор в порядке и на условиях, установленных Трудовым </w:t>
      </w:r>
      <w:hyperlink r:id="rId19" w:history="1">
        <w:r w:rsidRPr="00D01F8B">
          <w:rPr>
            <w:rFonts w:ascii="Times New Roman" w:hAnsi="Times New Roman" w:cs="Times New Roman"/>
            <w:sz w:val="14"/>
            <w:szCs w:val="14"/>
          </w:rPr>
          <w:t>кодексом</w:t>
        </w:r>
      </w:hyperlink>
      <w:r w:rsidRPr="00D01F8B">
        <w:rPr>
          <w:rFonts w:ascii="Times New Roman" w:hAnsi="Times New Roman" w:cs="Times New Roman"/>
          <w:sz w:val="14"/>
          <w:szCs w:val="14"/>
        </w:rPr>
        <w:t xml:space="preserve"> Российской Федерации, Федеральным </w:t>
      </w:r>
      <w:hyperlink r:id="rId20" w:history="1">
        <w:r w:rsidRPr="00D01F8B">
          <w:rPr>
            <w:rFonts w:ascii="Times New Roman" w:hAnsi="Times New Roman" w:cs="Times New Roman"/>
            <w:sz w:val="14"/>
            <w:szCs w:val="14"/>
          </w:rPr>
          <w:t>законом</w:t>
        </w:r>
      </w:hyperlink>
      <w:r w:rsidRPr="00D01F8B">
        <w:rPr>
          <w:rFonts w:ascii="Times New Roman" w:hAnsi="Times New Roman" w:cs="Times New Roman"/>
          <w:sz w:val="14"/>
          <w:szCs w:val="14"/>
        </w:rPr>
        <w:t xml:space="preserve"> от 02 марта 2007 года N 25-ФЗ "О муниципальной службе в Российской Федерации", муниципальными правовыми актами органов местного самоуправления Солецкого муниципального округа.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3.1.4. Поощрять Муниципального служащего за добросовестный труд.</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3.1.5. Привлекать Муниципального служащего к дисциплинарной ответственности за совершение им дисциплинарных проступков.</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 Работодатель обязан:</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3.2.1. Соблюдать законы и иные нормативные правовые акты, условия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3.2.2. Предоставлять Муниципальному служащему работу, обусловленную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3.2.3. Обеспечивать безопасность труда и условия, отвечающие требованиям охраны и гигиены труда.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3.2.4. Обеспечивать Муниципального служащего оборудованием и иными средствами, необходимыми для исполнения им своих обязанностей.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3.2.6. Предоставлять Муниципальному служащему достоверные сведения об условиях работы.</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3.2.7. Осуществлять обязательное социальное страхование Муниципального служащего в порядке, установленном федеральными законами.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3.2.8. Исполнять иные обязанности, предусмотренные Трудовым </w:t>
      </w:r>
      <w:hyperlink r:id="rId21" w:history="1">
        <w:r w:rsidRPr="00D01F8B">
          <w:rPr>
            <w:rFonts w:ascii="Times New Roman" w:hAnsi="Times New Roman" w:cs="Times New Roman"/>
            <w:sz w:val="14"/>
            <w:szCs w:val="14"/>
          </w:rPr>
          <w:t>кодексом</w:t>
        </w:r>
      </w:hyperlink>
      <w:r w:rsidRPr="00D01F8B">
        <w:rPr>
          <w:rFonts w:ascii="Times New Roman" w:hAnsi="Times New Roman" w:cs="Times New Roman"/>
          <w:sz w:val="14"/>
          <w:szCs w:val="14"/>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IV. Оплата труда Муниципального служащего</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4.1. Муниципальному служащему устанавливается заработная плата, которая состоит из:</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4.1.1. Месячного оклада в соответствии с замещаемой должностью (должностного оклада) в размере </w:t>
      </w:r>
      <w:r w:rsidRPr="00D01F8B">
        <w:rPr>
          <w:rFonts w:ascii="Times New Roman" w:hAnsi="Times New Roman" w:cs="Times New Roman"/>
          <w:b/>
          <w:sz w:val="14"/>
          <w:szCs w:val="14"/>
        </w:rPr>
        <w:t>6422</w:t>
      </w:r>
      <w:r w:rsidRPr="00D01F8B">
        <w:rPr>
          <w:rFonts w:ascii="Times New Roman" w:hAnsi="Times New Roman" w:cs="Times New Roman"/>
          <w:sz w:val="14"/>
          <w:szCs w:val="14"/>
        </w:rPr>
        <w:t xml:space="preserve"> рубля в месяц.</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4.1.2. Ежемесячной надбавки к должностному окладу за особые условия муниципальной службы в размере </w:t>
      </w:r>
      <w:r w:rsidRPr="00D01F8B">
        <w:rPr>
          <w:rFonts w:ascii="Times New Roman" w:hAnsi="Times New Roman" w:cs="Times New Roman"/>
          <w:b/>
          <w:sz w:val="14"/>
          <w:szCs w:val="14"/>
        </w:rPr>
        <w:t>100</w:t>
      </w:r>
      <w:r w:rsidRPr="00D01F8B">
        <w:rPr>
          <w:rFonts w:ascii="Times New Roman" w:hAnsi="Times New Roman" w:cs="Times New Roman"/>
          <w:sz w:val="14"/>
          <w:szCs w:val="14"/>
        </w:rPr>
        <w:t xml:space="preserve"> процентов должностного оклада.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4.1.3. Ежемесячного денежного поощрения в размере </w:t>
      </w:r>
      <w:r w:rsidRPr="00D01F8B">
        <w:rPr>
          <w:rFonts w:ascii="Times New Roman" w:hAnsi="Times New Roman" w:cs="Times New Roman"/>
          <w:b/>
          <w:sz w:val="14"/>
          <w:szCs w:val="14"/>
        </w:rPr>
        <w:t>4,0</w:t>
      </w:r>
      <w:r w:rsidRPr="00D01F8B">
        <w:rPr>
          <w:rFonts w:ascii="Times New Roman" w:hAnsi="Times New Roman" w:cs="Times New Roman"/>
          <w:sz w:val="14"/>
          <w:szCs w:val="14"/>
        </w:rPr>
        <w:t xml:space="preserve"> должностных окладов.</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4.1.4. Ежемесячной надбавки к должностному окладу за выслугу лет на муниципальной службе, установленной распоряжением Администрации муниципального округа в зависимости от стажа муниципальной службы;</w:t>
      </w:r>
    </w:p>
    <w:p w:rsidR="00EE696E" w:rsidRPr="00D01F8B" w:rsidRDefault="00EE696E" w:rsidP="00EE696E">
      <w:pPr>
        <w:autoSpaceDE w:val="0"/>
        <w:autoSpaceDN w:val="0"/>
        <w:adjustRightInd w:val="0"/>
        <w:ind w:firstLine="284"/>
        <w:jc w:val="both"/>
        <w:rPr>
          <w:sz w:val="14"/>
          <w:szCs w:val="14"/>
        </w:rPr>
      </w:pPr>
      <w:r w:rsidRPr="00D01F8B">
        <w:rPr>
          <w:sz w:val="14"/>
          <w:szCs w:val="14"/>
        </w:rPr>
        <w:t xml:space="preserve">    4.1.5. Ежемесячной квалификационной надбавки к должностному окладу за знания и умения, установленной распоряжением Администрации муниципального округа в соответствии с положением, утвержденным Работодателем.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4.1.6. Премии за выполнение особо важных и сложных заданий, выплачиваемой на основании распоряжения Администрации муниципального округа по итогам работы за месяц в соответствии с положением, утвержденным Работодателем.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4.1.7. Единовременной выплаты при предоставлении ежегодного отпуска и материальной помощи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 трех окладов денежного содержания при  предоставлении ежегодного оплачиваемого отпуска.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4.1.8. Других выплат, предусмотренных соответствующими федеральными законами и иными нормативными правовыми актами.</w:t>
      </w:r>
    </w:p>
    <w:p w:rsidR="00EE696E" w:rsidRPr="00D01F8B" w:rsidRDefault="00EE696E" w:rsidP="00EE696E">
      <w:pPr>
        <w:widowControl w:val="0"/>
        <w:autoSpaceDE w:val="0"/>
        <w:autoSpaceDN w:val="0"/>
        <w:adjustRightInd w:val="0"/>
        <w:ind w:firstLine="284"/>
        <w:jc w:val="both"/>
        <w:rPr>
          <w:sz w:val="14"/>
          <w:szCs w:val="14"/>
        </w:rPr>
      </w:pPr>
      <w:r w:rsidRPr="00D01F8B">
        <w:rPr>
          <w:sz w:val="14"/>
          <w:szCs w:val="14"/>
        </w:rPr>
        <w:t>4.1.9.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EE696E" w:rsidRPr="00D01F8B" w:rsidRDefault="00EE696E" w:rsidP="00EE696E">
      <w:pPr>
        <w:widowControl w:val="0"/>
        <w:autoSpaceDE w:val="0"/>
        <w:autoSpaceDN w:val="0"/>
        <w:adjustRightInd w:val="0"/>
        <w:ind w:firstLine="284"/>
        <w:jc w:val="both"/>
        <w:rPr>
          <w:sz w:val="14"/>
          <w:szCs w:val="14"/>
        </w:rPr>
      </w:pPr>
      <w:r w:rsidRPr="00D01F8B">
        <w:rPr>
          <w:sz w:val="14"/>
          <w:szCs w:val="14"/>
        </w:rPr>
        <w:t>При совпадении дня выплаты с выходным или нерабочим праздничным днем выплата заработной платы производится накануне этого дня.</w:t>
      </w:r>
    </w:p>
    <w:p w:rsidR="00EE696E" w:rsidRPr="00D01F8B" w:rsidRDefault="00EE696E" w:rsidP="00EE696E">
      <w:pPr>
        <w:widowControl w:val="0"/>
        <w:autoSpaceDE w:val="0"/>
        <w:autoSpaceDN w:val="0"/>
        <w:adjustRightInd w:val="0"/>
        <w:ind w:firstLine="284"/>
        <w:jc w:val="both"/>
        <w:rPr>
          <w:sz w:val="14"/>
          <w:szCs w:val="14"/>
        </w:rPr>
      </w:pPr>
      <w:r w:rsidRPr="00D01F8B">
        <w:rPr>
          <w:sz w:val="14"/>
          <w:szCs w:val="14"/>
        </w:rPr>
        <w:t>4.1.10. Заработная плата выплачивается путем перечисления денежных средств на банковский счет Муниципального служащего.</w:t>
      </w: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V. Рабочее (служебное) время и время отдыха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5.1. 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5.2. Муниципальному служащему предоставляются: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а) ежегодный основной оплачиваемый отпуск продолжительностью 30 календарных дней;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б) ежегодный дополнительный оплачиваемый отпуск за выслугу лет продолжительностью:</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 стаже муниципальной службы от 1 года до 5 лет - 1 календарный день;</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 стаже муниципальной службы от 5 до 10 лет - 5 календарных дней;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 стаже муниципальной службы от 10 до 15 лет - 7 календарных дней;</w:t>
      </w:r>
    </w:p>
    <w:p w:rsidR="00EE696E" w:rsidRPr="00D01F8B" w:rsidRDefault="00EE696E" w:rsidP="00EE696E">
      <w:pPr>
        <w:pStyle w:val="ConsPlusNonformat"/>
        <w:widowControl/>
        <w:ind w:firstLine="284"/>
        <w:jc w:val="both"/>
        <w:rPr>
          <w:rFonts w:ascii="Times New Roman" w:hAnsi="Times New Roman" w:cs="Times New Roman"/>
          <w:sz w:val="14"/>
          <w:szCs w:val="14"/>
        </w:rPr>
      </w:pPr>
      <w:r w:rsidRPr="00D01F8B">
        <w:rPr>
          <w:rFonts w:ascii="Times New Roman" w:hAnsi="Times New Roman" w:cs="Times New Roman"/>
          <w:sz w:val="14"/>
          <w:szCs w:val="14"/>
        </w:rPr>
        <w:t>при стаже муниципальной службы 15 лет и более - 10 календарных дней;</w:t>
      </w:r>
    </w:p>
    <w:p w:rsidR="00EE696E" w:rsidRPr="00D01F8B" w:rsidRDefault="00EE696E" w:rsidP="00EE696E">
      <w:pPr>
        <w:pStyle w:val="ConsPlusNonformat"/>
        <w:widowContro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    в) ежегодный дополнительный оплачиваемый отпуск за ненормированный служебный день продолжительностью 3 календарных дня;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в) отпуск без сохранения заработной платы в соответствии со </w:t>
      </w:r>
      <w:hyperlink r:id="rId22" w:history="1">
        <w:r w:rsidRPr="00D01F8B">
          <w:rPr>
            <w:rFonts w:ascii="Times New Roman" w:hAnsi="Times New Roman" w:cs="Times New Roman"/>
            <w:sz w:val="14"/>
            <w:szCs w:val="14"/>
          </w:rPr>
          <w:t>ст. 128</w:t>
        </w:r>
      </w:hyperlink>
      <w:r w:rsidRPr="00D01F8B">
        <w:rPr>
          <w:rFonts w:ascii="Times New Roman" w:hAnsi="Times New Roman" w:cs="Times New Roman"/>
          <w:sz w:val="14"/>
          <w:szCs w:val="14"/>
        </w:rPr>
        <w:t xml:space="preserve"> Трудового кодекса Российской Федерации и </w:t>
      </w:r>
      <w:hyperlink r:id="rId23" w:history="1">
        <w:r w:rsidRPr="00D01F8B">
          <w:rPr>
            <w:rFonts w:ascii="Times New Roman" w:hAnsi="Times New Roman" w:cs="Times New Roman"/>
            <w:sz w:val="14"/>
            <w:szCs w:val="14"/>
          </w:rPr>
          <w:t>ч. 6</w:t>
        </w:r>
      </w:hyperlink>
      <w:r w:rsidRPr="00D01F8B">
        <w:rPr>
          <w:rFonts w:ascii="Times New Roman" w:hAnsi="Times New Roman" w:cs="Times New Roman"/>
          <w:sz w:val="14"/>
          <w:szCs w:val="14"/>
        </w:rPr>
        <w:t xml:space="preserve"> и </w:t>
      </w:r>
      <w:hyperlink r:id="rId24" w:history="1">
        <w:r w:rsidRPr="00D01F8B">
          <w:rPr>
            <w:rFonts w:ascii="Times New Roman" w:hAnsi="Times New Roman" w:cs="Times New Roman"/>
            <w:sz w:val="14"/>
            <w:szCs w:val="14"/>
          </w:rPr>
          <w:t>7 ст. 21</w:t>
        </w:r>
      </w:hyperlink>
      <w:r w:rsidRPr="00D01F8B">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VI. Срок действия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6.1. Трудовой договор вступает в силу со дня его подписания Муниципальным служащим и Работодателем.</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6.2. Трудовой договор заключается на неопределенный срок.</w:t>
      </w: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VII. Иные условия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7.1. Муниципальному служащему устанавливается испытание на срок 3 месяца в целях проверки его соответствия поручаемой работе.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VIII. Гарантии и компенсации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При расторжении Трудового договора в связи с ликвидацией Работодателя, </w:t>
      </w:r>
      <w:r w:rsidRPr="00D01F8B">
        <w:rPr>
          <w:rFonts w:ascii="Times New Roman" w:hAnsi="Times New Roman" w:cs="Times New Roman"/>
          <w:sz w:val="14"/>
          <w:szCs w:val="14"/>
        </w:rPr>
        <w:lastRenderedPageBreak/>
        <w:t>сокращением численности или штата Муниципальному служащему выплачивается выходное пособие в размере одного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25" w:history="1">
        <w:r w:rsidRPr="00D01F8B">
          <w:rPr>
            <w:rFonts w:ascii="Times New Roman" w:hAnsi="Times New Roman" w:cs="Times New Roman"/>
            <w:sz w:val="14"/>
            <w:szCs w:val="14"/>
          </w:rPr>
          <w:t>п. 8 ч. 1 ст. 77</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призыва Муниципального служащего на военную службу или направления его на заменяющую ее альтернативную гражданскую службу (</w:t>
      </w:r>
      <w:hyperlink r:id="rId26" w:history="1">
        <w:r w:rsidRPr="00D01F8B">
          <w:rPr>
            <w:rFonts w:ascii="Times New Roman" w:hAnsi="Times New Roman" w:cs="Times New Roman"/>
            <w:sz w:val="14"/>
            <w:szCs w:val="14"/>
          </w:rPr>
          <w:t>п. 1 ч. 1 ст. 83</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восстановления на работе Муниципального служащего, ранее выполнявшего эту работу (</w:t>
      </w:r>
      <w:hyperlink r:id="rId27" w:history="1">
        <w:r w:rsidRPr="00D01F8B">
          <w:rPr>
            <w:rFonts w:ascii="Times New Roman" w:hAnsi="Times New Roman" w:cs="Times New Roman"/>
            <w:sz w:val="14"/>
            <w:szCs w:val="14"/>
          </w:rPr>
          <w:t>п. 2 ч. 1 ст. 83</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отказа Муниципального служащего от перевода на работу в другую местность вместе с Работодателем (</w:t>
      </w:r>
      <w:hyperlink r:id="rId28" w:history="1">
        <w:r w:rsidRPr="00D01F8B">
          <w:rPr>
            <w:rFonts w:ascii="Times New Roman" w:hAnsi="Times New Roman" w:cs="Times New Roman"/>
            <w:sz w:val="14"/>
            <w:szCs w:val="14"/>
          </w:rPr>
          <w:t>п. 9 ч. 1 ст. 77</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29" w:history="1">
        <w:r w:rsidRPr="00D01F8B">
          <w:rPr>
            <w:rFonts w:ascii="Times New Roman" w:hAnsi="Times New Roman" w:cs="Times New Roman"/>
            <w:sz w:val="14"/>
            <w:szCs w:val="14"/>
          </w:rPr>
          <w:t>п. 5 ч. 1 ст. 83</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отказа Муниципального служащего от продолжения работы в связи с изменением определенных Сторонами условий Трудового договора (</w:t>
      </w:r>
      <w:hyperlink r:id="rId30" w:history="1">
        <w:r w:rsidRPr="00D01F8B">
          <w:rPr>
            <w:rFonts w:ascii="Times New Roman" w:hAnsi="Times New Roman" w:cs="Times New Roman"/>
            <w:sz w:val="14"/>
            <w:szCs w:val="14"/>
          </w:rPr>
          <w:t>п. 7 ч. 1 ст. 77</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IX. Ответственность Сторон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9.1. Муниципальный служащий несет ответственность:</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X. Изменение и прекращение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10.1. Изменения и дополнения могут быть внесены в настоящий Трудовой договор по соглашению Сторон в следующих случаях:</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а) при изменении законодательства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б) по инициативе любой из Сторон настоящего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10.3. Основанием для прекращения настоящего Трудового договора является: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соглашение Сторон (</w:t>
      </w:r>
      <w:hyperlink r:id="rId31" w:history="1">
        <w:r w:rsidRPr="00D01F8B">
          <w:rPr>
            <w:rFonts w:ascii="Times New Roman" w:hAnsi="Times New Roman" w:cs="Times New Roman"/>
            <w:sz w:val="14"/>
            <w:szCs w:val="14"/>
          </w:rPr>
          <w:t>ст. 78</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истечение срока Трудового договора (</w:t>
      </w:r>
      <w:hyperlink r:id="rId32" w:history="1">
        <w:r w:rsidRPr="00D01F8B">
          <w:rPr>
            <w:rFonts w:ascii="Times New Roman" w:hAnsi="Times New Roman" w:cs="Times New Roman"/>
            <w:sz w:val="14"/>
            <w:szCs w:val="14"/>
          </w:rPr>
          <w:t>ст. 79</w:t>
        </w:r>
      </w:hyperlink>
      <w:r w:rsidRPr="00D01F8B">
        <w:rPr>
          <w:rFonts w:ascii="Times New Roman" w:hAnsi="Times New Roman" w:cs="Times New Roman"/>
          <w:sz w:val="14"/>
          <w:szCs w:val="14"/>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w:t>
      </w:r>
      <w:hyperlink r:id="rId33" w:history="1">
        <w:r w:rsidRPr="00D01F8B">
          <w:rPr>
            <w:rFonts w:ascii="Times New Roman" w:hAnsi="Times New Roman" w:cs="Times New Roman"/>
            <w:sz w:val="14"/>
            <w:szCs w:val="14"/>
          </w:rPr>
          <w:t>ст. 80</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расторжение Трудового договора по инициативе Работодателя (</w:t>
      </w:r>
      <w:hyperlink r:id="rId34" w:history="1">
        <w:r w:rsidRPr="00D01F8B">
          <w:rPr>
            <w:rFonts w:ascii="Times New Roman" w:hAnsi="Times New Roman" w:cs="Times New Roman"/>
            <w:sz w:val="14"/>
            <w:szCs w:val="14"/>
          </w:rPr>
          <w:t>ст. ст. 71</w:t>
        </w:r>
      </w:hyperlink>
      <w:r w:rsidRPr="00D01F8B">
        <w:rPr>
          <w:rFonts w:ascii="Times New Roman" w:hAnsi="Times New Roman" w:cs="Times New Roman"/>
          <w:sz w:val="14"/>
          <w:szCs w:val="14"/>
        </w:rPr>
        <w:t xml:space="preserve">, </w:t>
      </w:r>
      <w:hyperlink r:id="rId35" w:history="1">
        <w:r w:rsidRPr="00D01F8B">
          <w:rPr>
            <w:rFonts w:ascii="Times New Roman" w:hAnsi="Times New Roman" w:cs="Times New Roman"/>
            <w:sz w:val="14"/>
            <w:szCs w:val="14"/>
          </w:rPr>
          <w:t>81</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достижение предельного возраста, установленного для замещения должности муниципальной службы;</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 xml:space="preserve">несоблюдение ограничений и запретов, связанных с муниципальной службой и </w:t>
      </w:r>
      <w:r w:rsidRPr="00D01F8B">
        <w:rPr>
          <w:rFonts w:ascii="Times New Roman" w:hAnsi="Times New Roman" w:cs="Times New Roman"/>
          <w:sz w:val="14"/>
          <w:szCs w:val="14"/>
        </w:rPr>
        <w:t xml:space="preserve">установленных </w:t>
      </w:r>
      <w:hyperlink r:id="rId36" w:history="1">
        <w:r w:rsidRPr="00D01F8B">
          <w:rPr>
            <w:rFonts w:ascii="Times New Roman" w:hAnsi="Times New Roman" w:cs="Times New Roman"/>
            <w:sz w:val="14"/>
            <w:szCs w:val="14"/>
          </w:rPr>
          <w:t>ст. ст. 13</w:t>
        </w:r>
      </w:hyperlink>
      <w:r w:rsidRPr="00D01F8B">
        <w:rPr>
          <w:rFonts w:ascii="Times New Roman" w:hAnsi="Times New Roman" w:cs="Times New Roman"/>
          <w:sz w:val="14"/>
          <w:szCs w:val="14"/>
        </w:rPr>
        <w:t xml:space="preserve">, </w:t>
      </w:r>
      <w:hyperlink r:id="rId37" w:history="1">
        <w:r w:rsidRPr="00D01F8B">
          <w:rPr>
            <w:rFonts w:ascii="Times New Roman" w:hAnsi="Times New Roman" w:cs="Times New Roman"/>
            <w:sz w:val="14"/>
            <w:szCs w:val="14"/>
          </w:rPr>
          <w:t>14</w:t>
        </w:r>
      </w:hyperlink>
      <w:r w:rsidRPr="00D01F8B">
        <w:rPr>
          <w:rFonts w:ascii="Times New Roman" w:hAnsi="Times New Roman" w:cs="Times New Roman"/>
          <w:sz w:val="14"/>
          <w:szCs w:val="14"/>
        </w:rPr>
        <w:t xml:space="preserve">, </w:t>
      </w:r>
      <w:hyperlink r:id="rId38" w:history="1">
        <w:r w:rsidRPr="00D01F8B">
          <w:rPr>
            <w:rFonts w:ascii="Times New Roman" w:hAnsi="Times New Roman" w:cs="Times New Roman"/>
            <w:sz w:val="14"/>
            <w:szCs w:val="14"/>
          </w:rPr>
          <w:t>14.1</w:t>
        </w:r>
      </w:hyperlink>
      <w:r w:rsidRPr="00D01F8B">
        <w:rPr>
          <w:rFonts w:ascii="Times New Roman" w:hAnsi="Times New Roman" w:cs="Times New Roman"/>
          <w:sz w:val="14"/>
          <w:szCs w:val="14"/>
        </w:rPr>
        <w:t xml:space="preserve">, </w:t>
      </w:r>
      <w:hyperlink r:id="rId39" w:history="1">
        <w:r w:rsidRPr="00D01F8B">
          <w:rPr>
            <w:rFonts w:ascii="Times New Roman" w:hAnsi="Times New Roman" w:cs="Times New Roman"/>
            <w:sz w:val="14"/>
            <w:szCs w:val="14"/>
          </w:rPr>
          <w:t>15</w:t>
        </w:r>
      </w:hyperlink>
      <w:r w:rsidRPr="00D01F8B">
        <w:rPr>
          <w:rFonts w:ascii="Times New Roman" w:hAnsi="Times New Roman" w:cs="Times New Roman"/>
          <w:sz w:val="14"/>
          <w:szCs w:val="14"/>
        </w:rPr>
        <w:t xml:space="preserve"> Федерального закона от 02 марта 2007 года N 25-ФЗ "О муниципальной службе в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применение административного наказания в виде дисквалификации;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отказ Муниципального служащего от продолжения работы в связи с изменением определенных Сторонами условий Трудового договора (</w:t>
      </w:r>
      <w:hyperlink r:id="rId40" w:history="1">
        <w:r w:rsidRPr="00D01F8B">
          <w:rPr>
            <w:rFonts w:ascii="Times New Roman" w:hAnsi="Times New Roman" w:cs="Times New Roman"/>
            <w:sz w:val="14"/>
            <w:szCs w:val="14"/>
          </w:rPr>
          <w:t>ч. 1 ст. 74</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1" w:history="1">
        <w:r w:rsidRPr="00D01F8B">
          <w:rPr>
            <w:rFonts w:ascii="Times New Roman" w:hAnsi="Times New Roman" w:cs="Times New Roman"/>
            <w:sz w:val="14"/>
            <w:szCs w:val="14"/>
          </w:rPr>
          <w:t>ч. 3</w:t>
        </w:r>
      </w:hyperlink>
      <w:r w:rsidRPr="00D01F8B">
        <w:rPr>
          <w:rFonts w:ascii="Times New Roman" w:hAnsi="Times New Roman" w:cs="Times New Roman"/>
          <w:sz w:val="14"/>
          <w:szCs w:val="14"/>
        </w:rPr>
        <w:t xml:space="preserve"> и </w:t>
      </w:r>
      <w:hyperlink r:id="rId42" w:history="1">
        <w:r w:rsidRPr="00D01F8B">
          <w:rPr>
            <w:rFonts w:ascii="Times New Roman" w:hAnsi="Times New Roman" w:cs="Times New Roman"/>
            <w:sz w:val="14"/>
            <w:szCs w:val="14"/>
          </w:rPr>
          <w:t>4 ст. 73</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обстоятельства, не зависящие от воли Сторон (</w:t>
      </w:r>
      <w:hyperlink r:id="rId43" w:history="1">
        <w:r w:rsidRPr="00D01F8B">
          <w:rPr>
            <w:rFonts w:ascii="Times New Roman" w:hAnsi="Times New Roman" w:cs="Times New Roman"/>
            <w:sz w:val="14"/>
            <w:szCs w:val="14"/>
          </w:rPr>
          <w:t>ст. 83</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44" w:history="1">
        <w:r w:rsidRPr="00D01F8B">
          <w:rPr>
            <w:rFonts w:ascii="Times New Roman" w:hAnsi="Times New Roman" w:cs="Times New Roman"/>
            <w:sz w:val="14"/>
            <w:szCs w:val="14"/>
          </w:rPr>
          <w:t>ст. 84</w:t>
        </w:r>
      </w:hyperlink>
      <w:r w:rsidRPr="00D01F8B">
        <w:rPr>
          <w:rFonts w:ascii="Times New Roman" w:hAnsi="Times New Roman" w:cs="Times New Roman"/>
          <w:sz w:val="14"/>
          <w:szCs w:val="14"/>
        </w:rPr>
        <w:t xml:space="preserve"> Трудового кодекса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иные основания, предусмотренные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во всех случаях днем увольнения Муниципального служащего является последний день его работы.</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b/>
          <w:sz w:val="14"/>
          <w:szCs w:val="14"/>
        </w:rPr>
      </w:pPr>
      <w:r w:rsidRPr="00D01F8B">
        <w:rPr>
          <w:rFonts w:ascii="Times New Roman" w:hAnsi="Times New Roman" w:cs="Times New Roman"/>
          <w:b/>
          <w:sz w:val="14"/>
          <w:szCs w:val="14"/>
        </w:rPr>
        <w:t>XI. Разрешение споров и разногласий</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center"/>
        <w:outlineLvl w:val="0"/>
        <w:rPr>
          <w:rFonts w:ascii="Times New Roman" w:hAnsi="Times New Roman" w:cs="Times New Roman"/>
          <w:sz w:val="14"/>
          <w:szCs w:val="14"/>
        </w:rPr>
      </w:pPr>
      <w:r w:rsidRPr="00D01F8B">
        <w:rPr>
          <w:rFonts w:ascii="Times New Roman" w:hAnsi="Times New Roman" w:cs="Times New Roman"/>
          <w:sz w:val="14"/>
          <w:szCs w:val="14"/>
        </w:rPr>
        <w:t>XII. Приложение</w:t>
      </w:r>
    </w:p>
    <w:p w:rsidR="00EE696E" w:rsidRPr="00D01F8B" w:rsidRDefault="00EE696E" w:rsidP="00EE696E">
      <w:pPr>
        <w:pStyle w:val="ConsPlusNormal"/>
        <w:ind w:firstLine="284"/>
        <w:jc w:val="both"/>
        <w:rPr>
          <w:rFonts w:ascii="Times New Roman" w:hAnsi="Times New Roman" w:cs="Times New Roman"/>
          <w:sz w:val="14"/>
          <w:szCs w:val="14"/>
        </w:rPr>
      </w:pPr>
    </w:p>
    <w:p w:rsidR="00EE696E" w:rsidRPr="00D01F8B" w:rsidRDefault="00EE696E" w:rsidP="00EE696E">
      <w:pPr>
        <w:pStyle w:val="ConsPlusNormal"/>
        <w:ind w:firstLine="284"/>
        <w:jc w:val="both"/>
        <w:rPr>
          <w:rFonts w:ascii="Times New Roman" w:hAnsi="Times New Roman" w:cs="Times New Roman"/>
          <w:sz w:val="14"/>
          <w:szCs w:val="14"/>
        </w:rPr>
      </w:pPr>
      <w:r w:rsidRPr="00D01F8B">
        <w:rPr>
          <w:rFonts w:ascii="Times New Roman" w:hAnsi="Times New Roman" w:cs="Times New Roman"/>
          <w:sz w:val="14"/>
          <w:szCs w:val="14"/>
        </w:rPr>
        <w:t>12.1. Должностная инструкция.</w:t>
      </w:r>
    </w:p>
    <w:p w:rsidR="00EE696E" w:rsidRPr="00D01F8B" w:rsidRDefault="00EE696E" w:rsidP="00EE696E">
      <w:pPr>
        <w:pStyle w:val="ConsPlusNormal"/>
        <w:ind w:firstLine="0"/>
        <w:jc w:val="both"/>
        <w:rPr>
          <w:rFonts w:ascii="Times New Roman" w:hAnsi="Times New Roman" w:cs="Times New Roman"/>
          <w:sz w:val="14"/>
          <w:szCs w:val="14"/>
        </w:rPr>
      </w:pPr>
    </w:p>
    <w:tbl>
      <w:tblPr>
        <w:tblW w:w="0" w:type="auto"/>
        <w:tblLook w:val="04A0" w:firstRow="1" w:lastRow="0" w:firstColumn="1" w:lastColumn="0" w:noHBand="0" w:noVBand="1"/>
      </w:tblPr>
      <w:tblGrid>
        <w:gridCol w:w="2755"/>
        <w:gridCol w:w="222"/>
        <w:gridCol w:w="2154"/>
      </w:tblGrid>
      <w:tr w:rsidR="00EE696E" w:rsidRPr="00EE696E" w:rsidTr="00EE696E">
        <w:tc>
          <w:tcPr>
            <w:tcW w:w="0" w:type="auto"/>
          </w:tcPr>
          <w:p w:rsidR="00EE696E" w:rsidRPr="00EE696E" w:rsidRDefault="00EE696E" w:rsidP="00EE696E">
            <w:pPr>
              <w:autoSpaceDE w:val="0"/>
              <w:autoSpaceDN w:val="0"/>
              <w:adjustRightInd w:val="0"/>
              <w:jc w:val="center"/>
              <w:rPr>
                <w:b/>
                <w:sz w:val="12"/>
                <w:szCs w:val="14"/>
              </w:rPr>
            </w:pPr>
            <w:r w:rsidRPr="00EE696E">
              <w:rPr>
                <w:b/>
                <w:sz w:val="12"/>
                <w:szCs w:val="14"/>
              </w:rPr>
              <w:t xml:space="preserve">Работодатель </w:t>
            </w:r>
          </w:p>
        </w:tc>
        <w:tc>
          <w:tcPr>
            <w:tcW w:w="0" w:type="auto"/>
          </w:tcPr>
          <w:p w:rsidR="00EE696E" w:rsidRPr="00EE696E" w:rsidRDefault="00EE696E" w:rsidP="00EE696E">
            <w:pPr>
              <w:rPr>
                <w:b/>
                <w:sz w:val="12"/>
                <w:szCs w:val="14"/>
              </w:rPr>
            </w:pPr>
          </w:p>
          <w:p w:rsidR="00EE696E" w:rsidRPr="00EE696E" w:rsidRDefault="00EE696E" w:rsidP="00EE696E">
            <w:pPr>
              <w:autoSpaceDE w:val="0"/>
              <w:autoSpaceDN w:val="0"/>
              <w:adjustRightInd w:val="0"/>
              <w:jc w:val="center"/>
              <w:rPr>
                <w:b/>
                <w:sz w:val="12"/>
                <w:szCs w:val="14"/>
              </w:rPr>
            </w:pPr>
          </w:p>
        </w:tc>
        <w:tc>
          <w:tcPr>
            <w:tcW w:w="0" w:type="auto"/>
          </w:tcPr>
          <w:p w:rsidR="00EE696E" w:rsidRPr="00EE696E" w:rsidRDefault="00EE696E" w:rsidP="00EE696E">
            <w:pPr>
              <w:autoSpaceDE w:val="0"/>
              <w:autoSpaceDN w:val="0"/>
              <w:adjustRightInd w:val="0"/>
              <w:jc w:val="center"/>
              <w:rPr>
                <w:b/>
                <w:sz w:val="12"/>
                <w:szCs w:val="14"/>
              </w:rPr>
            </w:pPr>
            <w:r w:rsidRPr="00EE696E">
              <w:rPr>
                <w:b/>
                <w:sz w:val="12"/>
                <w:szCs w:val="14"/>
              </w:rPr>
              <w:t>Муниципальный служащий</w:t>
            </w:r>
          </w:p>
        </w:tc>
      </w:tr>
      <w:tr w:rsidR="00EE696E" w:rsidRPr="00EE696E" w:rsidTr="00EE696E">
        <w:tc>
          <w:tcPr>
            <w:tcW w:w="0" w:type="auto"/>
          </w:tcPr>
          <w:p w:rsidR="00EE696E" w:rsidRPr="00EE696E" w:rsidRDefault="00EE696E" w:rsidP="00EE696E">
            <w:pPr>
              <w:autoSpaceDE w:val="0"/>
              <w:autoSpaceDN w:val="0"/>
              <w:adjustRightInd w:val="0"/>
              <w:rPr>
                <w:sz w:val="12"/>
                <w:szCs w:val="14"/>
              </w:rPr>
            </w:pPr>
            <w:r w:rsidRPr="00EE696E">
              <w:rPr>
                <w:sz w:val="12"/>
                <w:szCs w:val="14"/>
              </w:rPr>
              <w:t>Исполняющий обязанности Главы Солецкого муниципального округа</w:t>
            </w:r>
          </w:p>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ФИО: __________________________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tc>
      </w:tr>
      <w:tr w:rsidR="00EE696E" w:rsidRPr="00EE696E" w:rsidTr="00EE696E">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175040, Новгородская область, город Сольцы, площадь Победы, дом 3</w:t>
            </w:r>
          </w:p>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Место жительства: 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tc>
      </w:tr>
      <w:tr w:rsidR="00EE696E" w:rsidRPr="00EE696E" w:rsidTr="00EE696E">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тел./факс. (81655)31748</w:t>
            </w:r>
          </w:p>
        </w:tc>
        <w:tc>
          <w:tcPr>
            <w:tcW w:w="0" w:type="auto"/>
          </w:tcPr>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p>
        </w:tc>
      </w:tr>
      <w:tr w:rsidR="00EE696E" w:rsidRPr="00EE696E" w:rsidTr="00EE696E">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ОГРН 1205300004986</w:t>
            </w:r>
          </w:p>
        </w:tc>
        <w:tc>
          <w:tcPr>
            <w:tcW w:w="0" w:type="auto"/>
          </w:tcPr>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Паспорт: _______________________</w:t>
            </w:r>
          </w:p>
        </w:tc>
      </w:tr>
      <w:tr w:rsidR="00EE696E" w:rsidRPr="00EE696E" w:rsidTr="00EE696E">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ИНН 5315006132</w:t>
            </w:r>
          </w:p>
          <w:p w:rsidR="00EE696E" w:rsidRPr="00EE696E" w:rsidRDefault="00EE696E" w:rsidP="00EE696E">
            <w:pPr>
              <w:autoSpaceDE w:val="0"/>
              <w:autoSpaceDN w:val="0"/>
              <w:adjustRightInd w:val="0"/>
              <w:rPr>
                <w:sz w:val="12"/>
                <w:szCs w:val="14"/>
              </w:rPr>
            </w:pPr>
          </w:p>
        </w:tc>
        <w:tc>
          <w:tcPr>
            <w:tcW w:w="0" w:type="auto"/>
          </w:tcPr>
          <w:p w:rsidR="00EE696E" w:rsidRPr="00EE696E" w:rsidRDefault="00EE696E" w:rsidP="00EE696E">
            <w:pPr>
              <w:rPr>
                <w:sz w:val="12"/>
                <w:szCs w:val="14"/>
              </w:rPr>
            </w:pPr>
          </w:p>
          <w:p w:rsidR="00EE696E" w:rsidRPr="00EE696E" w:rsidRDefault="00EE696E" w:rsidP="00EE696E">
            <w:pPr>
              <w:autoSpaceDE w:val="0"/>
              <w:autoSpaceDN w:val="0"/>
              <w:adjustRightInd w:val="0"/>
              <w:jc w:val="both"/>
              <w:rPr>
                <w:sz w:val="12"/>
                <w:szCs w:val="14"/>
              </w:rPr>
            </w:pPr>
          </w:p>
        </w:tc>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 xml:space="preserve"> Выдан 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p w:rsidR="00EE696E" w:rsidRPr="00EE696E" w:rsidRDefault="00EE696E" w:rsidP="00EE696E">
            <w:pPr>
              <w:autoSpaceDE w:val="0"/>
              <w:autoSpaceDN w:val="0"/>
              <w:adjustRightInd w:val="0"/>
              <w:jc w:val="both"/>
              <w:rPr>
                <w:sz w:val="12"/>
                <w:szCs w:val="14"/>
              </w:rPr>
            </w:pPr>
            <w:r w:rsidRPr="00EE696E">
              <w:rPr>
                <w:sz w:val="12"/>
                <w:szCs w:val="14"/>
              </w:rPr>
              <w:t>________________________________</w:t>
            </w:r>
          </w:p>
          <w:p w:rsidR="00EE696E" w:rsidRPr="00EE696E" w:rsidRDefault="00EE696E" w:rsidP="00EE696E">
            <w:pPr>
              <w:autoSpaceDE w:val="0"/>
              <w:autoSpaceDN w:val="0"/>
              <w:adjustRightInd w:val="0"/>
              <w:jc w:val="both"/>
              <w:rPr>
                <w:sz w:val="12"/>
                <w:szCs w:val="14"/>
              </w:rPr>
            </w:pPr>
          </w:p>
          <w:p w:rsidR="00EE696E" w:rsidRPr="00EE696E" w:rsidRDefault="00EE696E" w:rsidP="00EE696E">
            <w:pPr>
              <w:autoSpaceDE w:val="0"/>
              <w:autoSpaceDN w:val="0"/>
              <w:adjustRightInd w:val="0"/>
              <w:jc w:val="both"/>
              <w:rPr>
                <w:sz w:val="12"/>
                <w:szCs w:val="14"/>
              </w:rPr>
            </w:pPr>
          </w:p>
        </w:tc>
      </w:tr>
      <w:tr w:rsidR="00EE696E" w:rsidRPr="00EE696E" w:rsidTr="00EE696E">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_____________ М.В. Тимофеев</w:t>
            </w:r>
          </w:p>
          <w:p w:rsidR="00EE696E" w:rsidRPr="00EE696E" w:rsidRDefault="00EE696E" w:rsidP="00EE696E">
            <w:pPr>
              <w:autoSpaceDE w:val="0"/>
              <w:autoSpaceDN w:val="0"/>
              <w:adjustRightInd w:val="0"/>
              <w:jc w:val="both"/>
              <w:rPr>
                <w:sz w:val="12"/>
                <w:szCs w:val="14"/>
                <w:vertAlign w:val="subscript"/>
              </w:rPr>
            </w:pPr>
            <w:r w:rsidRPr="00EE696E">
              <w:rPr>
                <w:sz w:val="12"/>
                <w:szCs w:val="14"/>
                <w:vertAlign w:val="subscript"/>
              </w:rPr>
              <w:t xml:space="preserve">        подпись</w:t>
            </w:r>
          </w:p>
        </w:tc>
        <w:tc>
          <w:tcPr>
            <w:tcW w:w="0" w:type="auto"/>
          </w:tcPr>
          <w:p w:rsidR="00EE696E" w:rsidRPr="00EE696E" w:rsidRDefault="00EE696E" w:rsidP="00EE696E">
            <w:pPr>
              <w:rPr>
                <w:sz w:val="12"/>
                <w:szCs w:val="14"/>
                <w:vertAlign w:val="subscript"/>
              </w:rPr>
            </w:pPr>
          </w:p>
          <w:p w:rsidR="00EE696E" w:rsidRPr="00EE696E" w:rsidRDefault="00EE696E" w:rsidP="00EE696E">
            <w:pPr>
              <w:autoSpaceDE w:val="0"/>
              <w:autoSpaceDN w:val="0"/>
              <w:adjustRightInd w:val="0"/>
              <w:jc w:val="both"/>
              <w:rPr>
                <w:sz w:val="12"/>
                <w:szCs w:val="14"/>
                <w:vertAlign w:val="subscript"/>
              </w:rPr>
            </w:pPr>
          </w:p>
        </w:tc>
        <w:tc>
          <w:tcPr>
            <w:tcW w:w="0" w:type="auto"/>
          </w:tcPr>
          <w:p w:rsidR="00EE696E" w:rsidRPr="00EE696E" w:rsidRDefault="00EE696E" w:rsidP="00EE696E">
            <w:pPr>
              <w:autoSpaceDE w:val="0"/>
              <w:autoSpaceDN w:val="0"/>
              <w:adjustRightInd w:val="0"/>
              <w:jc w:val="both"/>
              <w:rPr>
                <w:sz w:val="12"/>
                <w:szCs w:val="14"/>
              </w:rPr>
            </w:pPr>
            <w:r w:rsidRPr="00EE696E">
              <w:rPr>
                <w:sz w:val="12"/>
                <w:szCs w:val="14"/>
              </w:rPr>
              <w:t>_________________ _______________</w:t>
            </w:r>
          </w:p>
          <w:p w:rsidR="00EE696E" w:rsidRPr="00EE696E" w:rsidRDefault="00EE696E" w:rsidP="00EE696E">
            <w:pPr>
              <w:autoSpaceDE w:val="0"/>
              <w:autoSpaceDN w:val="0"/>
              <w:adjustRightInd w:val="0"/>
              <w:jc w:val="both"/>
              <w:rPr>
                <w:sz w:val="12"/>
                <w:szCs w:val="14"/>
                <w:vertAlign w:val="subscript"/>
              </w:rPr>
            </w:pPr>
            <w:r w:rsidRPr="00EE696E">
              <w:rPr>
                <w:sz w:val="12"/>
                <w:szCs w:val="14"/>
                <w:vertAlign w:val="subscript"/>
              </w:rPr>
              <w:t xml:space="preserve">            подпись                расшифровка</w:t>
            </w:r>
          </w:p>
        </w:tc>
      </w:tr>
    </w:tbl>
    <w:p w:rsidR="00EE696E" w:rsidRPr="00D01F8B" w:rsidRDefault="00EE696E" w:rsidP="00EE696E">
      <w:pPr>
        <w:pStyle w:val="ConsPlusNonformat"/>
        <w:widowControl/>
        <w:rPr>
          <w:rFonts w:ascii="Times New Roman" w:hAnsi="Times New Roman" w:cs="Times New Roman"/>
          <w:sz w:val="14"/>
          <w:szCs w:val="14"/>
        </w:rPr>
      </w:pPr>
    </w:p>
    <w:p w:rsidR="00EE696E" w:rsidRPr="00D01F8B" w:rsidRDefault="00EE696E" w:rsidP="00EE696E">
      <w:pPr>
        <w:pStyle w:val="ConsPlusNonformat"/>
        <w:widowControl/>
        <w:rPr>
          <w:rFonts w:ascii="Times New Roman" w:hAnsi="Times New Roman" w:cs="Times New Roman"/>
          <w:sz w:val="14"/>
          <w:szCs w:val="14"/>
        </w:rPr>
      </w:pPr>
    </w:p>
    <w:p w:rsidR="00EE696E" w:rsidRPr="00D01F8B" w:rsidRDefault="00EE696E" w:rsidP="00EE696E">
      <w:pPr>
        <w:pStyle w:val="ConsPlusNonformat"/>
        <w:widowControl/>
        <w:rPr>
          <w:rFonts w:ascii="Times New Roman" w:hAnsi="Times New Roman" w:cs="Times New Roman"/>
          <w:sz w:val="14"/>
          <w:szCs w:val="14"/>
        </w:rPr>
      </w:pPr>
    </w:p>
    <w:p w:rsidR="00EE696E" w:rsidRPr="00D01F8B" w:rsidRDefault="00EE696E" w:rsidP="00EE696E">
      <w:pPr>
        <w:pStyle w:val="ConsPlusNonformat"/>
        <w:widowControl/>
        <w:rPr>
          <w:rFonts w:ascii="Times New Roman" w:hAnsi="Times New Roman" w:cs="Times New Roman"/>
          <w:sz w:val="14"/>
          <w:szCs w:val="14"/>
        </w:rPr>
      </w:pPr>
      <w:r w:rsidRPr="00D01F8B">
        <w:rPr>
          <w:rFonts w:ascii="Times New Roman" w:hAnsi="Times New Roman" w:cs="Times New Roman"/>
          <w:sz w:val="14"/>
          <w:szCs w:val="14"/>
        </w:rPr>
        <w:t>Экземпляр трудового договора получил __________________</w:t>
      </w:r>
      <w:proofErr w:type="gramStart"/>
      <w:r w:rsidRPr="00D01F8B">
        <w:rPr>
          <w:rFonts w:ascii="Times New Roman" w:hAnsi="Times New Roman" w:cs="Times New Roman"/>
          <w:sz w:val="14"/>
          <w:szCs w:val="14"/>
        </w:rPr>
        <w:t>_  _</w:t>
      </w:r>
      <w:proofErr w:type="gramEnd"/>
      <w:r w:rsidRPr="00D01F8B">
        <w:rPr>
          <w:rFonts w:ascii="Times New Roman" w:hAnsi="Times New Roman" w:cs="Times New Roman"/>
          <w:sz w:val="14"/>
          <w:szCs w:val="14"/>
        </w:rPr>
        <w:t>________________________</w:t>
      </w:r>
    </w:p>
    <w:p w:rsidR="00EE696E" w:rsidRPr="00D01F8B" w:rsidRDefault="00EE696E" w:rsidP="00EE696E">
      <w:pPr>
        <w:pStyle w:val="ConsPlusNonformat"/>
        <w:widowControl/>
        <w:rPr>
          <w:rFonts w:ascii="Times New Roman" w:hAnsi="Times New Roman" w:cs="Times New Roman"/>
          <w:sz w:val="14"/>
          <w:szCs w:val="14"/>
        </w:rPr>
      </w:pPr>
      <w:r w:rsidRPr="00D01F8B">
        <w:rPr>
          <w:rFonts w:ascii="Times New Roman" w:hAnsi="Times New Roman" w:cs="Times New Roman"/>
          <w:sz w:val="14"/>
          <w:szCs w:val="14"/>
        </w:rPr>
        <w:t xml:space="preserve">                                                                                 (</w:t>
      </w:r>
      <w:proofErr w:type="gramStart"/>
      <w:r w:rsidRPr="00D01F8B">
        <w:rPr>
          <w:rFonts w:ascii="Times New Roman" w:hAnsi="Times New Roman" w:cs="Times New Roman"/>
          <w:sz w:val="14"/>
          <w:szCs w:val="14"/>
        </w:rPr>
        <w:t xml:space="preserve">подпись)   </w:t>
      </w:r>
      <w:proofErr w:type="gramEnd"/>
      <w:r w:rsidRPr="00D01F8B">
        <w:rPr>
          <w:rFonts w:ascii="Times New Roman" w:hAnsi="Times New Roman" w:cs="Times New Roman"/>
          <w:sz w:val="14"/>
          <w:szCs w:val="14"/>
        </w:rPr>
        <w:t xml:space="preserve">                  (расшифровка)</w:t>
      </w:r>
    </w:p>
    <w:p w:rsidR="00EE696E" w:rsidRPr="00D01F8B" w:rsidRDefault="00EE696E" w:rsidP="00EE696E">
      <w:pPr>
        <w:pStyle w:val="ConsPlusNonformat"/>
        <w:widowControl/>
        <w:rPr>
          <w:rFonts w:ascii="Times New Roman" w:hAnsi="Times New Roman" w:cs="Times New Roman"/>
          <w:sz w:val="14"/>
          <w:szCs w:val="14"/>
        </w:rPr>
      </w:pPr>
    </w:p>
    <w:p w:rsidR="00EE696E" w:rsidRPr="00D01F8B" w:rsidRDefault="00EE696E" w:rsidP="00EE696E">
      <w:pPr>
        <w:pStyle w:val="ConsPlusNonformat"/>
        <w:widowControl/>
        <w:rPr>
          <w:rFonts w:ascii="Times New Roman" w:hAnsi="Times New Roman" w:cs="Times New Roman"/>
          <w:sz w:val="14"/>
          <w:szCs w:val="14"/>
        </w:rPr>
      </w:pPr>
      <w:r w:rsidRPr="00D01F8B">
        <w:rPr>
          <w:rFonts w:ascii="Times New Roman" w:hAnsi="Times New Roman" w:cs="Times New Roman"/>
          <w:sz w:val="14"/>
          <w:szCs w:val="14"/>
        </w:rPr>
        <w:t>"__" ____________ 20__ г.</w:t>
      </w:r>
    </w:p>
    <w:p w:rsidR="00EE696E" w:rsidRPr="00EE696E" w:rsidRDefault="00EE696E" w:rsidP="00EE696E">
      <w:pPr>
        <w:widowControl w:val="0"/>
        <w:jc w:val="right"/>
        <w:rPr>
          <w:rFonts w:eastAsia="Times New Roman"/>
          <w:b/>
          <w:sz w:val="12"/>
          <w:szCs w:val="14"/>
          <w:lang w:eastAsia="ru-RU" w:bidi="ru-RU"/>
        </w:rPr>
      </w:pPr>
      <w:r w:rsidRPr="00EE696E">
        <w:rPr>
          <w:rFonts w:eastAsia="Times New Roman"/>
          <w:b/>
          <w:sz w:val="12"/>
          <w:szCs w:val="14"/>
          <w:lang w:eastAsia="ru-RU" w:bidi="ru-RU"/>
        </w:rPr>
        <w:t xml:space="preserve">УТВЕРЖДАЮ: </w:t>
      </w:r>
    </w:p>
    <w:p w:rsidR="00EE696E" w:rsidRPr="00EE696E" w:rsidRDefault="00EE696E" w:rsidP="00EE696E">
      <w:pPr>
        <w:widowControl w:val="0"/>
        <w:jc w:val="right"/>
        <w:rPr>
          <w:rFonts w:eastAsia="Times New Roman"/>
          <w:b/>
          <w:sz w:val="12"/>
          <w:szCs w:val="14"/>
          <w:lang w:eastAsia="ru-RU" w:bidi="ru-RU"/>
        </w:rPr>
      </w:pPr>
      <w:r w:rsidRPr="00EE696E">
        <w:rPr>
          <w:rFonts w:eastAsia="Times New Roman"/>
          <w:b/>
          <w:sz w:val="12"/>
          <w:szCs w:val="14"/>
          <w:lang w:eastAsia="ru-RU" w:bidi="ru-RU"/>
        </w:rPr>
        <w:t>Исполняющий обязанности Главы</w:t>
      </w:r>
    </w:p>
    <w:p w:rsidR="00EE696E" w:rsidRPr="00EE696E" w:rsidRDefault="00EE696E" w:rsidP="00EE696E">
      <w:pPr>
        <w:widowControl w:val="0"/>
        <w:jc w:val="right"/>
        <w:rPr>
          <w:rFonts w:eastAsia="Times New Roman"/>
          <w:b/>
          <w:sz w:val="12"/>
          <w:szCs w:val="14"/>
          <w:lang w:eastAsia="ru-RU" w:bidi="ru-RU"/>
        </w:rPr>
      </w:pPr>
      <w:r w:rsidRPr="00EE696E">
        <w:rPr>
          <w:rFonts w:eastAsia="Times New Roman"/>
          <w:b/>
          <w:sz w:val="12"/>
          <w:szCs w:val="14"/>
          <w:lang w:eastAsia="ru-RU" w:bidi="ru-RU"/>
        </w:rPr>
        <w:t>муниципального округа</w:t>
      </w:r>
    </w:p>
    <w:p w:rsidR="00EE696E" w:rsidRPr="00EE696E" w:rsidRDefault="00EE696E" w:rsidP="00EE696E">
      <w:pPr>
        <w:widowControl w:val="0"/>
        <w:tabs>
          <w:tab w:val="left" w:leader="underscore" w:pos="8538"/>
        </w:tabs>
        <w:jc w:val="right"/>
        <w:rPr>
          <w:rFonts w:eastAsia="Times New Roman"/>
          <w:b/>
          <w:sz w:val="12"/>
          <w:szCs w:val="14"/>
          <w:lang w:eastAsia="ru-RU" w:bidi="ru-RU"/>
        </w:rPr>
      </w:pPr>
      <w:r w:rsidRPr="00EE696E">
        <w:rPr>
          <w:rFonts w:eastAsia="Times New Roman"/>
          <w:b/>
          <w:sz w:val="12"/>
          <w:szCs w:val="14"/>
          <w:lang w:eastAsia="ru-RU" w:bidi="ru-RU"/>
        </w:rPr>
        <w:t>___________ М.В. Тимофеев</w:t>
      </w:r>
    </w:p>
    <w:p w:rsidR="00EE696E" w:rsidRPr="00EE696E" w:rsidRDefault="00EE696E" w:rsidP="00EE696E">
      <w:pPr>
        <w:widowControl w:val="0"/>
        <w:tabs>
          <w:tab w:val="left" w:leader="underscore" w:pos="7457"/>
          <w:tab w:val="left" w:leader="underscore" w:pos="8974"/>
        </w:tabs>
        <w:jc w:val="right"/>
        <w:rPr>
          <w:rFonts w:eastAsia="Times New Roman"/>
          <w:b/>
          <w:sz w:val="12"/>
          <w:szCs w:val="14"/>
          <w:lang w:eastAsia="ru-RU" w:bidi="ru-RU"/>
        </w:rPr>
      </w:pPr>
      <w:r w:rsidRPr="00EE696E">
        <w:rPr>
          <w:rFonts w:eastAsia="Times New Roman"/>
          <w:b/>
          <w:sz w:val="12"/>
          <w:szCs w:val="14"/>
          <w:lang w:eastAsia="ru-RU" w:bidi="ru-RU"/>
        </w:rPr>
        <w:t>____   __________ 2022 года</w:t>
      </w:r>
    </w:p>
    <w:p w:rsidR="00EE696E" w:rsidRPr="00EE696E" w:rsidRDefault="00EE696E" w:rsidP="00EE696E">
      <w:pPr>
        <w:keepNext/>
        <w:keepLines/>
        <w:widowControl w:val="0"/>
        <w:jc w:val="center"/>
        <w:outlineLvl w:val="0"/>
        <w:rPr>
          <w:rFonts w:eastAsia="Times New Roman"/>
          <w:b/>
          <w:bCs/>
          <w:color w:val="000000"/>
          <w:sz w:val="12"/>
          <w:szCs w:val="14"/>
          <w:lang w:eastAsia="ru-RU" w:bidi="ru-RU"/>
        </w:rPr>
      </w:pPr>
    </w:p>
    <w:p w:rsidR="00EE696E" w:rsidRPr="00EE696E" w:rsidRDefault="00EE696E" w:rsidP="00EE696E">
      <w:pPr>
        <w:keepNext/>
        <w:keepLines/>
        <w:widowControl w:val="0"/>
        <w:jc w:val="center"/>
        <w:outlineLvl w:val="0"/>
        <w:rPr>
          <w:rFonts w:eastAsia="Times New Roman"/>
          <w:b/>
          <w:bCs/>
          <w:color w:val="000000"/>
          <w:sz w:val="14"/>
          <w:szCs w:val="14"/>
          <w:lang w:eastAsia="ru-RU" w:bidi="ru-RU"/>
        </w:rPr>
      </w:pPr>
      <w:r w:rsidRPr="00EE696E">
        <w:rPr>
          <w:rFonts w:eastAsia="Times New Roman"/>
          <w:b/>
          <w:bCs/>
          <w:color w:val="000000"/>
          <w:sz w:val="14"/>
          <w:szCs w:val="14"/>
          <w:lang w:eastAsia="ru-RU" w:bidi="ru-RU"/>
        </w:rPr>
        <w:t>ДОЛЖНОСТНАЯ ИНСТРУКЦИЯ</w:t>
      </w:r>
    </w:p>
    <w:p w:rsidR="00EE696E" w:rsidRPr="00EE696E" w:rsidRDefault="00EE696E" w:rsidP="00EE696E">
      <w:pPr>
        <w:widowControl w:val="0"/>
        <w:jc w:val="center"/>
        <w:rPr>
          <w:rFonts w:eastAsia="Times New Roman"/>
          <w:b/>
          <w:bCs/>
          <w:color w:val="000000"/>
          <w:sz w:val="14"/>
          <w:szCs w:val="14"/>
          <w:lang w:eastAsia="ru-RU" w:bidi="ru-RU"/>
        </w:rPr>
      </w:pPr>
      <w:r w:rsidRPr="00EE696E">
        <w:rPr>
          <w:rFonts w:eastAsia="Times New Roman"/>
          <w:b/>
          <w:bCs/>
          <w:color w:val="000000"/>
          <w:sz w:val="14"/>
          <w:szCs w:val="14"/>
          <w:lang w:eastAsia="ru-RU" w:bidi="ru-RU"/>
        </w:rPr>
        <w:t>начальника отдела закупок</w:t>
      </w:r>
    </w:p>
    <w:p w:rsidR="00EE696E" w:rsidRPr="00EE696E" w:rsidRDefault="00EE696E" w:rsidP="00EE696E">
      <w:pPr>
        <w:widowControl w:val="0"/>
        <w:jc w:val="center"/>
        <w:rPr>
          <w:rFonts w:eastAsia="Times New Roman"/>
          <w:b/>
          <w:bCs/>
          <w:color w:val="000000"/>
          <w:sz w:val="14"/>
          <w:szCs w:val="14"/>
          <w:lang w:eastAsia="ru-RU" w:bidi="ru-RU"/>
        </w:rPr>
      </w:pPr>
      <w:r w:rsidRPr="00EE696E">
        <w:rPr>
          <w:rFonts w:eastAsia="Times New Roman"/>
          <w:b/>
          <w:bCs/>
          <w:color w:val="000000"/>
          <w:sz w:val="14"/>
          <w:szCs w:val="14"/>
          <w:lang w:eastAsia="ru-RU" w:bidi="ru-RU"/>
        </w:rPr>
        <w:t xml:space="preserve"> Администрации муниципального округа</w:t>
      </w:r>
    </w:p>
    <w:p w:rsidR="00EE696E" w:rsidRPr="00EE696E" w:rsidRDefault="00EE696E" w:rsidP="00EE696E">
      <w:pPr>
        <w:widowControl w:val="0"/>
        <w:jc w:val="center"/>
        <w:rPr>
          <w:rFonts w:eastAsia="Times New Roman"/>
          <w:b/>
          <w:bCs/>
          <w:color w:val="000000"/>
          <w:sz w:val="14"/>
          <w:szCs w:val="14"/>
          <w:lang w:eastAsia="ru-RU" w:bidi="ru-RU"/>
        </w:rPr>
      </w:pPr>
    </w:p>
    <w:p w:rsidR="00EE696E" w:rsidRPr="00EE696E" w:rsidRDefault="00EE696E" w:rsidP="00EE696E">
      <w:pPr>
        <w:widowControl w:val="0"/>
        <w:ind w:firstLine="284"/>
        <w:jc w:val="center"/>
        <w:rPr>
          <w:rFonts w:eastAsia="Times New Roman"/>
          <w:b/>
          <w:bCs/>
          <w:color w:val="000000"/>
          <w:sz w:val="14"/>
          <w:szCs w:val="14"/>
          <w:lang w:eastAsia="ru-RU" w:bidi="ru-RU"/>
        </w:rPr>
      </w:pPr>
      <w:r w:rsidRPr="00EE696E">
        <w:rPr>
          <w:rFonts w:eastAsia="Times New Roman"/>
          <w:b/>
          <w:bCs/>
          <w:color w:val="000000"/>
          <w:sz w:val="14"/>
          <w:szCs w:val="14"/>
          <w:lang w:eastAsia="ru-RU" w:bidi="ru-RU"/>
        </w:rPr>
        <w:t>1. ОБЩИЕ ПОЛОЖЕНИЯ</w:t>
      </w:r>
    </w:p>
    <w:p w:rsidR="00EE696E" w:rsidRPr="00EE696E" w:rsidRDefault="00EE696E" w:rsidP="00EE696E">
      <w:pPr>
        <w:widowControl w:val="0"/>
        <w:numPr>
          <w:ilvl w:val="0"/>
          <w:numId w:val="39"/>
        </w:numPr>
        <w:tabs>
          <w:tab w:val="left" w:pos="136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Должность начальника отдела закупок Администрации муниципального округа (далее начальник отдела) относится к ведущей группе должностей муниципальной службы. </w:t>
      </w:r>
    </w:p>
    <w:p w:rsidR="00EE696E" w:rsidRPr="00EE696E" w:rsidRDefault="00EE696E" w:rsidP="00EE696E">
      <w:pPr>
        <w:widowControl w:val="0"/>
        <w:numPr>
          <w:ilvl w:val="0"/>
          <w:numId w:val="39"/>
        </w:numPr>
        <w:tabs>
          <w:tab w:val="left" w:pos="136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Начальник отдела назначается на должность и освобождается от должности Главой муниципального округа.</w:t>
      </w:r>
    </w:p>
    <w:p w:rsidR="00EE696E" w:rsidRPr="00EE696E" w:rsidRDefault="00EE696E" w:rsidP="00EE696E">
      <w:pPr>
        <w:widowControl w:val="0"/>
        <w:numPr>
          <w:ilvl w:val="0"/>
          <w:numId w:val="39"/>
        </w:numPr>
        <w:tabs>
          <w:tab w:val="left" w:pos="136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Начальник отдела непосредственно подчиняется Главе муниципального округа, руководителю контрактной службы Администрации Солецкого муниципального округа (далее контрактная служба) - заместителю Главы администрации муниципального округа, осуществляет свою деятельность во взаимодействии с заместителями Главы администрации муниципального округа, руководителями и специалистами управления, комитетов и отделов Администрации </w:t>
      </w:r>
      <w:r w:rsidRPr="00EE696E">
        <w:rPr>
          <w:rFonts w:eastAsia="Times New Roman"/>
          <w:color w:val="000000"/>
          <w:sz w:val="14"/>
          <w:szCs w:val="14"/>
          <w:lang w:eastAsia="ru-RU" w:bidi="ru-RU"/>
        </w:rPr>
        <w:lastRenderedPageBreak/>
        <w:t>муниципального округа, Думой Солецкого муниципального округа, органами государственной власти области и иными государственными органами, муниципальными учреждениями, организациями, Департаментом имущественных отношений и государственных закупок Новгородской области, Контрольно-счетной палатой Солецкого муниципального округа.</w:t>
      </w:r>
    </w:p>
    <w:p w:rsidR="00EE696E" w:rsidRPr="00EE696E" w:rsidRDefault="00EE696E" w:rsidP="00EE696E">
      <w:pPr>
        <w:widowControl w:val="0"/>
        <w:numPr>
          <w:ilvl w:val="0"/>
          <w:numId w:val="39"/>
        </w:numPr>
        <w:tabs>
          <w:tab w:val="left" w:pos="136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В период временного отсутствия начальника отдела (отпуск, болезнь) его обязанности исполняет муниципальный служащий на основании распоряжения Администрации муниципального округа о возложении исполнения обязанностей.</w:t>
      </w:r>
    </w:p>
    <w:p w:rsidR="00EE696E" w:rsidRPr="00EE696E" w:rsidRDefault="00EE696E" w:rsidP="00EE696E">
      <w:pPr>
        <w:widowControl w:val="0"/>
        <w:numPr>
          <w:ilvl w:val="0"/>
          <w:numId w:val="39"/>
        </w:numPr>
        <w:tabs>
          <w:tab w:val="left" w:pos="1603"/>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В своей деятельности начальник отдела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Уставом Новгородской области, областными законами и постановлениями Новгородской областной Думы, указами Губернатора Новгородской области, постановлениями и распоряжениями Правительства Новгородской области, Уставом Солецкого муниципального округа Новгородской области, муниципальными правовыми актами органов местного самоуправления Солецкого муниципального округа, Положением об отделе закупок Администрации  Солецкого муниципального округа. </w:t>
      </w:r>
    </w:p>
    <w:p w:rsidR="00EE696E" w:rsidRPr="00EE696E" w:rsidRDefault="00EE696E" w:rsidP="00EE696E">
      <w:pPr>
        <w:keepNext/>
        <w:keepLines/>
        <w:widowControl w:val="0"/>
        <w:numPr>
          <w:ilvl w:val="0"/>
          <w:numId w:val="40"/>
        </w:numPr>
        <w:ind w:firstLine="284"/>
        <w:jc w:val="center"/>
        <w:outlineLvl w:val="0"/>
        <w:rPr>
          <w:rFonts w:eastAsia="Times New Roman"/>
          <w:b/>
          <w:bCs/>
          <w:color w:val="000000"/>
          <w:sz w:val="14"/>
          <w:szCs w:val="14"/>
          <w:lang w:eastAsia="ru-RU" w:bidi="ru-RU"/>
        </w:rPr>
      </w:pPr>
      <w:r w:rsidRPr="00EE696E">
        <w:rPr>
          <w:rFonts w:eastAsia="Times New Roman"/>
          <w:b/>
          <w:bCs/>
          <w:color w:val="000000"/>
          <w:sz w:val="14"/>
          <w:szCs w:val="14"/>
          <w:lang w:eastAsia="ru-RU" w:bidi="ru-RU"/>
        </w:rPr>
        <w:t>КВАЛИФИКАЦИОННЫЕ ТРЕБОВАНИЯ</w:t>
      </w:r>
    </w:p>
    <w:p w:rsidR="00EE696E" w:rsidRPr="00EE696E" w:rsidRDefault="00EE696E" w:rsidP="00EE696E">
      <w:pPr>
        <w:widowControl w:val="0"/>
        <w:ind w:firstLine="284"/>
        <w:jc w:val="both"/>
        <w:rPr>
          <w:rFonts w:eastAsia="Times New Roman"/>
          <w:sz w:val="14"/>
          <w:szCs w:val="14"/>
          <w:lang w:eastAsia="ru-RU"/>
        </w:rPr>
      </w:pPr>
      <w:r w:rsidRPr="00EE696E">
        <w:rPr>
          <w:rFonts w:eastAsia="Arial Unicode MS"/>
          <w:color w:val="000000"/>
          <w:sz w:val="14"/>
          <w:szCs w:val="14"/>
          <w:lang w:eastAsia="ru-RU" w:bidi="ru-RU"/>
        </w:rPr>
        <w:t xml:space="preserve">2.1. В соответствии со статьей 9 Федерального закона от 2 марта 2007 года № 25-ФЗ «О муниципальной службе в Российской Федерации», статьей 3 областного закона от 25.12.2007 № 240-О3 «О некоторых вопросах правового регулирования муниципальной службы в Новгородской области», решением Думы Солецкого муниципального округа от 18.12.2020 № 70 «О квалификационных требованиях, необходимых для замещения должностей муниципальной службы в Солецком муниципальном округе» и приказом Министерства труда и социальной защиты Российской Федерации от 10 сентября 2015 года № 625н «Об утверждении профессионального стандарта «Специалист в сфере закупок»  </w:t>
      </w:r>
      <w:r w:rsidRPr="00EE696E">
        <w:rPr>
          <w:rFonts w:eastAsia="Times New Roman"/>
          <w:sz w:val="14"/>
          <w:szCs w:val="14"/>
          <w:lang w:eastAsia="ru-RU"/>
        </w:rPr>
        <w:t>начальник отдела обязан иметь:</w:t>
      </w:r>
    </w:p>
    <w:p w:rsidR="00EE696E" w:rsidRPr="00EE696E" w:rsidRDefault="00EE696E" w:rsidP="00EE696E">
      <w:pPr>
        <w:autoSpaceDE w:val="0"/>
        <w:autoSpaceDN w:val="0"/>
        <w:adjustRightInd w:val="0"/>
        <w:ind w:firstLine="284"/>
        <w:jc w:val="both"/>
        <w:rPr>
          <w:color w:val="000000"/>
          <w:sz w:val="14"/>
          <w:szCs w:val="14"/>
        </w:rPr>
      </w:pPr>
      <w:r w:rsidRPr="00EE696E">
        <w:rPr>
          <w:rFonts w:eastAsia="Times New Roman"/>
          <w:sz w:val="14"/>
          <w:szCs w:val="14"/>
        </w:rPr>
        <w:t xml:space="preserve">           высшее образование по одной из </w:t>
      </w:r>
      <w:r w:rsidRPr="00EE696E">
        <w:rPr>
          <w:rFonts w:eastAsia="Times New Roman"/>
          <w:bCs/>
          <w:sz w:val="14"/>
          <w:szCs w:val="14"/>
        </w:rPr>
        <w:t xml:space="preserve">специальностей, направлений подготовки: </w:t>
      </w:r>
      <w:r w:rsidRPr="00EE696E">
        <w:rPr>
          <w:rFonts w:eastAsia="Times New Roman"/>
          <w:sz w:val="14"/>
          <w:szCs w:val="14"/>
        </w:rPr>
        <w:t xml:space="preserve">«Государственное и муниципальное управление», «Менеджмент», «Экономика», «Бухгалтерский учёт», «Аудит», «Юриспруденция» </w:t>
      </w:r>
      <w:r w:rsidRPr="00EE696E">
        <w:rPr>
          <w:rFonts w:eastAsia="Arial Unicode MS"/>
          <w:color w:val="000000"/>
          <w:sz w:val="14"/>
          <w:szCs w:val="14"/>
          <w:lang w:eastAsia="ru-RU"/>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EE696E" w:rsidRPr="00EE696E" w:rsidRDefault="00EE696E" w:rsidP="00EE696E">
      <w:pPr>
        <w:widowControl w:val="0"/>
        <w:tabs>
          <w:tab w:val="left" w:pos="1292"/>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дополнительное профессиональное образование по программе повышения квалификации или программе профессиональной переподготовки в сфере закупок;</w:t>
      </w:r>
    </w:p>
    <w:p w:rsidR="00EE696E" w:rsidRPr="00EE696E" w:rsidRDefault="00EE696E" w:rsidP="00EE696E">
      <w:pPr>
        <w:widowControl w:val="0"/>
        <w:tabs>
          <w:tab w:val="left" w:pos="1302"/>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опыт практической работы - не менее трёх лет в сфере закупок.</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2.2. К начальнику отдела предъявляются требования: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1) к знанию государственного языка Российской Федерации (русского языка);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2) к правовым знаниям основ: </w:t>
      </w:r>
    </w:p>
    <w:p w:rsidR="00EE696E" w:rsidRPr="00EE696E" w:rsidRDefault="00EE696E" w:rsidP="00EE696E">
      <w:pPr>
        <w:widowControl w:val="0"/>
        <w:autoSpaceDE w:val="0"/>
        <w:autoSpaceDN w:val="0"/>
        <w:adjustRightInd w:val="0"/>
        <w:ind w:firstLine="284"/>
        <w:jc w:val="both"/>
        <w:rPr>
          <w:color w:val="000000"/>
          <w:sz w:val="14"/>
          <w:szCs w:val="14"/>
          <w:lang w:bidi="ru-RU"/>
        </w:rPr>
      </w:pPr>
      <w:r w:rsidRPr="00EE696E">
        <w:rPr>
          <w:color w:val="000000"/>
          <w:sz w:val="14"/>
          <w:szCs w:val="14"/>
          <w:lang w:bidi="ru-RU"/>
        </w:rPr>
        <w:t xml:space="preserve">          Конституции Российской Федерации;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Кодекса Российской Федерации об административных    правонарушениях;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Уголовного кодекса Российской Федерации;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Гражданского кодекса Российской Федерации;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Федерального закона от 6 октября 2003 года № 131-ФЗ «Об общих принципах организации местного самоуправления в Российской Федерации»; </w:t>
      </w:r>
    </w:p>
    <w:p w:rsidR="00EE696E" w:rsidRPr="00EE696E" w:rsidRDefault="00EE696E" w:rsidP="00EE696E">
      <w:pPr>
        <w:widowControl w:val="0"/>
        <w:autoSpaceDE w:val="0"/>
        <w:autoSpaceDN w:val="0"/>
        <w:adjustRightInd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 xml:space="preserve">          Федерального закона от 2 мая 2006 года N 59-ФЗ "О порядке рассмотрения обращений граждан Российской Федерации";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Федерального закона от 2 марта 2007 года № 25-ФЗ «О муниципальной службе в Российской Федерации»;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Федерального закона от 25 декабря 2008 года № 273-ФЗ «О противодействии коррупции»;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p>
    <w:p w:rsidR="00EE696E" w:rsidRPr="00EE696E" w:rsidRDefault="00EE696E" w:rsidP="00EE696E">
      <w:pPr>
        <w:autoSpaceDE w:val="0"/>
        <w:autoSpaceDN w:val="0"/>
        <w:adjustRightInd w:val="0"/>
        <w:ind w:firstLine="284"/>
        <w:jc w:val="both"/>
        <w:rPr>
          <w:b/>
          <w:color w:val="000000"/>
          <w:sz w:val="14"/>
          <w:szCs w:val="14"/>
        </w:rPr>
      </w:pPr>
      <w:r w:rsidRPr="00EE696E">
        <w:rPr>
          <w:color w:val="000000"/>
          <w:sz w:val="14"/>
          <w:szCs w:val="14"/>
        </w:rPr>
        <w:t xml:space="preserve">           Нормативных правовых актов, утверждённых Правительством Российской Федерации, регулирующих деятельность в сфере закупок;</w:t>
      </w:r>
      <w:r w:rsidRPr="00EE696E">
        <w:rPr>
          <w:b/>
          <w:color w:val="000000"/>
          <w:sz w:val="14"/>
          <w:szCs w:val="14"/>
        </w:rPr>
        <w:t xml:space="preserve">   </w:t>
      </w:r>
    </w:p>
    <w:p w:rsidR="00EE696E" w:rsidRPr="00EE696E" w:rsidRDefault="00EE696E" w:rsidP="00EE696E">
      <w:pPr>
        <w:autoSpaceDE w:val="0"/>
        <w:autoSpaceDN w:val="0"/>
        <w:adjustRightInd w:val="0"/>
        <w:ind w:firstLine="284"/>
        <w:jc w:val="both"/>
        <w:rPr>
          <w:color w:val="000000"/>
          <w:sz w:val="14"/>
          <w:szCs w:val="14"/>
        </w:rPr>
      </w:pPr>
      <w:r w:rsidRPr="00EE696E">
        <w:rPr>
          <w:b/>
          <w:color w:val="000000"/>
          <w:sz w:val="14"/>
          <w:szCs w:val="14"/>
        </w:rPr>
        <w:t xml:space="preserve">           </w:t>
      </w:r>
      <w:r w:rsidRPr="00EE696E">
        <w:rPr>
          <w:color w:val="000000"/>
          <w:sz w:val="14"/>
          <w:szCs w:val="14"/>
        </w:rPr>
        <w:t>Устава Новгородской области;</w:t>
      </w:r>
      <w:r w:rsidRPr="00EE696E">
        <w:rPr>
          <w:b/>
          <w:color w:val="000000"/>
          <w:sz w:val="14"/>
          <w:szCs w:val="14"/>
        </w:rPr>
        <w:t xml:space="preserve">       </w:t>
      </w:r>
    </w:p>
    <w:p w:rsidR="00EE696E" w:rsidRPr="00EE696E" w:rsidRDefault="00EE696E" w:rsidP="00EE696E">
      <w:pPr>
        <w:widowControl w:val="0"/>
        <w:autoSpaceDE w:val="0"/>
        <w:autoSpaceDN w:val="0"/>
        <w:adjustRightInd w:val="0"/>
        <w:ind w:firstLine="284"/>
        <w:jc w:val="both"/>
        <w:rPr>
          <w:color w:val="000000"/>
          <w:sz w:val="14"/>
          <w:szCs w:val="14"/>
          <w:lang w:bidi="ru-RU"/>
        </w:rPr>
      </w:pPr>
      <w:r w:rsidRPr="00EE696E">
        <w:rPr>
          <w:color w:val="000000"/>
          <w:sz w:val="14"/>
          <w:szCs w:val="14"/>
          <w:lang w:bidi="ru-RU"/>
        </w:rPr>
        <w:t xml:space="preserve">           законов и иных правовых актов Новгородской области в соответствии с исполняемыми полномочиями;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Устава Солецкого муниципального округа Новгородской области;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муниципальных правовых актов в соответствии с исполняемыми полномочиями;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3) к иным знаниям законодательства о противодействии коррупции: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понятий коррупции и конфликта интересов;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основных мер по противодействию коррупции на муниципальной службе;</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основ делопроизводства (в том числе секретного) и порядок работы со служебной информацией и сведениями, составляющими государственную тайну;</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ответственности за несоблюдение ограничений и запретов на муниципальной службе.</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Начальник отдела должен уметь:</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работать на компьютере, в том числе в информационно – телекоммуникационной сети «Интернет»;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работать с электронными таблицами, готовить презентации;</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работать в информационно-правовых системах, в том числе   в Единой информационной системе в сфере закупок;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руководить подчиненными, эффективно планировать работу отдела и контролировать ее выполнение;</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оперативно принимать и реализовывать управленческие решения;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подготавливать план-график закупок и вносить в него изменения;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работать с закупочной документацией;</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анализировать заявки участников закупочных процедур;</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оценивать результаты и подводить итог закупочной процедуры;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создавать деловую корреспонденцию;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вести деловые переговоры с представителями государственных органов и   органов местного самоуправления;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 соблюдать нормы делового общения при взаимодействии с гражданами и представителями юридических лиц.</w:t>
      </w:r>
    </w:p>
    <w:p w:rsidR="00EE696E" w:rsidRPr="00EE696E" w:rsidRDefault="00EE696E" w:rsidP="00EE696E">
      <w:pPr>
        <w:keepNext/>
        <w:keepLines/>
        <w:widowControl w:val="0"/>
        <w:numPr>
          <w:ilvl w:val="0"/>
          <w:numId w:val="40"/>
        </w:numPr>
        <w:ind w:firstLine="284"/>
        <w:jc w:val="center"/>
        <w:outlineLvl w:val="0"/>
        <w:rPr>
          <w:rFonts w:eastAsia="Times New Roman"/>
          <w:b/>
          <w:bCs/>
          <w:color w:val="000000"/>
          <w:sz w:val="14"/>
          <w:szCs w:val="14"/>
          <w:lang w:eastAsia="ru-RU" w:bidi="ru-RU"/>
        </w:rPr>
      </w:pPr>
      <w:bookmarkStart w:id="3" w:name="bookmark2"/>
      <w:r w:rsidRPr="00EE696E">
        <w:rPr>
          <w:rFonts w:eastAsia="Times New Roman"/>
          <w:b/>
          <w:bCs/>
          <w:color w:val="000000"/>
          <w:sz w:val="14"/>
          <w:szCs w:val="14"/>
          <w:lang w:eastAsia="ru-RU" w:bidi="ru-RU"/>
        </w:rPr>
        <w:t>ДОЛЖНОСТНЫЕ ОБЯЗАННОСТИ</w:t>
      </w:r>
      <w:bookmarkEnd w:id="3"/>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Исходя из задач и функций, определяемых Положением об отделе закупок Администрации муниципального округа, начальник отдела выполняет следующие должностные обязанности:</w:t>
      </w:r>
    </w:p>
    <w:p w:rsidR="00EE696E" w:rsidRPr="00EE696E" w:rsidRDefault="00EE696E" w:rsidP="00EE696E">
      <w:pPr>
        <w:widowControl w:val="0"/>
        <w:numPr>
          <w:ilvl w:val="1"/>
          <w:numId w:val="40"/>
        </w:numPr>
        <w:tabs>
          <w:tab w:val="left" w:pos="1273"/>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планирует и организует свою деятельность в целях выполнения стоящих перед ним задач;</w:t>
      </w:r>
    </w:p>
    <w:p w:rsidR="00EE696E" w:rsidRPr="00EE696E" w:rsidRDefault="00EE696E" w:rsidP="00EE696E">
      <w:pPr>
        <w:widowControl w:val="0"/>
        <w:numPr>
          <w:ilvl w:val="1"/>
          <w:numId w:val="40"/>
        </w:numPr>
        <w:tabs>
          <w:tab w:val="left" w:pos="1273"/>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осуществляет следующие функции и полномочия в сфере закупок товаров, работ, услуг для обеспечения муниципальных нужд:</w:t>
      </w:r>
    </w:p>
    <w:p w:rsidR="00EE696E" w:rsidRPr="00EE696E" w:rsidRDefault="00EE696E" w:rsidP="00EE696E">
      <w:pPr>
        <w:widowControl w:val="0"/>
        <w:numPr>
          <w:ilvl w:val="2"/>
          <w:numId w:val="40"/>
        </w:numPr>
        <w:tabs>
          <w:tab w:val="left" w:pos="1474"/>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формирует план-график по предложениям работников контрактной службы и специалистов Администрации муниципального округа;</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размещает в единой информационной системе план-график размещения заказов на поставки товаров, выполнение работ, оказание услуг (далее план-график размещения заказов) для нужд заказчика и внесённые в него изменения;</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участвует в выборе способа определения поставщика (подрядчика, исполнителя);</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разрабатывает извещение об осуществлении закупки (далее извещение о закупке) в части установления: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срока, места и порядка подачи заявок на участие в определении поставщика (подрядчика, исполнителя); </w:t>
      </w:r>
    </w:p>
    <w:p w:rsidR="00EE696E" w:rsidRPr="00EE696E" w:rsidRDefault="00EE696E" w:rsidP="00EE696E">
      <w:pPr>
        <w:widowControl w:val="0"/>
        <w:autoSpaceDE w:val="0"/>
        <w:autoSpaceDN w:val="0"/>
        <w:adjustRightInd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даты и времени окончания срока подачи заявок на участие в электронном конкурсе, рассмотрения и оценки первых частей заявок на участие в электронном конкурсе, рассмотрения и оценки вторых частей заявок на участие в электронном конкурсе, даты подачи участниками электронного конкурса окончательных предложений о цене контракта;</w:t>
      </w:r>
    </w:p>
    <w:p w:rsidR="00EE696E" w:rsidRPr="00EE696E" w:rsidRDefault="00EE696E" w:rsidP="00EE696E">
      <w:pPr>
        <w:widowControl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порядка предоставления участникам электронного конкурса, электронного аукциона разъяснений положений извещения о закупке, даты начала и окончания срока такого предоставления;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даты проведения электронного аукциона, а также даты окончания срока рассмотрения заявок на участие в электронном аукционе; </w:t>
      </w:r>
    </w:p>
    <w:p w:rsidR="00EE696E" w:rsidRPr="00EE696E" w:rsidRDefault="00EE696E" w:rsidP="00EE696E">
      <w:pPr>
        <w:widowControl w:val="0"/>
        <w:autoSpaceDE w:val="0"/>
        <w:autoSpaceDN w:val="0"/>
        <w:adjustRightInd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даты и времени окончания срока подачи заявок на участие в электронном запросе котировок;</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размещает в единой информационной системе извещения об осуществлении закупок, изменения в извещения о закупке в части установления:</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срока, места и порядка подачи заявок на участие в определении поставщика (подрядчика, исполнителя); </w:t>
      </w:r>
    </w:p>
    <w:p w:rsidR="00EE696E" w:rsidRPr="00EE696E" w:rsidRDefault="00EE696E" w:rsidP="00EE696E">
      <w:pPr>
        <w:widowControl w:val="0"/>
        <w:autoSpaceDE w:val="0"/>
        <w:autoSpaceDN w:val="0"/>
        <w:adjustRightInd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даты и времени окончания срока подачи заявок на участие в электронном запросе котировок;</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даты и времени окончания срока подачи заявок на участие в электронном конкурсе, рассмотрения и оценки первых частей заявок на участие в электронном конкурсе, рассмотрения и оценки вторых частей заявок на участие в электронном конкурсе, даты подачи участниками электронного конкурса окончательных предложений о цене контракта;</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 xml:space="preserve">даты проведения электронного аукциона, а также даты окончания срока рассмотрения заявок на участие в электронном аукционе; </w:t>
      </w:r>
    </w:p>
    <w:p w:rsidR="00EE696E" w:rsidRPr="00EE696E" w:rsidRDefault="00EE696E" w:rsidP="00EE696E">
      <w:pPr>
        <w:autoSpaceDE w:val="0"/>
        <w:autoSpaceDN w:val="0"/>
        <w:adjustRightInd w:val="0"/>
        <w:ind w:firstLine="284"/>
        <w:jc w:val="both"/>
        <w:rPr>
          <w:color w:val="000000"/>
          <w:sz w:val="14"/>
          <w:szCs w:val="14"/>
        </w:rPr>
      </w:pPr>
      <w:r w:rsidRPr="00EE696E">
        <w:rPr>
          <w:color w:val="000000"/>
          <w:sz w:val="14"/>
          <w:szCs w:val="14"/>
        </w:rPr>
        <w:t>порядка предоставления участникам электронного конкурса, электронного аукциона разъяснений положений извещения о закупке, даты начала и окончания срока такого предоставления;</w:t>
      </w:r>
    </w:p>
    <w:p w:rsidR="00EE696E" w:rsidRPr="00EE696E" w:rsidRDefault="00EE696E" w:rsidP="00EE696E">
      <w:pPr>
        <w:widowControl w:val="0"/>
        <w:numPr>
          <w:ilvl w:val="2"/>
          <w:numId w:val="40"/>
        </w:numPr>
        <w:tabs>
          <w:tab w:val="left" w:pos="180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по решению руководителя контрактной службы направляет извещение об осуществлении закупок для публикации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Законом о контрактной системе размещением;</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направляет участникам закупки в форме электронного документа разъяснения положений извещения о закупке;</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осуществляет организационно-техническое обеспечение деятельности комиссий по осуществлению закупок;</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выполняет обязанности секретаря комиссий по осуществлению закупок;</w:t>
      </w:r>
    </w:p>
    <w:p w:rsidR="00EE696E" w:rsidRPr="00EE696E" w:rsidRDefault="00EE696E" w:rsidP="00EE696E">
      <w:pPr>
        <w:widowControl w:val="0"/>
        <w:numPr>
          <w:ilvl w:val="2"/>
          <w:numId w:val="40"/>
        </w:numPr>
        <w:tabs>
          <w:tab w:val="left" w:pos="1522"/>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участвует (в составе комиссии по осуществлению закупок) в проверке:</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E696E" w:rsidRPr="00EE696E" w:rsidRDefault="00EE696E" w:rsidP="00EE696E">
      <w:pPr>
        <w:widowControl w:val="0"/>
        <w:ind w:firstLine="284"/>
        <w:jc w:val="both"/>
        <w:rPr>
          <w:rFonts w:eastAsia="Times New Roman"/>
          <w:color w:val="000000"/>
          <w:sz w:val="14"/>
          <w:szCs w:val="14"/>
          <w:lang w:eastAsia="ru-RU" w:bidi="ru-RU"/>
        </w:rPr>
      </w:pPr>
      <w:proofErr w:type="spellStart"/>
      <w:r w:rsidRPr="00EE696E">
        <w:rPr>
          <w:rFonts w:eastAsia="Times New Roman"/>
          <w:color w:val="000000"/>
          <w:sz w:val="14"/>
          <w:szCs w:val="14"/>
          <w:lang w:eastAsia="ru-RU" w:bidi="ru-RU"/>
        </w:rPr>
        <w:t>непроведения</w:t>
      </w:r>
      <w:proofErr w:type="spellEnd"/>
      <w:r w:rsidRPr="00EE696E">
        <w:rPr>
          <w:rFonts w:eastAsia="Times New Roman"/>
          <w:color w:val="000000"/>
          <w:sz w:val="14"/>
          <w:szCs w:val="14"/>
          <w:lang w:eastAsia="ru-RU" w:bidi="ru-RU"/>
        </w:rPr>
        <w:t xml:space="preserve">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E696E" w:rsidRPr="00EE696E" w:rsidRDefault="00EE696E" w:rsidP="00EE696E">
      <w:pPr>
        <w:widowControl w:val="0"/>
        <w:ind w:firstLine="284"/>
        <w:jc w:val="both"/>
        <w:rPr>
          <w:rFonts w:eastAsia="Times New Roman"/>
          <w:color w:val="000000"/>
          <w:sz w:val="14"/>
          <w:szCs w:val="14"/>
          <w:lang w:eastAsia="ru-RU" w:bidi="ru-RU"/>
        </w:rPr>
      </w:pPr>
      <w:proofErr w:type="spellStart"/>
      <w:r w:rsidRPr="00EE696E">
        <w:rPr>
          <w:rFonts w:eastAsia="Times New Roman"/>
          <w:color w:val="000000"/>
          <w:sz w:val="14"/>
          <w:szCs w:val="14"/>
          <w:lang w:eastAsia="ru-RU" w:bidi="ru-RU"/>
        </w:rPr>
        <w:t>неприостановления</w:t>
      </w:r>
      <w:proofErr w:type="spellEnd"/>
      <w:r w:rsidRPr="00EE696E">
        <w:rPr>
          <w:rFonts w:eastAsia="Times New Roman"/>
          <w:color w:val="000000"/>
          <w:sz w:val="14"/>
          <w:szCs w:val="14"/>
          <w:lang w:eastAsia="ru-RU" w:bidi="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отсутствия у участника закупки недоимки по налогам, сборам, задолженности по иным обязательным платежам в бюджеты бюджетной системы </w:t>
      </w:r>
      <w:r w:rsidRPr="00EE696E">
        <w:rPr>
          <w:rFonts w:eastAsia="Times New Roman"/>
          <w:color w:val="000000"/>
          <w:sz w:val="14"/>
          <w:szCs w:val="14"/>
          <w:lang w:eastAsia="ru-RU" w:bidi="ru-RU"/>
        </w:rPr>
        <w:lastRenderedPageBreak/>
        <w:t>Российской Федерации;</w:t>
      </w:r>
    </w:p>
    <w:p w:rsidR="00EE696E" w:rsidRPr="00EE696E" w:rsidRDefault="00EE696E" w:rsidP="00EE696E">
      <w:pPr>
        <w:autoSpaceDE w:val="0"/>
        <w:autoSpaceDN w:val="0"/>
        <w:adjustRightInd w:val="0"/>
        <w:ind w:firstLine="284"/>
        <w:jc w:val="both"/>
        <w:rPr>
          <w:rFonts w:eastAsia="Arial Unicode MS"/>
          <w:color w:val="000000"/>
          <w:sz w:val="14"/>
          <w:szCs w:val="14"/>
          <w:lang w:eastAsia="ru-RU" w:bidi="ru-RU"/>
        </w:rPr>
      </w:pPr>
      <w:r w:rsidRPr="00EE696E">
        <w:rPr>
          <w:rFonts w:eastAsia="Arial Unicode MS"/>
          <w:sz w:val="14"/>
          <w:szCs w:val="14"/>
          <w:lang w:eastAsia="ru-RU"/>
        </w:rPr>
        <w:t>отсутствия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w:t>
      </w:r>
    </w:p>
    <w:p w:rsidR="00EE696E" w:rsidRPr="00EE696E" w:rsidRDefault="00EE696E" w:rsidP="00EE696E">
      <w:pPr>
        <w:autoSpaceDE w:val="0"/>
        <w:autoSpaceDN w:val="0"/>
        <w:adjustRightInd w:val="0"/>
        <w:ind w:firstLine="284"/>
        <w:jc w:val="both"/>
        <w:rPr>
          <w:rFonts w:eastAsia="Arial Unicode MS"/>
          <w:sz w:val="14"/>
          <w:szCs w:val="14"/>
          <w:lang w:eastAsia="ru-RU"/>
        </w:rPr>
      </w:pPr>
      <w:r w:rsidRPr="00EE696E">
        <w:rPr>
          <w:rFonts w:eastAsia="Arial Unicode MS"/>
          <w:sz w:val="14"/>
          <w:szCs w:val="14"/>
          <w:lang w:eastAsia="ru-RU"/>
        </w:rPr>
        <w:t xml:space="preserve">отсутствия у участника закупки - юридического лица привлечения к административной ответственности за совершение административного правонарушения, предусмотренного </w:t>
      </w:r>
      <w:hyperlink r:id="rId45" w:history="1">
        <w:r w:rsidRPr="00EE696E">
          <w:rPr>
            <w:rFonts w:eastAsia="Arial Unicode MS"/>
            <w:color w:val="0000FF"/>
            <w:sz w:val="14"/>
            <w:szCs w:val="14"/>
            <w:lang w:eastAsia="ru-RU"/>
          </w:rPr>
          <w:t>статьей 19.28</w:t>
        </w:r>
      </w:hyperlink>
      <w:r w:rsidRPr="00EE696E">
        <w:rPr>
          <w:rFonts w:eastAsia="Arial Unicode MS"/>
          <w:sz w:val="14"/>
          <w:szCs w:val="14"/>
          <w:lang w:eastAsia="ru-RU"/>
        </w:rPr>
        <w:t xml:space="preserve"> Кодекса Российской Федерации об административных правонарушениях в течение двух лет до момента подачи заявки на участие в закупке;</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обладания участником закупки исключительными правами на результаты интеллектуальной деятельности;</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отсутствие между участником закупки и заказчиком конфликта интересов;</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соответствия дополнительным требованиям, устанавливаемым в соответствии с частью 2 статьи 31 Закона о контрактной системе;</w:t>
      </w:r>
    </w:p>
    <w:p w:rsidR="00EE696E" w:rsidRPr="00EE696E" w:rsidRDefault="00EE696E" w:rsidP="00EE696E">
      <w:pPr>
        <w:widowControl w:val="0"/>
        <w:numPr>
          <w:ilvl w:val="2"/>
          <w:numId w:val="40"/>
        </w:numPr>
        <w:tabs>
          <w:tab w:val="left" w:pos="1501"/>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размещает в единой информационной системе протоколы рассмотрения заявок на участие в закупочных процедурах;</w:t>
      </w:r>
    </w:p>
    <w:p w:rsidR="00EE696E" w:rsidRPr="00EE696E" w:rsidRDefault="00EE696E" w:rsidP="00EE696E">
      <w:pPr>
        <w:widowControl w:val="0"/>
        <w:numPr>
          <w:ilvl w:val="2"/>
          <w:numId w:val="40"/>
        </w:numPr>
        <w:ind w:firstLine="284"/>
        <w:contextualSpacing/>
        <w:jc w:val="both"/>
        <w:rPr>
          <w:rFonts w:eastAsia="Times New Roman"/>
          <w:color w:val="000000"/>
          <w:sz w:val="14"/>
          <w:szCs w:val="14"/>
          <w:lang w:eastAsia="ru-RU" w:bidi="ru-RU"/>
        </w:rPr>
      </w:pPr>
      <w:r w:rsidRPr="00EE696E">
        <w:rPr>
          <w:rFonts w:eastAsia="Times New Roman"/>
          <w:color w:val="000000"/>
          <w:sz w:val="14"/>
          <w:szCs w:val="14"/>
          <w:lang w:eastAsia="ru-RU" w:bidi="ru-RU"/>
        </w:rPr>
        <w:t>подготавливает, размещает в ЕИС проект контракта и направляет его победителю;</w:t>
      </w:r>
    </w:p>
    <w:p w:rsidR="00EE696E" w:rsidRPr="00EE696E" w:rsidRDefault="00EE696E" w:rsidP="00EE696E">
      <w:pPr>
        <w:widowControl w:val="0"/>
        <w:numPr>
          <w:ilvl w:val="2"/>
          <w:numId w:val="40"/>
        </w:numPr>
        <w:tabs>
          <w:tab w:val="left" w:pos="1572"/>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составляет и размещает в единой информационной системе в сфере закупок отчет об объеме закупок у субъектов малого предпринимательства, социально ориентированных некоммерческих организаций;</w:t>
      </w:r>
    </w:p>
    <w:p w:rsidR="00EE696E" w:rsidRPr="00EE696E" w:rsidRDefault="00EE696E" w:rsidP="00EE696E">
      <w:pPr>
        <w:widowControl w:val="0"/>
        <w:numPr>
          <w:ilvl w:val="2"/>
          <w:numId w:val="40"/>
        </w:numPr>
        <w:tabs>
          <w:tab w:val="left" w:pos="79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планы-графики, документацию о закупках или обеспечивает отмену закупки;</w:t>
      </w:r>
    </w:p>
    <w:p w:rsidR="00EE696E" w:rsidRPr="00EE696E" w:rsidRDefault="00EE696E" w:rsidP="00EE696E">
      <w:pPr>
        <w:widowControl w:val="0"/>
        <w:numPr>
          <w:ilvl w:val="2"/>
          <w:numId w:val="40"/>
        </w:numPr>
        <w:tabs>
          <w:tab w:val="left" w:pos="1666"/>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EE696E" w:rsidRPr="00EE696E" w:rsidRDefault="00EE696E" w:rsidP="00EE696E">
      <w:pPr>
        <w:widowControl w:val="0"/>
        <w:numPr>
          <w:ilvl w:val="2"/>
          <w:numId w:val="40"/>
        </w:numPr>
        <w:tabs>
          <w:tab w:val="left" w:pos="1666"/>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участвует в проверке независимых гарантий, поступивших в качестве обеспечения исполнения контрактов, на соответствие требованиям Закона о контрактной системе;</w:t>
      </w:r>
    </w:p>
    <w:p w:rsidR="00EE696E" w:rsidRPr="00EE696E" w:rsidRDefault="00EE696E" w:rsidP="00EE696E">
      <w:pPr>
        <w:widowControl w:val="0"/>
        <w:numPr>
          <w:ilvl w:val="2"/>
          <w:numId w:val="40"/>
        </w:numPr>
        <w:tabs>
          <w:tab w:val="left" w:pos="1666"/>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информирует в случае отказа заказчика в принятии независимой гарантии об этом лицо, предоставившее независимую гарантию, с указанием причин, послуживших основанием для отказа;</w:t>
      </w:r>
    </w:p>
    <w:p w:rsidR="00EE696E" w:rsidRPr="00EE696E" w:rsidRDefault="00EE696E" w:rsidP="00EE696E">
      <w:pPr>
        <w:widowControl w:val="0"/>
        <w:numPr>
          <w:ilvl w:val="2"/>
          <w:numId w:val="40"/>
        </w:numPr>
        <w:ind w:firstLine="284"/>
        <w:contextualSpacing/>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осуществляет закупки малого объёма с использованием специализированных электронных ресурсов; </w:t>
      </w:r>
    </w:p>
    <w:p w:rsidR="00EE696E" w:rsidRPr="00EE696E" w:rsidRDefault="00EE696E" w:rsidP="00EE696E">
      <w:pPr>
        <w:widowControl w:val="0"/>
        <w:numPr>
          <w:ilvl w:val="2"/>
          <w:numId w:val="40"/>
        </w:numPr>
        <w:tabs>
          <w:tab w:val="left" w:pos="1666"/>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представляет информацию, отчёты о муниципальных закупках в контролирующие органы;</w:t>
      </w:r>
    </w:p>
    <w:p w:rsidR="00EE696E" w:rsidRPr="00EE696E" w:rsidRDefault="00EE696E" w:rsidP="00EE696E">
      <w:pPr>
        <w:widowControl w:val="0"/>
        <w:numPr>
          <w:ilvl w:val="1"/>
          <w:numId w:val="40"/>
        </w:numPr>
        <w:tabs>
          <w:tab w:val="left" w:pos="133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готовит проекты муниципальных правовых актов Думы Солецкого муниципального округа и Администрации муниципального округа по вопросам, отнесенным к должностным обязанностям;</w:t>
      </w:r>
    </w:p>
    <w:p w:rsidR="00EE696E" w:rsidRPr="00EE696E" w:rsidRDefault="00EE696E" w:rsidP="00EE696E">
      <w:pPr>
        <w:widowControl w:val="0"/>
        <w:numPr>
          <w:ilvl w:val="1"/>
          <w:numId w:val="40"/>
        </w:numPr>
        <w:tabs>
          <w:tab w:val="left" w:pos="1335"/>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обеспечивает в процессе своей деятельности защиту сведений составляющих государственную тайну;</w:t>
      </w:r>
    </w:p>
    <w:p w:rsidR="00EE696E" w:rsidRPr="00EE696E" w:rsidRDefault="00EE696E" w:rsidP="00EE696E">
      <w:pPr>
        <w:widowControl w:val="0"/>
        <w:numPr>
          <w:ilvl w:val="1"/>
          <w:numId w:val="40"/>
        </w:numPr>
        <w:ind w:firstLine="284"/>
        <w:contextualSpacing/>
        <w:jc w:val="both"/>
        <w:rPr>
          <w:rFonts w:eastAsia="Times New Roman"/>
          <w:color w:val="000000"/>
          <w:sz w:val="14"/>
          <w:szCs w:val="14"/>
          <w:lang w:eastAsia="ru-RU" w:bidi="ru-RU"/>
        </w:rPr>
      </w:pPr>
      <w:r w:rsidRPr="00EE696E">
        <w:rPr>
          <w:rFonts w:eastAsia="Times New Roman"/>
          <w:color w:val="000000"/>
          <w:sz w:val="14"/>
          <w:szCs w:val="14"/>
          <w:lang w:eastAsia="ru-RU" w:bidi="ru-RU"/>
        </w:rPr>
        <w:t>осуществляет на постоянной основе мониторинг действующего законодательства по направлению работы;</w:t>
      </w:r>
    </w:p>
    <w:p w:rsidR="00EE696E" w:rsidRPr="00EE696E" w:rsidRDefault="00EE696E" w:rsidP="00EE696E">
      <w:pPr>
        <w:widowControl w:val="0"/>
        <w:numPr>
          <w:ilvl w:val="1"/>
          <w:numId w:val="40"/>
        </w:numPr>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рассматривает обращения граждан по вопросам, отнесенным к должностным обязанностям;</w:t>
      </w:r>
    </w:p>
    <w:p w:rsidR="00EE696E" w:rsidRPr="00EE696E" w:rsidRDefault="00EE696E" w:rsidP="00EE696E">
      <w:pPr>
        <w:widowControl w:val="0"/>
        <w:numPr>
          <w:ilvl w:val="1"/>
          <w:numId w:val="40"/>
        </w:numPr>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готовит ответы на поступившие сообщения из открытых источников, относящиеся к компетенции отдела;</w:t>
      </w:r>
    </w:p>
    <w:p w:rsidR="00EE696E" w:rsidRPr="00EE696E" w:rsidRDefault="00EE696E" w:rsidP="00EE696E">
      <w:pPr>
        <w:widowControl w:val="0"/>
        <w:numPr>
          <w:ilvl w:val="1"/>
          <w:numId w:val="40"/>
        </w:numPr>
        <w:shd w:val="clear" w:color="auto" w:fill="FFFFFF"/>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Участвует в работе комиссий, оперативных групп, созданных Администрацией муниципального округа: </w:t>
      </w:r>
    </w:p>
    <w:p w:rsidR="00EE696E" w:rsidRPr="00EE696E" w:rsidRDefault="00EE696E" w:rsidP="00EE696E">
      <w:pPr>
        <w:widowControl w:val="0"/>
        <w:numPr>
          <w:ilvl w:val="0"/>
          <w:numId w:val="43"/>
        </w:numPr>
        <w:shd w:val="clear" w:color="auto" w:fill="FFFFFF"/>
        <w:ind w:left="0"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постоянно действующей комиссии для проведения торгов;</w:t>
      </w:r>
    </w:p>
    <w:p w:rsidR="00EE696E" w:rsidRPr="00EE696E" w:rsidRDefault="00EE696E" w:rsidP="00EE696E">
      <w:pPr>
        <w:widowControl w:val="0"/>
        <w:numPr>
          <w:ilvl w:val="1"/>
          <w:numId w:val="40"/>
        </w:numPr>
        <w:shd w:val="clear" w:color="auto" w:fill="FFFFFF"/>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Входит в состав суженного заседания Администрации муниципального округа, является начальником отдела документационного обеспечения комитета по экономике и регулированию нормированного снабжения населения Администрации муниципального округа.</w:t>
      </w:r>
    </w:p>
    <w:p w:rsidR="00EE696E" w:rsidRPr="00EE696E" w:rsidRDefault="00EE696E" w:rsidP="00EE696E">
      <w:pPr>
        <w:widowControl w:val="0"/>
        <w:numPr>
          <w:ilvl w:val="1"/>
          <w:numId w:val="40"/>
        </w:numPr>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соблюдает установленный служебный распорядок, правила содержания служебных помещений и правила пожарной безопасности;</w:t>
      </w:r>
    </w:p>
    <w:p w:rsidR="00EE696E" w:rsidRPr="00EE696E" w:rsidRDefault="00EE696E" w:rsidP="00EE696E">
      <w:pPr>
        <w:widowControl w:val="0"/>
        <w:numPr>
          <w:ilvl w:val="1"/>
          <w:numId w:val="40"/>
        </w:numPr>
        <w:tabs>
          <w:tab w:val="left" w:pos="1350"/>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EE696E" w:rsidRPr="00EE696E" w:rsidRDefault="00EE696E" w:rsidP="00EE696E">
      <w:pPr>
        <w:widowControl w:val="0"/>
        <w:numPr>
          <w:ilvl w:val="1"/>
          <w:numId w:val="40"/>
        </w:numPr>
        <w:tabs>
          <w:tab w:val="left" w:pos="1354"/>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уведомляет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EE696E" w:rsidRPr="00EE696E" w:rsidRDefault="00EE696E" w:rsidP="00EE696E">
      <w:pPr>
        <w:widowControl w:val="0"/>
        <w:numPr>
          <w:ilvl w:val="1"/>
          <w:numId w:val="40"/>
        </w:numPr>
        <w:tabs>
          <w:tab w:val="left" w:pos="1354"/>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уведомляет представителя нанимателя о фактах обращения в целях склонения его к совершению коррупционных правонарушений;</w:t>
      </w:r>
    </w:p>
    <w:p w:rsidR="00EE696E" w:rsidRPr="00EE696E" w:rsidRDefault="00EE696E" w:rsidP="00EE696E">
      <w:pPr>
        <w:widowControl w:val="0"/>
        <w:numPr>
          <w:ilvl w:val="1"/>
          <w:numId w:val="40"/>
        </w:numPr>
        <w:tabs>
          <w:tab w:val="left" w:pos="1329"/>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ответственному за делопроизводство, в том числе при уходе в отпуск, убытии в командировку, в случае болезни или оставления должности;</w:t>
      </w:r>
    </w:p>
    <w:p w:rsidR="00EE696E" w:rsidRPr="00EE696E" w:rsidRDefault="00EE696E" w:rsidP="00EE696E">
      <w:pPr>
        <w:widowControl w:val="0"/>
        <w:numPr>
          <w:ilvl w:val="1"/>
          <w:numId w:val="40"/>
        </w:numPr>
        <w:tabs>
          <w:tab w:val="left" w:pos="1329"/>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соблюдает ограничения, не нарушает запреты, которые установлены Федеральным законом от 2 марта 2007 года № 25-ФЗ «О муниципальной службе в Российской Федерации» и другими федеральными законами;</w:t>
      </w:r>
    </w:p>
    <w:p w:rsidR="00EE696E" w:rsidRPr="00EE696E" w:rsidRDefault="00EE696E" w:rsidP="00EE696E">
      <w:pPr>
        <w:widowControl w:val="0"/>
        <w:numPr>
          <w:ilvl w:val="1"/>
          <w:numId w:val="40"/>
        </w:numPr>
        <w:tabs>
          <w:tab w:val="left" w:pos="1329"/>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Входит в постоянный состав контрактной службы.  </w:t>
      </w:r>
    </w:p>
    <w:p w:rsidR="00EE696E" w:rsidRPr="00EE696E" w:rsidRDefault="00EE696E" w:rsidP="00EE696E">
      <w:pPr>
        <w:widowControl w:val="0"/>
        <w:numPr>
          <w:ilvl w:val="1"/>
          <w:numId w:val="40"/>
        </w:numPr>
        <w:tabs>
          <w:tab w:val="left" w:pos="1329"/>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Руководит деятельностью отдела закупок Администрации муниципального округа;</w:t>
      </w:r>
    </w:p>
    <w:p w:rsidR="00EE696E" w:rsidRPr="00EE696E" w:rsidRDefault="00EE696E" w:rsidP="00EE696E">
      <w:pPr>
        <w:keepNext/>
        <w:keepLines/>
        <w:widowControl w:val="0"/>
        <w:numPr>
          <w:ilvl w:val="0"/>
          <w:numId w:val="40"/>
        </w:numPr>
        <w:tabs>
          <w:tab w:val="left" w:pos="0"/>
        </w:tabs>
        <w:ind w:firstLine="284"/>
        <w:jc w:val="center"/>
        <w:outlineLvl w:val="0"/>
        <w:rPr>
          <w:rFonts w:eastAsia="Times New Roman"/>
          <w:b/>
          <w:bCs/>
          <w:color w:val="000000"/>
          <w:sz w:val="14"/>
          <w:szCs w:val="14"/>
          <w:lang w:eastAsia="ru-RU" w:bidi="ru-RU"/>
        </w:rPr>
      </w:pPr>
      <w:bookmarkStart w:id="4" w:name="bookmark3"/>
      <w:r w:rsidRPr="00EE696E">
        <w:rPr>
          <w:rFonts w:eastAsia="Times New Roman"/>
          <w:b/>
          <w:bCs/>
          <w:color w:val="000000"/>
          <w:sz w:val="14"/>
          <w:szCs w:val="14"/>
          <w:lang w:eastAsia="ru-RU" w:bidi="ru-RU"/>
        </w:rPr>
        <w:t>ПРАВА</w:t>
      </w:r>
      <w:bookmarkEnd w:id="4"/>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Наряду с основными правами, которые определены статьей 11 Федерального закона от 2 марта 2007 года № 25-ФЗ «О муниципальной службе в Российской Федерации», начальник отдела имеет право:</w:t>
      </w:r>
    </w:p>
    <w:p w:rsidR="00EE696E" w:rsidRPr="00EE696E" w:rsidRDefault="00EE696E" w:rsidP="00EE696E">
      <w:pPr>
        <w:widowControl w:val="0"/>
        <w:numPr>
          <w:ilvl w:val="1"/>
          <w:numId w:val="40"/>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запрашивать от должностных лиц органов местного самоуправления муниципального округа, организаций и учреждений округа и получать в установленном порядке документы и информацию, необходимые для выполнения своих должностных обязанностей;</w:t>
      </w:r>
    </w:p>
    <w:p w:rsidR="00EE696E" w:rsidRPr="00EE696E" w:rsidRDefault="00EE696E" w:rsidP="00EE696E">
      <w:pPr>
        <w:widowControl w:val="0"/>
        <w:numPr>
          <w:ilvl w:val="1"/>
          <w:numId w:val="40"/>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привлекать в установленном порядке для подготовки проектов нормативных актов и иных документов, разработки и осуществления мероприятий, проводимых контрактной службой, работников управления, комитетов и отделов Администрации муниципального округа;</w:t>
      </w:r>
    </w:p>
    <w:p w:rsidR="00EE696E" w:rsidRPr="00EE696E" w:rsidRDefault="00EE696E" w:rsidP="00EE696E">
      <w:pPr>
        <w:widowControl w:val="0"/>
        <w:numPr>
          <w:ilvl w:val="1"/>
          <w:numId w:val="40"/>
        </w:numPr>
        <w:tabs>
          <w:tab w:val="left" w:pos="1239"/>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принимать в установленном порядке участие в мероприятиях (совещаниях, конференциях, семинарах), проводимых Администрацией муниципального округа, иными организациями;</w:t>
      </w:r>
    </w:p>
    <w:p w:rsidR="00EE696E" w:rsidRPr="00EE696E" w:rsidRDefault="00EE696E" w:rsidP="00EE696E">
      <w:pPr>
        <w:widowControl w:val="0"/>
        <w:numPr>
          <w:ilvl w:val="1"/>
          <w:numId w:val="40"/>
        </w:numPr>
        <w:tabs>
          <w:tab w:val="left" w:pos="1636"/>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вносить предложения Главе муниципального района, заместителю Главы администрации муниципального района по совершенствованию работы отдела закупок;</w:t>
      </w:r>
    </w:p>
    <w:p w:rsidR="00EE696E" w:rsidRPr="00EE696E" w:rsidRDefault="00EE696E" w:rsidP="00EE696E">
      <w:pPr>
        <w:widowControl w:val="0"/>
        <w:numPr>
          <w:ilvl w:val="1"/>
          <w:numId w:val="40"/>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пользоваться материалами, необходимыми для исполнения должностных обязанностей.</w:t>
      </w:r>
      <w:r w:rsidRPr="00EE696E">
        <w:rPr>
          <w:rFonts w:eastAsia="Times New Roman"/>
          <w:sz w:val="14"/>
          <w:szCs w:val="14"/>
          <w:lang w:eastAsia="ru-RU"/>
        </w:rPr>
        <w:tab/>
      </w:r>
      <w:r w:rsidRPr="00EE696E">
        <w:rPr>
          <w:rFonts w:eastAsia="Times New Roman"/>
          <w:sz w:val="14"/>
          <w:szCs w:val="14"/>
          <w:lang w:eastAsia="ru-RU"/>
        </w:rPr>
        <w:tab/>
      </w:r>
      <w:r w:rsidRPr="00EE696E">
        <w:rPr>
          <w:rFonts w:eastAsia="Times New Roman"/>
          <w:sz w:val="14"/>
          <w:szCs w:val="14"/>
          <w:lang w:eastAsia="ru-RU"/>
        </w:rPr>
        <w:tab/>
      </w:r>
      <w:r w:rsidRPr="00EE696E">
        <w:rPr>
          <w:rFonts w:eastAsia="Times New Roman"/>
          <w:sz w:val="14"/>
          <w:szCs w:val="14"/>
          <w:lang w:eastAsia="ru-RU"/>
        </w:rPr>
        <w:tab/>
      </w:r>
    </w:p>
    <w:p w:rsidR="00EE696E" w:rsidRPr="00EE696E" w:rsidRDefault="00EE696E" w:rsidP="00EE696E">
      <w:pPr>
        <w:keepNext/>
        <w:keepLines/>
        <w:widowControl w:val="0"/>
        <w:numPr>
          <w:ilvl w:val="0"/>
          <w:numId w:val="40"/>
        </w:numPr>
        <w:ind w:firstLine="284"/>
        <w:jc w:val="center"/>
        <w:outlineLvl w:val="0"/>
        <w:rPr>
          <w:rFonts w:eastAsia="Times New Roman"/>
          <w:b/>
          <w:bCs/>
          <w:color w:val="000000"/>
          <w:sz w:val="14"/>
          <w:szCs w:val="14"/>
          <w:lang w:eastAsia="ru-RU" w:bidi="ru-RU"/>
        </w:rPr>
      </w:pPr>
      <w:bookmarkStart w:id="5" w:name="bookmark4"/>
      <w:r w:rsidRPr="00EE696E">
        <w:rPr>
          <w:rFonts w:eastAsia="Times New Roman"/>
          <w:b/>
          <w:bCs/>
          <w:color w:val="000000"/>
          <w:sz w:val="14"/>
          <w:szCs w:val="14"/>
          <w:lang w:eastAsia="ru-RU" w:bidi="ru-RU"/>
        </w:rPr>
        <w:t>ОТВЕТСТВЕННОСТЬ</w:t>
      </w:r>
      <w:bookmarkEnd w:id="5"/>
    </w:p>
    <w:p w:rsidR="00EE696E" w:rsidRPr="00EE696E" w:rsidRDefault="00EE696E" w:rsidP="00EE696E">
      <w:pPr>
        <w:widowControl w:val="0"/>
        <w:tabs>
          <w:tab w:val="left" w:pos="4570"/>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Начальник отдела несет установленную законодательством ответственность:</w:t>
      </w:r>
    </w:p>
    <w:p w:rsidR="00EE696E" w:rsidRPr="00EE696E" w:rsidRDefault="00EE696E" w:rsidP="00EE696E">
      <w:pPr>
        <w:widowControl w:val="0"/>
        <w:numPr>
          <w:ilvl w:val="1"/>
          <w:numId w:val="40"/>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неисполнение или ненадлежащее исполнение возложенных на него задач и функций;</w:t>
      </w:r>
    </w:p>
    <w:p w:rsidR="00EE696E" w:rsidRPr="00EE696E" w:rsidRDefault="00EE696E" w:rsidP="00EE696E">
      <w:pPr>
        <w:widowControl w:val="0"/>
        <w:numPr>
          <w:ilvl w:val="1"/>
          <w:numId w:val="40"/>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несоблюдение в своей деятельности норм федеральных и областных законодательных актов, нормативных правовых актов органов местного самоуправления, трудовой и исполнительской дисциплины;</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5.3 за действие или бездействие, ведущее к нарушению прав и законных интересов граждан, нарушению законодательства;</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5.4 за разглашение сведений, ставших известными в связи с исполнением должностных обязанностей;</w:t>
      </w:r>
    </w:p>
    <w:p w:rsidR="00EE696E" w:rsidRPr="00EE696E" w:rsidRDefault="00EE696E" w:rsidP="00EE696E">
      <w:pPr>
        <w:widowControl w:val="0"/>
        <w:numPr>
          <w:ilvl w:val="1"/>
          <w:numId w:val="42"/>
        </w:numPr>
        <w:tabs>
          <w:tab w:val="left" w:pos="1311"/>
        </w:tabs>
        <w:ind w:left="0"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 xml:space="preserve">    за несоблюдение и ограничений и запретов, связанных с осуществлением муниципальной службы;</w:t>
      </w:r>
    </w:p>
    <w:p w:rsidR="00EE696E" w:rsidRPr="00EE696E" w:rsidRDefault="00EE696E" w:rsidP="00EE696E">
      <w:pPr>
        <w:widowControl w:val="0"/>
        <w:numPr>
          <w:ilvl w:val="0"/>
          <w:numId w:val="41"/>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утрату или порчу имущества, которое было предоставлено ему для исполнения должностных обязанностей;</w:t>
      </w:r>
    </w:p>
    <w:p w:rsidR="00EE696E" w:rsidRPr="00EE696E" w:rsidRDefault="00EE696E" w:rsidP="00EE696E">
      <w:pPr>
        <w:widowControl w:val="0"/>
        <w:numPr>
          <w:ilvl w:val="0"/>
          <w:numId w:val="41"/>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правонарушения, совершённые в процессе осуществления своей деятельности в пределах, определённых административным, уголовным и гражданским законодательством Российской Федерации;</w:t>
      </w:r>
    </w:p>
    <w:p w:rsidR="00EE696E" w:rsidRPr="00EE696E" w:rsidRDefault="00EE696E" w:rsidP="00EE696E">
      <w:pPr>
        <w:widowControl w:val="0"/>
        <w:numPr>
          <w:ilvl w:val="0"/>
          <w:numId w:val="41"/>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несвоевременную подготовку ответов на поступившие сообщения из открытых источников, относящиеся к компетенции отдела.</w:t>
      </w:r>
    </w:p>
    <w:p w:rsidR="00EE696E" w:rsidRPr="00EE696E" w:rsidRDefault="00EE696E" w:rsidP="00EE696E">
      <w:pPr>
        <w:widowControl w:val="0"/>
        <w:numPr>
          <w:ilvl w:val="0"/>
          <w:numId w:val="41"/>
        </w:numPr>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причинение материального ущерба в пределах, определённых трудовым и гражданским законодательством Российской Федерации;</w:t>
      </w:r>
    </w:p>
    <w:p w:rsidR="00EE696E" w:rsidRPr="00EE696E" w:rsidRDefault="00EE696E" w:rsidP="00EE696E">
      <w:pPr>
        <w:widowControl w:val="0"/>
        <w:numPr>
          <w:ilvl w:val="0"/>
          <w:numId w:val="41"/>
        </w:numPr>
        <w:shd w:val="clear" w:color="auto" w:fill="FFFFFF"/>
        <w:tabs>
          <w:tab w:val="left" w:pos="1358"/>
        </w:tabs>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за несоблюдение правил внутреннего распорядка, противопожарной безопасности и техники безопасности.</w:t>
      </w:r>
      <w:r w:rsidRPr="00EE696E">
        <w:rPr>
          <w:rFonts w:eastAsia="Times New Roman"/>
          <w:color w:val="000000"/>
          <w:sz w:val="14"/>
          <w:szCs w:val="14"/>
          <w:lang w:eastAsia="ru-RU" w:bidi="ru-RU"/>
        </w:rPr>
        <w:tab/>
      </w:r>
    </w:p>
    <w:p w:rsidR="00EE696E" w:rsidRPr="00EE696E" w:rsidRDefault="00EE696E" w:rsidP="00EE696E">
      <w:pPr>
        <w:keepNext/>
        <w:keepLines/>
        <w:widowControl w:val="0"/>
        <w:tabs>
          <w:tab w:val="left" w:pos="1720"/>
        </w:tabs>
        <w:ind w:firstLine="284"/>
        <w:jc w:val="center"/>
        <w:outlineLvl w:val="0"/>
        <w:rPr>
          <w:rFonts w:eastAsia="Times New Roman"/>
          <w:b/>
          <w:bCs/>
          <w:color w:val="000000"/>
          <w:sz w:val="14"/>
          <w:szCs w:val="14"/>
          <w:lang w:eastAsia="ru-RU" w:bidi="ru-RU"/>
        </w:rPr>
      </w:pPr>
      <w:bookmarkStart w:id="6" w:name="bookmark5"/>
      <w:r w:rsidRPr="00EE696E">
        <w:rPr>
          <w:rFonts w:eastAsia="Times New Roman"/>
          <w:b/>
          <w:color w:val="000000"/>
          <w:sz w:val="14"/>
          <w:szCs w:val="14"/>
          <w:lang w:eastAsia="ru-RU" w:bidi="ru-RU"/>
        </w:rPr>
        <w:t>6</w:t>
      </w:r>
      <w:r w:rsidRPr="00EE696E">
        <w:rPr>
          <w:rFonts w:eastAsia="Times New Roman"/>
          <w:color w:val="000000"/>
          <w:sz w:val="14"/>
          <w:szCs w:val="14"/>
          <w:lang w:eastAsia="ru-RU" w:bidi="ru-RU"/>
        </w:rPr>
        <w:t>.</w:t>
      </w:r>
      <w:r w:rsidRPr="00EE696E">
        <w:rPr>
          <w:rFonts w:eastAsia="Times New Roman"/>
          <w:b/>
          <w:bCs/>
          <w:color w:val="000000"/>
          <w:sz w:val="14"/>
          <w:szCs w:val="14"/>
          <w:lang w:eastAsia="ru-RU" w:bidi="ru-RU"/>
        </w:rPr>
        <w:t xml:space="preserve"> ПЕРЕЧЕНЬ МУНИЦИПАЛЬНЫХ УСЛУГ, ОКАЗЫВАЕМЫХ</w:t>
      </w:r>
      <w:bookmarkEnd w:id="6"/>
      <w:r w:rsidRPr="00EE696E">
        <w:rPr>
          <w:rFonts w:eastAsia="Times New Roman"/>
          <w:b/>
          <w:bCs/>
          <w:color w:val="000000"/>
          <w:sz w:val="14"/>
          <w:szCs w:val="14"/>
          <w:lang w:eastAsia="ru-RU" w:bidi="ru-RU"/>
        </w:rPr>
        <w:t xml:space="preserve"> </w:t>
      </w:r>
      <w:bookmarkStart w:id="7" w:name="bookmark6"/>
      <w:r w:rsidRPr="00EE696E">
        <w:rPr>
          <w:rFonts w:eastAsia="Times New Roman"/>
          <w:b/>
          <w:bCs/>
          <w:color w:val="000000"/>
          <w:sz w:val="14"/>
          <w:szCs w:val="14"/>
          <w:lang w:eastAsia="ru-RU" w:bidi="ru-RU"/>
        </w:rPr>
        <w:t>ГРАЖДАНАМ И ОРГАНИЗАЦИЯМ</w:t>
      </w:r>
      <w:bookmarkEnd w:id="7"/>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В соответствии с замещаемой должностью муниципальной службы и в пределах функциональной компетенции начальник отдела муниципальных и государственных услуг не оказывает.</w:t>
      </w:r>
    </w:p>
    <w:p w:rsidR="00EE696E" w:rsidRPr="00EE696E" w:rsidRDefault="00EE696E" w:rsidP="00EE696E">
      <w:pPr>
        <w:widowControl w:val="0"/>
        <w:ind w:firstLine="284"/>
        <w:jc w:val="both"/>
        <w:rPr>
          <w:rFonts w:eastAsia="Times New Roman"/>
          <w:color w:val="000000"/>
          <w:sz w:val="14"/>
          <w:szCs w:val="14"/>
          <w:lang w:eastAsia="ru-RU" w:bidi="ru-RU"/>
        </w:rPr>
      </w:pPr>
    </w:p>
    <w:p w:rsidR="00EE696E" w:rsidRPr="00EE696E" w:rsidRDefault="00EE696E" w:rsidP="00EE696E">
      <w:pPr>
        <w:keepNext/>
        <w:keepLines/>
        <w:widowControl w:val="0"/>
        <w:tabs>
          <w:tab w:val="left" w:pos="1725"/>
        </w:tabs>
        <w:ind w:firstLine="284"/>
        <w:jc w:val="both"/>
        <w:outlineLvl w:val="0"/>
        <w:rPr>
          <w:rFonts w:eastAsia="Times New Roman"/>
          <w:b/>
          <w:bCs/>
          <w:color w:val="000000"/>
          <w:sz w:val="14"/>
          <w:szCs w:val="14"/>
          <w:lang w:eastAsia="ru-RU" w:bidi="ru-RU"/>
        </w:rPr>
      </w:pPr>
      <w:r w:rsidRPr="00EE696E">
        <w:rPr>
          <w:rFonts w:eastAsia="Times New Roman"/>
          <w:b/>
          <w:bCs/>
          <w:color w:val="000000"/>
          <w:sz w:val="14"/>
          <w:szCs w:val="14"/>
          <w:lang w:eastAsia="ru-RU" w:bidi="ru-RU"/>
        </w:rPr>
        <w:t xml:space="preserve">7. </w:t>
      </w:r>
      <w:bookmarkStart w:id="8" w:name="bookmark7"/>
      <w:r w:rsidRPr="00EE696E">
        <w:rPr>
          <w:rFonts w:eastAsia="Times New Roman"/>
          <w:b/>
          <w:bCs/>
          <w:color w:val="000000"/>
          <w:sz w:val="14"/>
          <w:szCs w:val="14"/>
          <w:lang w:eastAsia="ru-RU" w:bidi="ru-RU"/>
        </w:rPr>
        <w:t>ПОКАЗАТЕЛИ ЭФФЕКТИВНОСТИ И РЕЗУЛЬТАТИВНОСТИ</w:t>
      </w:r>
      <w:bookmarkEnd w:id="8"/>
    </w:p>
    <w:p w:rsidR="00EE696E" w:rsidRPr="00EE696E" w:rsidRDefault="00EE696E" w:rsidP="00EE696E">
      <w:pPr>
        <w:keepNext/>
        <w:keepLines/>
        <w:widowControl w:val="0"/>
        <w:ind w:firstLine="284"/>
        <w:jc w:val="center"/>
        <w:outlineLvl w:val="0"/>
        <w:rPr>
          <w:rFonts w:eastAsia="Times New Roman"/>
          <w:b/>
          <w:bCs/>
          <w:color w:val="000000"/>
          <w:sz w:val="14"/>
          <w:szCs w:val="14"/>
          <w:lang w:eastAsia="ru-RU" w:bidi="ru-RU"/>
        </w:rPr>
      </w:pPr>
      <w:bookmarkStart w:id="9" w:name="bookmark8"/>
      <w:r w:rsidRPr="00EE696E">
        <w:rPr>
          <w:rFonts w:eastAsia="Times New Roman"/>
          <w:b/>
          <w:bCs/>
          <w:color w:val="000000"/>
          <w:sz w:val="14"/>
          <w:szCs w:val="14"/>
          <w:lang w:eastAsia="ru-RU" w:bidi="ru-RU"/>
        </w:rPr>
        <w:t>ПРОФЕССИОНАЛЬНОЙ ДЕЯТЕЛЬНОСТИ</w:t>
      </w:r>
      <w:bookmarkEnd w:id="9"/>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Эффективность и результативность профессиональной служебной деятельности начальника отдела определяется в зависимости от достигнутого уровня показателей:</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7.1 экономия бюджетных средств за счёт проведения конкурентных процедур по определению поставщиков (подрядчиков, исполнителей);</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7.2 отсутствие нарушений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w:t>
      </w:r>
    </w:p>
    <w:p w:rsidR="00EE696E" w:rsidRPr="00EE696E" w:rsidRDefault="00EE696E" w:rsidP="00EE696E">
      <w:pPr>
        <w:widowControl w:val="0"/>
        <w:ind w:firstLine="284"/>
        <w:jc w:val="both"/>
        <w:rPr>
          <w:rFonts w:eastAsia="Times New Roman"/>
          <w:color w:val="000000"/>
          <w:sz w:val="14"/>
          <w:szCs w:val="14"/>
          <w:lang w:eastAsia="ru-RU" w:bidi="ru-RU"/>
        </w:rPr>
      </w:pPr>
      <w:r w:rsidRPr="00EE696E">
        <w:rPr>
          <w:rFonts w:eastAsia="Times New Roman"/>
          <w:color w:val="000000"/>
          <w:sz w:val="14"/>
          <w:szCs w:val="14"/>
          <w:lang w:eastAsia="ru-RU" w:bidi="ru-RU"/>
        </w:rPr>
        <w:t>7.3 отсутствие жалоб на действие (бездействие) Администрации муниципального округа как заказчика и на действия комиссии по осуществлению закупок, в пределах полномочий начальника отдела;</w:t>
      </w:r>
    </w:p>
    <w:p w:rsidR="00EE696E" w:rsidRPr="00EE696E" w:rsidRDefault="00EE696E" w:rsidP="00EE696E">
      <w:pPr>
        <w:widowControl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7.4 отсутствие административных наказаний на 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E696E" w:rsidRPr="00EE696E" w:rsidRDefault="00EE696E" w:rsidP="00EE696E">
      <w:pPr>
        <w:widowControl w:val="0"/>
        <w:ind w:firstLine="284"/>
        <w:jc w:val="both"/>
        <w:rPr>
          <w:rFonts w:eastAsia="Arial Unicode MS"/>
          <w:color w:val="000000"/>
          <w:sz w:val="14"/>
          <w:szCs w:val="14"/>
          <w:lang w:eastAsia="ru-RU" w:bidi="ru-RU"/>
        </w:rPr>
      </w:pPr>
      <w:r w:rsidRPr="00EE696E">
        <w:rPr>
          <w:rFonts w:eastAsia="Arial Unicode MS"/>
          <w:color w:val="000000"/>
          <w:sz w:val="14"/>
          <w:szCs w:val="14"/>
          <w:lang w:eastAsia="ru-RU" w:bidi="ru-RU"/>
        </w:rPr>
        <w:t xml:space="preserve"> 7.5 своевременное выполнение поручений и заданий Главы муниципального округа, первого заместителя, заместителей Главы администрации муниципального округа, руководителя контрактной службы</w:t>
      </w:r>
    </w:p>
    <w:p w:rsidR="00EE696E" w:rsidRDefault="00EE696E" w:rsidP="00EE696E">
      <w:pPr>
        <w:widowControl w:val="0"/>
        <w:jc w:val="both"/>
        <w:rPr>
          <w:rFonts w:eastAsia="Times New Roman"/>
          <w:color w:val="000000"/>
          <w:sz w:val="14"/>
          <w:szCs w:val="14"/>
          <w:lang w:eastAsia="ru-RU" w:bidi="ru-RU"/>
        </w:rPr>
      </w:pPr>
    </w:p>
    <w:p w:rsidR="00EE696E" w:rsidRPr="00EE696E" w:rsidRDefault="00EE696E" w:rsidP="00EE696E">
      <w:pPr>
        <w:widowControl w:val="0"/>
        <w:jc w:val="both"/>
        <w:rPr>
          <w:rFonts w:eastAsia="Times New Roman"/>
          <w:color w:val="000000"/>
          <w:sz w:val="14"/>
          <w:szCs w:val="14"/>
          <w:lang w:eastAsia="ru-RU" w:bidi="ru-RU"/>
        </w:rPr>
      </w:pP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 xml:space="preserve">С должностной инструкцией </w:t>
      </w: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ознакомлен                                    _______________         ___________________</w:t>
      </w: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«_____» ___________2022                подпись                                         расшифровка</w:t>
      </w:r>
    </w:p>
    <w:p w:rsidR="00EE696E" w:rsidRPr="00EE696E" w:rsidRDefault="00EE696E" w:rsidP="00EE696E">
      <w:pPr>
        <w:widowControl w:val="0"/>
        <w:jc w:val="both"/>
        <w:rPr>
          <w:rFonts w:eastAsia="Arial Unicode MS"/>
          <w:color w:val="000000"/>
          <w:sz w:val="14"/>
          <w:szCs w:val="14"/>
          <w:lang w:eastAsia="ru-RU" w:bidi="ru-RU"/>
        </w:rPr>
      </w:pP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 xml:space="preserve">Второй экземпляр </w:t>
      </w: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Получил                                         ________________      ____________________</w:t>
      </w: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«_____» ___________2022                         подпись                                         расшифровка</w:t>
      </w:r>
    </w:p>
    <w:p w:rsidR="00EE696E" w:rsidRPr="00EE696E" w:rsidRDefault="00EE696E" w:rsidP="00EE696E">
      <w:pPr>
        <w:widowControl w:val="0"/>
        <w:jc w:val="both"/>
        <w:rPr>
          <w:rFonts w:eastAsia="Arial Unicode MS"/>
          <w:color w:val="000000"/>
          <w:sz w:val="14"/>
          <w:szCs w:val="14"/>
          <w:lang w:eastAsia="ru-RU" w:bidi="ru-RU"/>
        </w:rPr>
      </w:pPr>
      <w:r w:rsidRPr="00EE696E">
        <w:rPr>
          <w:rFonts w:eastAsia="Arial Unicode MS"/>
          <w:color w:val="000000"/>
          <w:sz w:val="14"/>
          <w:szCs w:val="14"/>
          <w:lang w:eastAsia="ru-RU" w:bidi="ru-RU"/>
        </w:rPr>
        <w:t xml:space="preserve">                             </w:t>
      </w:r>
    </w:p>
    <w:sectPr w:rsidR="00EE696E" w:rsidRPr="00EE696E" w:rsidSect="00882B9F">
      <w:headerReference w:type="even" r:id="rId46"/>
      <w:headerReference w:type="default" r:id="rId47"/>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BFB" w:rsidRDefault="00E92BFB" w:rsidP="005310A9">
      <w:r>
        <w:separator/>
      </w:r>
    </w:p>
  </w:endnote>
  <w:endnote w:type="continuationSeparator" w:id="0">
    <w:p w:rsidR="00E92BFB" w:rsidRDefault="00E92BF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BFB" w:rsidRDefault="00E92BFB" w:rsidP="005310A9">
      <w:r>
        <w:separator/>
      </w:r>
    </w:p>
  </w:footnote>
  <w:footnote w:type="continuationSeparator" w:id="0">
    <w:p w:rsidR="00E92BFB" w:rsidRDefault="00E92BFB"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8F" w:rsidRDefault="0094368F">
    <w:pPr>
      <w:pStyle w:val="af3"/>
    </w:pPr>
    <w:r>
      <w:rPr>
        <w:noProof/>
        <w:lang w:eastAsia="ru-RU"/>
      </w:rPr>
      <w:drawing>
        <wp:inline distT="0" distB="0" distL="0" distR="0">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8F" w:rsidRDefault="0094368F">
    <w:pPr>
      <w:pStyle w:val="af3"/>
    </w:pPr>
    <w:r w:rsidRPr="0094368F">
      <w:rPr>
        <w:noProof/>
        <w:lang w:eastAsia="ru-RU"/>
      </w:rPr>
      <w:drawing>
        <wp:inline distT="0" distB="0" distL="0" distR="0">
          <wp:extent cx="6661150" cy="1487406"/>
          <wp:effectExtent l="0" t="0" r="6350" b="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2AB760A"/>
    <w:multiLevelType w:val="hybridMultilevel"/>
    <w:tmpl w:val="0EF2BA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472377E"/>
    <w:multiLevelType w:val="multilevel"/>
    <w:tmpl w:val="F15603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9A070A"/>
    <w:multiLevelType w:val="multilevel"/>
    <w:tmpl w:val="69BA8EE4"/>
    <w:lvl w:ilvl="0">
      <w:start w:val="5"/>
      <w:numFmt w:val="decimal"/>
      <w:lvlText w:val="%1"/>
      <w:lvlJc w:val="left"/>
      <w:pPr>
        <w:ind w:left="375" w:hanging="375"/>
      </w:pPr>
      <w:rPr>
        <w:rFonts w:hint="default"/>
      </w:rPr>
    </w:lvl>
    <w:lvl w:ilvl="1">
      <w:start w:val="5"/>
      <w:numFmt w:val="decimal"/>
      <w:lvlText w:val="%1.%2"/>
      <w:lvlJc w:val="left"/>
      <w:pPr>
        <w:ind w:left="1215" w:hanging="375"/>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8" w15:restartNumberingAfterBreak="0">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1"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231355B3"/>
    <w:multiLevelType w:val="hybridMultilevel"/>
    <w:tmpl w:val="DC9A8D9A"/>
    <w:lvl w:ilvl="0" w:tplc="43EC479E">
      <w:start w:val="1"/>
      <w:numFmt w:val="bullet"/>
      <w:lvlText w:val=""/>
      <w:lvlJc w:val="left"/>
      <w:pPr>
        <w:tabs>
          <w:tab w:val="num" w:pos="3578"/>
        </w:tabs>
        <w:ind w:left="3578" w:hanging="360"/>
      </w:pPr>
      <w:rPr>
        <w:rFonts w:ascii="Symbol" w:hAnsi="Symbol" w:hint="default"/>
        <w:color w:val="auto"/>
      </w:rPr>
    </w:lvl>
    <w:lvl w:ilvl="1" w:tplc="F674504E">
      <w:start w:val="1"/>
      <w:numFmt w:val="bullet"/>
      <w:lvlText w:val=""/>
      <w:lvlJc w:val="left"/>
      <w:pPr>
        <w:ind w:left="2858"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24255836"/>
    <w:multiLevelType w:val="multilevel"/>
    <w:tmpl w:val="D78CA5DC"/>
    <w:lvl w:ilvl="0">
      <w:start w:val="1"/>
      <w:numFmt w:val="decimal"/>
      <w:lvlText w:val="%1."/>
      <w:lvlJc w:val="left"/>
      <w:pPr>
        <w:ind w:left="1070" w:hanging="360"/>
      </w:pPr>
      <w:rPr>
        <w:rFonts w:hint="default"/>
        <w:b w:val="0"/>
      </w:rPr>
    </w:lvl>
    <w:lvl w:ilvl="1">
      <w:start w:val="1"/>
      <w:numFmt w:val="decimal"/>
      <w:isLgl/>
      <w:lvlText w:val="%1.%2."/>
      <w:lvlJc w:val="left"/>
      <w:pPr>
        <w:ind w:left="1145" w:hanging="720"/>
      </w:pPr>
      <w:rPr>
        <w:rFonts w:ascii="Times New Roman" w:hAnsi="Times New Roman" w:cs="Times New Roman" w:hint="default"/>
        <w:sz w:val="28"/>
        <w:szCs w:val="28"/>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36"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27BE6CF3"/>
    <w:multiLevelType w:val="multilevel"/>
    <w:tmpl w:val="E758D7FE"/>
    <w:lvl w:ilvl="0">
      <w:start w:val="1"/>
      <w:numFmt w:val="decimal"/>
      <w:lvlText w:val="%1"/>
      <w:lvlJc w:val="left"/>
      <w:pPr>
        <w:ind w:left="810" w:hanging="810"/>
      </w:pPr>
      <w:rPr>
        <w:rFonts w:hint="default"/>
      </w:rPr>
    </w:lvl>
    <w:lvl w:ilvl="1">
      <w:start w:val="2"/>
      <w:numFmt w:val="decimal"/>
      <w:lvlText w:val="%1.%2"/>
      <w:lvlJc w:val="left"/>
      <w:pPr>
        <w:ind w:left="1282" w:hanging="810"/>
      </w:pPr>
      <w:rPr>
        <w:rFonts w:hint="default"/>
      </w:rPr>
    </w:lvl>
    <w:lvl w:ilvl="2">
      <w:start w:val="1"/>
      <w:numFmt w:val="decimal"/>
      <w:lvlText w:val="%1.%2.%3"/>
      <w:lvlJc w:val="left"/>
      <w:pPr>
        <w:ind w:left="1754" w:hanging="810"/>
      </w:pPr>
      <w:rPr>
        <w:rFonts w:hint="default"/>
      </w:rPr>
    </w:lvl>
    <w:lvl w:ilvl="3">
      <w:start w:val="3"/>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8" w15:restartNumberingAfterBreak="0">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056106D"/>
    <w:multiLevelType w:val="hybridMultilevel"/>
    <w:tmpl w:val="C6426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47A6ACC"/>
    <w:multiLevelType w:val="multilevel"/>
    <w:tmpl w:val="BB6C9E82"/>
    <w:lvl w:ilvl="0">
      <w:start w:val="1"/>
      <w:numFmt w:val="decimal"/>
      <w:lvlText w:val="%1."/>
      <w:lvlJc w:val="left"/>
      <w:pPr>
        <w:ind w:left="900" w:hanging="900"/>
      </w:pPr>
      <w:rPr>
        <w:rFonts w:hint="default"/>
      </w:rPr>
    </w:lvl>
    <w:lvl w:ilvl="1">
      <w:start w:val="2"/>
      <w:numFmt w:val="decimal"/>
      <w:lvlText w:val="%1.%2."/>
      <w:lvlJc w:val="left"/>
      <w:pPr>
        <w:ind w:left="1561" w:hanging="900"/>
      </w:pPr>
      <w:rPr>
        <w:rFonts w:hint="default"/>
      </w:rPr>
    </w:lvl>
    <w:lvl w:ilvl="2">
      <w:start w:val="1"/>
      <w:numFmt w:val="decimal"/>
      <w:lvlText w:val="%1.%2.%3."/>
      <w:lvlJc w:val="left"/>
      <w:pPr>
        <w:ind w:left="2222" w:hanging="900"/>
      </w:pPr>
      <w:rPr>
        <w:rFonts w:hint="default"/>
      </w:rPr>
    </w:lvl>
    <w:lvl w:ilvl="3">
      <w:start w:val="2"/>
      <w:numFmt w:val="decimal"/>
      <w:lvlText w:val="%1.%2.%3.%4."/>
      <w:lvlJc w:val="left"/>
      <w:pPr>
        <w:ind w:left="3063" w:hanging="108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745" w:hanging="1440"/>
      </w:pPr>
      <w:rPr>
        <w:rFonts w:hint="default"/>
      </w:rPr>
    </w:lvl>
    <w:lvl w:ilvl="6">
      <w:start w:val="1"/>
      <w:numFmt w:val="decimal"/>
      <w:lvlText w:val="%1.%2.%3.%4.%5.%6.%7."/>
      <w:lvlJc w:val="left"/>
      <w:pPr>
        <w:ind w:left="5766" w:hanging="1800"/>
      </w:pPr>
      <w:rPr>
        <w:rFonts w:hint="default"/>
      </w:rPr>
    </w:lvl>
    <w:lvl w:ilvl="7">
      <w:start w:val="1"/>
      <w:numFmt w:val="decimal"/>
      <w:lvlText w:val="%1.%2.%3.%4.%5.%6.%7.%8."/>
      <w:lvlJc w:val="left"/>
      <w:pPr>
        <w:ind w:left="6427" w:hanging="1800"/>
      </w:pPr>
      <w:rPr>
        <w:rFonts w:hint="default"/>
      </w:rPr>
    </w:lvl>
    <w:lvl w:ilvl="8">
      <w:start w:val="1"/>
      <w:numFmt w:val="decimal"/>
      <w:lvlText w:val="%1.%2.%3.%4.%5.%6.%7.%8.%9."/>
      <w:lvlJc w:val="left"/>
      <w:pPr>
        <w:ind w:left="7448" w:hanging="2160"/>
      </w:pPr>
      <w:rPr>
        <w:rFonts w:hint="default"/>
      </w:rPr>
    </w:lvl>
  </w:abstractNum>
  <w:abstractNum w:abstractNumId="42" w15:restartNumberingAfterBreak="0">
    <w:nsid w:val="34F25B50"/>
    <w:multiLevelType w:val="multilevel"/>
    <w:tmpl w:val="CDB8B452"/>
    <w:lvl w:ilvl="0">
      <w:start w:val="1"/>
      <w:numFmt w:val="decimal"/>
      <w:lvlText w:val="%1"/>
      <w:lvlJc w:val="left"/>
      <w:pPr>
        <w:ind w:left="825" w:hanging="825"/>
      </w:pPr>
      <w:rPr>
        <w:rFonts w:hint="default"/>
      </w:rPr>
    </w:lvl>
    <w:lvl w:ilvl="1">
      <w:start w:val="2"/>
      <w:numFmt w:val="decimal"/>
      <w:lvlText w:val="%1.%2"/>
      <w:lvlJc w:val="left"/>
      <w:pPr>
        <w:ind w:left="1297" w:hanging="825"/>
      </w:pPr>
      <w:rPr>
        <w:rFonts w:hint="default"/>
      </w:rPr>
    </w:lvl>
    <w:lvl w:ilvl="2">
      <w:start w:val="2"/>
      <w:numFmt w:val="decimal"/>
      <w:lvlText w:val="%1.%2.%3"/>
      <w:lvlJc w:val="left"/>
      <w:pPr>
        <w:ind w:left="1769" w:hanging="825"/>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43" w15:restartNumberingAfterBreak="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4" w15:restartNumberingAfterBreak="0">
    <w:nsid w:val="381F2A11"/>
    <w:multiLevelType w:val="multilevel"/>
    <w:tmpl w:val="E6887CA0"/>
    <w:lvl w:ilvl="0">
      <w:start w:val="1"/>
      <w:numFmt w:val="decimal"/>
      <w:lvlText w:val="%1."/>
      <w:lvlJc w:val="left"/>
      <w:pPr>
        <w:ind w:left="103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45"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7"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21A170A"/>
    <w:multiLevelType w:val="multilevel"/>
    <w:tmpl w:val="2D404F3C"/>
    <w:lvl w:ilvl="0">
      <w:start w:val="1"/>
      <w:numFmt w:val="decimal"/>
      <w:lvlText w:val="%1"/>
      <w:lvlJc w:val="left"/>
      <w:pPr>
        <w:ind w:left="825" w:hanging="825"/>
      </w:pPr>
      <w:rPr>
        <w:rFonts w:eastAsia="Calibri" w:hint="default"/>
      </w:rPr>
    </w:lvl>
    <w:lvl w:ilvl="1">
      <w:start w:val="2"/>
      <w:numFmt w:val="decimal"/>
      <w:lvlText w:val="%1.%2"/>
      <w:lvlJc w:val="left"/>
      <w:pPr>
        <w:ind w:left="1297" w:hanging="825"/>
      </w:pPr>
      <w:rPr>
        <w:rFonts w:eastAsia="Calibri" w:hint="default"/>
      </w:rPr>
    </w:lvl>
    <w:lvl w:ilvl="2">
      <w:start w:val="2"/>
      <w:numFmt w:val="decimal"/>
      <w:lvlText w:val="%1.%2.%3"/>
      <w:lvlJc w:val="left"/>
      <w:pPr>
        <w:ind w:left="1769" w:hanging="825"/>
      </w:pPr>
      <w:rPr>
        <w:rFonts w:eastAsia="Calibri" w:hint="default"/>
      </w:rPr>
    </w:lvl>
    <w:lvl w:ilvl="3">
      <w:start w:val="1"/>
      <w:numFmt w:val="decimal"/>
      <w:lvlText w:val="%1.%2.%3.%4"/>
      <w:lvlJc w:val="left"/>
      <w:pPr>
        <w:ind w:left="2496" w:hanging="1080"/>
      </w:pPr>
      <w:rPr>
        <w:rFonts w:eastAsia="Calibri" w:hint="default"/>
      </w:rPr>
    </w:lvl>
    <w:lvl w:ilvl="4">
      <w:start w:val="1"/>
      <w:numFmt w:val="decimal"/>
      <w:lvlText w:val="%1.%2.%3.%4.%5"/>
      <w:lvlJc w:val="left"/>
      <w:pPr>
        <w:ind w:left="2968" w:hanging="1080"/>
      </w:pPr>
      <w:rPr>
        <w:rFonts w:eastAsia="Calibri" w:hint="default"/>
      </w:rPr>
    </w:lvl>
    <w:lvl w:ilvl="5">
      <w:start w:val="1"/>
      <w:numFmt w:val="decimal"/>
      <w:lvlText w:val="%1.%2.%3.%4.%5.%6"/>
      <w:lvlJc w:val="left"/>
      <w:pPr>
        <w:ind w:left="3800" w:hanging="1440"/>
      </w:pPr>
      <w:rPr>
        <w:rFonts w:eastAsia="Calibri" w:hint="default"/>
      </w:rPr>
    </w:lvl>
    <w:lvl w:ilvl="6">
      <w:start w:val="1"/>
      <w:numFmt w:val="decimal"/>
      <w:lvlText w:val="%1.%2.%3.%4.%5.%6.%7"/>
      <w:lvlJc w:val="left"/>
      <w:pPr>
        <w:ind w:left="4272" w:hanging="1440"/>
      </w:pPr>
      <w:rPr>
        <w:rFonts w:eastAsia="Calibri" w:hint="default"/>
      </w:rPr>
    </w:lvl>
    <w:lvl w:ilvl="7">
      <w:start w:val="1"/>
      <w:numFmt w:val="decimal"/>
      <w:lvlText w:val="%1.%2.%3.%4.%5.%6.%7.%8"/>
      <w:lvlJc w:val="left"/>
      <w:pPr>
        <w:ind w:left="5104" w:hanging="1800"/>
      </w:pPr>
      <w:rPr>
        <w:rFonts w:eastAsia="Calibri" w:hint="default"/>
      </w:rPr>
    </w:lvl>
    <w:lvl w:ilvl="8">
      <w:start w:val="1"/>
      <w:numFmt w:val="decimal"/>
      <w:lvlText w:val="%1.%2.%3.%4.%5.%6.%7.%8.%9"/>
      <w:lvlJc w:val="left"/>
      <w:pPr>
        <w:ind w:left="5936" w:hanging="2160"/>
      </w:pPr>
      <w:rPr>
        <w:rFonts w:eastAsia="Calibri" w:hint="default"/>
      </w:rPr>
    </w:lvl>
  </w:abstractNum>
  <w:abstractNum w:abstractNumId="49"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1" w15:restartNumberingAfterBreak="0">
    <w:nsid w:val="50EC2D89"/>
    <w:multiLevelType w:val="hybridMultilevel"/>
    <w:tmpl w:val="71961C38"/>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1B38B25C">
      <w:start w:val="1"/>
      <w:numFmt w:val="decimal"/>
      <w:lvlText w:val="%4."/>
      <w:lvlJc w:val="left"/>
      <w:pPr>
        <w:ind w:left="1070" w:hanging="360"/>
      </w:pPr>
      <w:rPr>
        <w:b w:val="0"/>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2" w15:restartNumberingAfterBreak="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3" w15:restartNumberingAfterBreak="0">
    <w:nsid w:val="54800643"/>
    <w:multiLevelType w:val="hybridMultilevel"/>
    <w:tmpl w:val="BA6A2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6" w15:restartNumberingAfterBreak="0">
    <w:nsid w:val="5DB11F58"/>
    <w:multiLevelType w:val="multilevel"/>
    <w:tmpl w:val="4C1AD878"/>
    <w:lvl w:ilvl="0">
      <w:start w:val="2"/>
      <w:numFmt w:val="decimal"/>
      <w:lvlText w:val="%1."/>
      <w:lvlJc w:val="left"/>
      <w:pPr>
        <w:ind w:left="480" w:hanging="480"/>
      </w:pPr>
      <w:rPr>
        <w:rFonts w:hint="default"/>
      </w:rPr>
    </w:lvl>
    <w:lvl w:ilvl="1">
      <w:start w:val="14"/>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15:restartNumberingAfterBreak="0">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1" w15:restartNumberingAfterBreak="0">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3E90637"/>
    <w:multiLevelType w:val="multilevel"/>
    <w:tmpl w:val="3350EF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7B605263"/>
    <w:multiLevelType w:val="multilevel"/>
    <w:tmpl w:val="57AA7F8E"/>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C79749A"/>
    <w:multiLevelType w:val="hybridMultilevel"/>
    <w:tmpl w:val="1C5A1F74"/>
    <w:lvl w:ilvl="0" w:tplc="43EC479E">
      <w:start w:val="1"/>
      <w:numFmt w:val="bullet"/>
      <w:lvlText w:val=""/>
      <w:lvlJc w:val="left"/>
      <w:pPr>
        <w:tabs>
          <w:tab w:val="num" w:pos="2880"/>
        </w:tabs>
        <w:ind w:left="2880" w:hanging="360"/>
      </w:pPr>
      <w:rPr>
        <w:rFonts w:ascii="Symbol" w:hAnsi="Symbol" w:hint="default"/>
        <w:color w:val="auto"/>
      </w:rPr>
    </w:lvl>
    <w:lvl w:ilvl="1" w:tplc="F674504E">
      <w:start w:val="1"/>
      <w:numFmt w:val="bullet"/>
      <w:lvlText w:val=""/>
      <w:lvlJc w:val="left"/>
      <w:pPr>
        <w:tabs>
          <w:tab w:val="num" w:pos="2160"/>
        </w:tabs>
        <w:ind w:left="216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FF41502"/>
    <w:multiLevelType w:val="hybridMultilevel"/>
    <w:tmpl w:val="3BD4C202"/>
    <w:lvl w:ilvl="0" w:tplc="F674504E">
      <w:start w:val="1"/>
      <w:numFmt w:val="bullet"/>
      <w:lvlText w:val=""/>
      <w:lvlJc w:val="left"/>
      <w:pPr>
        <w:tabs>
          <w:tab w:val="num" w:pos="2843"/>
        </w:tabs>
        <w:ind w:left="2843" w:hanging="360"/>
      </w:pPr>
      <w:rPr>
        <w:rFonts w:ascii="Symbol" w:hAnsi="Symbol" w:hint="default"/>
      </w:rPr>
    </w:lvl>
    <w:lvl w:ilvl="1" w:tplc="E5F0EF70">
      <w:start w:val="1"/>
      <w:numFmt w:val="bullet"/>
      <w:lvlText w:val=""/>
      <w:lvlJc w:val="left"/>
      <w:pPr>
        <w:tabs>
          <w:tab w:val="num" w:pos="928"/>
        </w:tabs>
        <w:ind w:left="928"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1"/>
  </w:num>
  <w:num w:numId="3">
    <w:abstractNumId w:val="31"/>
  </w:num>
  <w:num w:numId="4">
    <w:abstractNumId w:val="36"/>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46"/>
  </w:num>
  <w:num w:numId="8">
    <w:abstractNumId w:val="49"/>
  </w:num>
  <w:num w:numId="9">
    <w:abstractNumId w:val="61"/>
  </w:num>
  <w:num w:numId="10">
    <w:abstractNumId w:val="22"/>
  </w:num>
  <w:num w:numId="11">
    <w:abstractNumId w:val="50"/>
  </w:num>
  <w:num w:numId="12">
    <w:abstractNumId w:val="45"/>
  </w:num>
  <w:num w:numId="13">
    <w:abstractNumId w:val="55"/>
  </w:num>
  <w:num w:numId="14">
    <w:abstractNumId w:val="64"/>
  </w:num>
  <w:num w:numId="15">
    <w:abstractNumId w:val="34"/>
  </w:num>
  <w:num w:numId="16">
    <w:abstractNumId w:val="0"/>
  </w:num>
  <w:num w:numId="17">
    <w:abstractNumId w:val="54"/>
  </w:num>
  <w:num w:numId="18">
    <w:abstractNumId w:val="62"/>
  </w:num>
  <w:num w:numId="19">
    <w:abstractNumId w:val="39"/>
  </w:num>
  <w:num w:numId="20">
    <w:abstractNumId w:val="33"/>
  </w:num>
  <w:num w:numId="21">
    <w:abstractNumId w:val="47"/>
  </w:num>
  <w:num w:numId="22">
    <w:abstractNumId w:val="57"/>
  </w:num>
  <w:num w:numId="23">
    <w:abstractNumId w:val="29"/>
  </w:num>
  <w:num w:numId="24">
    <w:abstractNumId w:val="38"/>
  </w:num>
  <w:num w:numId="2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35"/>
  </w:num>
  <w:num w:numId="30">
    <w:abstractNumId w:val="56"/>
  </w:num>
  <w:num w:numId="31">
    <w:abstractNumId w:val="51"/>
  </w:num>
  <w:num w:numId="32">
    <w:abstractNumId w:val="40"/>
  </w:num>
  <w:num w:numId="33">
    <w:abstractNumId w:val="44"/>
  </w:num>
  <w:num w:numId="34">
    <w:abstractNumId w:val="41"/>
  </w:num>
  <w:num w:numId="35">
    <w:abstractNumId w:val="37"/>
  </w:num>
  <w:num w:numId="36">
    <w:abstractNumId w:val="48"/>
  </w:num>
  <w:num w:numId="37">
    <w:abstractNumId w:val="42"/>
  </w:num>
  <w:num w:numId="38">
    <w:abstractNumId w:val="53"/>
  </w:num>
  <w:num w:numId="39">
    <w:abstractNumId w:val="63"/>
  </w:num>
  <w:num w:numId="40">
    <w:abstractNumId w:val="24"/>
  </w:num>
  <w:num w:numId="41">
    <w:abstractNumId w:val="65"/>
  </w:num>
  <w:num w:numId="42">
    <w:abstractNumId w:val="27"/>
  </w:num>
  <w:num w:numId="43">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1BBE"/>
    <w:rsid w:val="00002861"/>
    <w:rsid w:val="000031CA"/>
    <w:rsid w:val="0000343A"/>
    <w:rsid w:val="00003562"/>
    <w:rsid w:val="00003BD8"/>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62E4"/>
    <w:rsid w:val="00036606"/>
    <w:rsid w:val="00037013"/>
    <w:rsid w:val="0004013A"/>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9B7"/>
    <w:rsid w:val="00055B62"/>
    <w:rsid w:val="00055E13"/>
    <w:rsid w:val="00056118"/>
    <w:rsid w:val="000566CF"/>
    <w:rsid w:val="00056A62"/>
    <w:rsid w:val="00060140"/>
    <w:rsid w:val="00060959"/>
    <w:rsid w:val="00061175"/>
    <w:rsid w:val="00061204"/>
    <w:rsid w:val="000618F0"/>
    <w:rsid w:val="000624B3"/>
    <w:rsid w:val="00062778"/>
    <w:rsid w:val="00062A19"/>
    <w:rsid w:val="000637B1"/>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311A"/>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74DF"/>
    <w:rsid w:val="002A756F"/>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3EA5"/>
    <w:rsid w:val="002E4381"/>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6D9"/>
    <w:rsid w:val="00604866"/>
    <w:rsid w:val="00604E94"/>
    <w:rsid w:val="00605153"/>
    <w:rsid w:val="00605568"/>
    <w:rsid w:val="006056EA"/>
    <w:rsid w:val="00605F8C"/>
    <w:rsid w:val="006061AB"/>
    <w:rsid w:val="006065ED"/>
    <w:rsid w:val="00607EEB"/>
    <w:rsid w:val="0061073E"/>
    <w:rsid w:val="00610A78"/>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0A1B"/>
    <w:rsid w:val="006413E1"/>
    <w:rsid w:val="006418F3"/>
    <w:rsid w:val="00641BC9"/>
    <w:rsid w:val="00641E8C"/>
    <w:rsid w:val="0064221E"/>
    <w:rsid w:val="00642D94"/>
    <w:rsid w:val="00642FD0"/>
    <w:rsid w:val="0064322F"/>
    <w:rsid w:val="006432F3"/>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662"/>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963"/>
    <w:rsid w:val="00766EA7"/>
    <w:rsid w:val="007672ED"/>
    <w:rsid w:val="007673F6"/>
    <w:rsid w:val="00770067"/>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035"/>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2968"/>
    <w:rsid w:val="00893731"/>
    <w:rsid w:val="008939D7"/>
    <w:rsid w:val="00893A3E"/>
    <w:rsid w:val="00893B72"/>
    <w:rsid w:val="0089456F"/>
    <w:rsid w:val="00894CB0"/>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489"/>
    <w:rsid w:val="008D4C33"/>
    <w:rsid w:val="008D4DB2"/>
    <w:rsid w:val="008D542E"/>
    <w:rsid w:val="008D5B9C"/>
    <w:rsid w:val="008D6103"/>
    <w:rsid w:val="008D63B2"/>
    <w:rsid w:val="008D63EF"/>
    <w:rsid w:val="008D6AC7"/>
    <w:rsid w:val="008D77CE"/>
    <w:rsid w:val="008D7A92"/>
    <w:rsid w:val="008E0012"/>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7FD"/>
    <w:rsid w:val="00DA7A59"/>
    <w:rsid w:val="00DA7EF8"/>
    <w:rsid w:val="00DB04E1"/>
    <w:rsid w:val="00DB07C4"/>
    <w:rsid w:val="00DB0B41"/>
    <w:rsid w:val="00DB152B"/>
    <w:rsid w:val="00DB1567"/>
    <w:rsid w:val="00DB1FEB"/>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4CE4"/>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22A73"/>
  <w15:docId w15:val="{C20AEB50-771C-4B3E-8D5F-D6886DD4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nhideWhenUsed/>
    <w:rsid w:val="005310A9"/>
    <w:pPr>
      <w:tabs>
        <w:tab w:val="center" w:pos="4677"/>
        <w:tab w:val="right" w:pos="9355"/>
      </w:tabs>
    </w:pPr>
  </w:style>
  <w:style w:type="character" w:customStyle="1" w:styleId="af6">
    <w:name w:val="Нижний колонтитул Знак"/>
    <w:link w:val="af5"/>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aff1"/>
    <w:qFormat/>
    <w:rsid w:val="00A71BC1"/>
    <w:pPr>
      <w:ind w:firstLine="284"/>
      <w:jc w:val="center"/>
    </w:pPr>
    <w:rPr>
      <w:rFonts w:eastAsia="Times New Roman"/>
      <w:b/>
      <w:sz w:val="28"/>
      <w:szCs w:val="20"/>
    </w:rPr>
  </w:style>
  <w:style w:type="character" w:customStyle="1" w:styleId="aff1">
    <w:name w:val="Заголовок Знак"/>
    <w:link w:val="aff0"/>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5"/>
    <w:uiPriority w:val="99"/>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uiPriority w:val="99"/>
    <w:rsid w:val="00A71BC1"/>
    <w:rPr>
      <w:rFonts w:ascii="Times New Roman" w:eastAsia="Times New Roman" w:hAnsi="Times New Roman"/>
      <w:b/>
      <w:sz w:val="40"/>
    </w:rPr>
  </w:style>
  <w:style w:type="paragraph" w:styleId="aff2">
    <w:name w:val="Document Map"/>
    <w:basedOn w:val="ac"/>
    <w:link w:val="aff3"/>
    <w:uiPriority w:val="99"/>
    <w:rsid w:val="00A71BC1"/>
    <w:pPr>
      <w:shd w:val="clear" w:color="auto" w:fill="000080"/>
    </w:pPr>
    <w:rPr>
      <w:rFonts w:ascii="Tahoma" w:eastAsia="Times New Roman" w:hAnsi="Tahoma"/>
      <w:sz w:val="20"/>
      <w:szCs w:val="20"/>
    </w:rPr>
  </w:style>
  <w:style w:type="character" w:customStyle="1" w:styleId="aff3">
    <w:name w:val="Схема документа Знак"/>
    <w:link w:val="aff2"/>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4">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5"/>
    <w:uiPriority w:val="99"/>
    <w:qFormat/>
    <w:rsid w:val="00A71BC1"/>
    <w:pPr>
      <w:spacing w:before="100" w:beforeAutospacing="1" w:after="100" w:afterAutospacing="1"/>
    </w:pPr>
    <w:rPr>
      <w:rFonts w:eastAsia="Times New Roman"/>
      <w:sz w:val="24"/>
      <w:szCs w:val="24"/>
    </w:rPr>
  </w:style>
  <w:style w:type="paragraph" w:customStyle="1" w:styleId="aff6">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7">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8">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9">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a">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b">
    <w:name w:val="List"/>
    <w:basedOn w:val="af8"/>
    <w:link w:val="affc"/>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d">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e">
    <w:name w:val="Заголовок таблицы"/>
    <w:basedOn w:val="affd"/>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f">
    <w:name w:val="Символ нумерации"/>
    <w:rsid w:val="00A71BC1"/>
  </w:style>
  <w:style w:type="character" w:customStyle="1" w:styleId="26">
    <w:name w:val="Основной шрифт абзаца2"/>
    <w:rsid w:val="00A71BC1"/>
  </w:style>
  <w:style w:type="paragraph" w:customStyle="1" w:styleId="afff0">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1">
    <w:name w:val="Основной текст_"/>
    <w:link w:val="1f0"/>
    <w:locked/>
    <w:rsid w:val="00FA19DD"/>
    <w:rPr>
      <w:sz w:val="25"/>
      <w:szCs w:val="25"/>
      <w:shd w:val="clear" w:color="auto" w:fill="FFFFFF"/>
    </w:rPr>
  </w:style>
  <w:style w:type="paragraph" w:customStyle="1" w:styleId="1f0">
    <w:name w:val="Основной текст1"/>
    <w:basedOn w:val="ac"/>
    <w:link w:val="afff1"/>
    <w:rsid w:val="00FA19DD"/>
    <w:pPr>
      <w:shd w:val="clear" w:color="auto" w:fill="FFFFFF"/>
      <w:spacing w:after="420" w:line="0" w:lineRule="atLeast"/>
    </w:pPr>
    <w:rPr>
      <w:rFonts w:ascii="Calibri" w:hAnsi="Calibri"/>
      <w:sz w:val="25"/>
      <w:szCs w:val="25"/>
    </w:rPr>
  </w:style>
  <w:style w:type="paragraph" w:styleId="afff2">
    <w:name w:val="No Spacing"/>
    <w:aliases w:val="Табл"/>
    <w:basedOn w:val="ac"/>
    <w:link w:val="afff3"/>
    <w:uiPriority w:val="1"/>
    <w:qFormat/>
    <w:rsid w:val="00FA19DD"/>
    <w:rPr>
      <w:rFonts w:ascii="Calibri" w:eastAsia="Times New Roman" w:hAnsi="Calibri"/>
    </w:rPr>
  </w:style>
  <w:style w:type="character" w:customStyle="1" w:styleId="afff3">
    <w:name w:val="Без интервала Знак"/>
    <w:aliases w:val="Табл Знак"/>
    <w:link w:val="afff2"/>
    <w:uiPriority w:val="1"/>
    <w:rsid w:val="00FA19DD"/>
    <w:rPr>
      <w:rFonts w:eastAsia="Times New Roman" w:cs="Calibri"/>
      <w:sz w:val="22"/>
      <w:szCs w:val="22"/>
      <w:lang w:eastAsia="en-US"/>
    </w:rPr>
  </w:style>
  <w:style w:type="character" w:customStyle="1" w:styleId="aff5">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4"/>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4">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5">
    <w:name w:val="FollowedHyperlink"/>
    <w:uiPriority w:val="99"/>
    <w:rsid w:val="00FA19DD"/>
    <w:rPr>
      <w:color w:val="800080"/>
      <w:u w:val="single"/>
    </w:rPr>
  </w:style>
  <w:style w:type="character" w:customStyle="1" w:styleId="afff6">
    <w:name w:val="Центр Знак"/>
    <w:rsid w:val="00FA19DD"/>
    <w:rPr>
      <w:sz w:val="28"/>
      <w:lang w:val="ru-RU" w:bidi="ar-SA"/>
    </w:rPr>
  </w:style>
  <w:style w:type="character" w:customStyle="1" w:styleId="afff7">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8">
    <w:name w:val="Strong"/>
    <w:uiPriority w:val="22"/>
    <w:qFormat/>
    <w:rsid w:val="00FA19DD"/>
    <w:rPr>
      <w:b/>
      <w:bCs/>
    </w:rPr>
  </w:style>
  <w:style w:type="paragraph" w:styleId="afff9">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a">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b">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c">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d">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e">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1">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c"/>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2">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4"/>
    <w:uiPriority w:val="99"/>
    <w:rsid w:val="00AE6079"/>
    <w:rPr>
      <w:rFonts w:eastAsia="Times New Roman"/>
      <w:sz w:val="20"/>
      <w:szCs w:val="20"/>
    </w:rPr>
  </w:style>
  <w:style w:type="character" w:customStyle="1" w:styleId="affff4">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3"/>
    <w:uiPriority w:val="99"/>
    <w:rsid w:val="00AE6079"/>
    <w:rPr>
      <w:rFonts w:ascii="Times New Roman" w:eastAsia="Times New Roman" w:hAnsi="Times New Roman"/>
    </w:rPr>
  </w:style>
  <w:style w:type="character" w:styleId="affff5">
    <w:name w:val="footnote reference"/>
    <w:aliases w:val="Знак сноски 1,Знак сноски-FN,Ciae niinee-FN"/>
    <w:link w:val="1fa"/>
    <w:uiPriority w:val="99"/>
    <w:rsid w:val="00AE6079"/>
    <w:rPr>
      <w:vertAlign w:val="superscript"/>
    </w:rPr>
  </w:style>
  <w:style w:type="paragraph" w:customStyle="1" w:styleId="affff6">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7">
    <w:name w:val="Гипертекстовая ссылка"/>
    <w:uiPriority w:val="99"/>
    <w:rsid w:val="00AE6079"/>
    <w:rPr>
      <w:color w:val="008000"/>
    </w:rPr>
  </w:style>
  <w:style w:type="paragraph" w:styleId="affff8">
    <w:name w:val="Subtitle"/>
    <w:basedOn w:val="ac"/>
    <w:link w:val="affff9"/>
    <w:uiPriority w:val="99"/>
    <w:qFormat/>
    <w:rsid w:val="00AE6079"/>
    <w:pPr>
      <w:spacing w:after="60"/>
      <w:jc w:val="center"/>
      <w:outlineLvl w:val="1"/>
    </w:pPr>
    <w:rPr>
      <w:rFonts w:ascii="Arial" w:eastAsia="Times New Roman" w:hAnsi="Arial"/>
      <w:sz w:val="24"/>
      <w:szCs w:val="24"/>
    </w:rPr>
  </w:style>
  <w:style w:type="character" w:customStyle="1" w:styleId="affff9">
    <w:name w:val="Подзаголовок Знак"/>
    <w:link w:val="affff8"/>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a"/>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b">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3">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c">
    <w:name w:val="отчет"/>
    <w:basedOn w:val="ac"/>
    <w:link w:val="affffd"/>
    <w:qFormat/>
    <w:rsid w:val="00AE6079"/>
    <w:pPr>
      <w:spacing w:line="276" w:lineRule="auto"/>
      <w:ind w:firstLine="709"/>
      <w:jc w:val="both"/>
    </w:pPr>
    <w:rPr>
      <w:rFonts w:eastAsia="Times New Roman"/>
      <w:sz w:val="28"/>
    </w:rPr>
  </w:style>
  <w:style w:type="character" w:customStyle="1" w:styleId="affffd">
    <w:name w:val="отчет Знак"/>
    <w:link w:val="affffc"/>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e">
    <w:name w:val="Табличный"/>
    <w:basedOn w:val="ac"/>
    <w:link w:val="afffff"/>
    <w:uiPriority w:val="99"/>
    <w:rsid w:val="00AE6079"/>
    <w:pPr>
      <w:jc w:val="center"/>
    </w:pPr>
    <w:rPr>
      <w:rFonts w:eastAsia="Times New Roman"/>
      <w:sz w:val="24"/>
      <w:szCs w:val="24"/>
    </w:rPr>
  </w:style>
  <w:style w:type="character" w:customStyle="1" w:styleId="afffff">
    <w:name w:val="Табличный Знак"/>
    <w:link w:val="affffe"/>
    <w:rsid w:val="00AE6079"/>
    <w:rPr>
      <w:rFonts w:ascii="Times New Roman" w:eastAsia="Times New Roman" w:hAnsi="Times New Roman"/>
      <w:sz w:val="24"/>
      <w:szCs w:val="24"/>
    </w:rPr>
  </w:style>
  <w:style w:type="paragraph" w:customStyle="1" w:styleId="2f4">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0">
    <w:name w:val="Таблица"/>
    <w:basedOn w:val="ac"/>
    <w:link w:val="afffff1"/>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2">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3">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4">
    <w:name w:val="endnote text"/>
    <w:basedOn w:val="ac"/>
    <w:link w:val="afffff5"/>
    <w:uiPriority w:val="99"/>
    <w:rsid w:val="00393592"/>
    <w:rPr>
      <w:rFonts w:eastAsia="Times New Roman"/>
      <w:sz w:val="20"/>
      <w:szCs w:val="20"/>
    </w:rPr>
  </w:style>
  <w:style w:type="character" w:customStyle="1" w:styleId="afffff5">
    <w:name w:val="Текст концевой сноски Знак"/>
    <w:link w:val="afffff4"/>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6">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7">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8">
    <w:name w:val="Plain Text"/>
    <w:basedOn w:val="ac"/>
    <w:link w:val="afffff9"/>
    <w:uiPriority w:val="99"/>
    <w:rsid w:val="00794F1D"/>
    <w:rPr>
      <w:rFonts w:ascii="Courier New" w:eastAsia="Times New Roman" w:hAnsi="Courier New"/>
      <w:sz w:val="20"/>
      <w:szCs w:val="20"/>
    </w:rPr>
  </w:style>
  <w:style w:type="character" w:customStyle="1" w:styleId="afffff9">
    <w:name w:val="Текст Знак"/>
    <w:link w:val="afffff8"/>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a">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b">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c">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d">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e">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f">
    <w:name w:val="endnote reference"/>
    <w:uiPriority w:val="99"/>
    <w:rsid w:val="00794F1D"/>
    <w:rPr>
      <w:vertAlign w:val="superscript"/>
    </w:rPr>
  </w:style>
  <w:style w:type="character" w:styleId="affffff0">
    <w:name w:val="annotation reference"/>
    <w:uiPriority w:val="99"/>
    <w:rsid w:val="00794F1D"/>
    <w:rPr>
      <w:sz w:val="16"/>
      <w:szCs w:val="16"/>
    </w:rPr>
  </w:style>
  <w:style w:type="paragraph" w:styleId="affffff1">
    <w:name w:val="annotation text"/>
    <w:basedOn w:val="ac"/>
    <w:link w:val="affffff2"/>
    <w:uiPriority w:val="99"/>
    <w:rsid w:val="00794F1D"/>
    <w:rPr>
      <w:rFonts w:eastAsia="Times New Roman"/>
      <w:sz w:val="20"/>
      <w:szCs w:val="20"/>
    </w:rPr>
  </w:style>
  <w:style w:type="character" w:customStyle="1" w:styleId="affffff2">
    <w:name w:val="Текст примечания Знак"/>
    <w:link w:val="affffff1"/>
    <w:uiPriority w:val="99"/>
    <w:rsid w:val="00794F1D"/>
    <w:rPr>
      <w:rFonts w:ascii="Times New Roman" w:eastAsia="Times New Roman" w:hAnsi="Times New Roman"/>
    </w:rPr>
  </w:style>
  <w:style w:type="paragraph" w:styleId="affffff3">
    <w:name w:val="annotation subject"/>
    <w:basedOn w:val="affffff1"/>
    <w:next w:val="affffff1"/>
    <w:link w:val="affffff4"/>
    <w:uiPriority w:val="99"/>
    <w:rsid w:val="00794F1D"/>
    <w:rPr>
      <w:b/>
      <w:bCs/>
    </w:rPr>
  </w:style>
  <w:style w:type="character" w:customStyle="1" w:styleId="affffff4">
    <w:name w:val="Тема примечания Знак"/>
    <w:link w:val="affffff3"/>
    <w:uiPriority w:val="99"/>
    <w:rsid w:val="00794F1D"/>
    <w:rPr>
      <w:rFonts w:ascii="Times New Roman" w:eastAsia="Times New Roman" w:hAnsi="Times New Roman"/>
      <w:b/>
      <w:bCs/>
    </w:rPr>
  </w:style>
  <w:style w:type="paragraph" w:customStyle="1" w:styleId="affffff5">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6">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c"/>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7">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8">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9">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a">
    <w:name w:val="Колонтитул_"/>
    <w:link w:val="1ff9"/>
    <w:locked/>
    <w:rsid w:val="00475A49"/>
    <w:rPr>
      <w:sz w:val="22"/>
      <w:szCs w:val="22"/>
      <w:shd w:val="clear" w:color="auto" w:fill="FFFFFF"/>
    </w:rPr>
  </w:style>
  <w:style w:type="character" w:customStyle="1" w:styleId="affffffb">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c">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a"/>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d">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c"/>
    <w:rsid w:val="00B013AB"/>
    <w:pPr>
      <w:spacing w:after="120" w:line="480" w:lineRule="auto"/>
    </w:pPr>
    <w:rPr>
      <w:rFonts w:eastAsia="Times New Roman"/>
      <w:sz w:val="24"/>
      <w:szCs w:val="24"/>
      <w:lang w:eastAsia="ru-RU"/>
    </w:rPr>
  </w:style>
  <w:style w:type="paragraph" w:styleId="affffffe">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f">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0">
    <w:name w:val="Для внутренних документов ПНР"/>
    <w:basedOn w:val="14"/>
    <w:link w:val="afffffff1"/>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1">
    <w:name w:val="Для внутренних документов ПНР Знак"/>
    <w:link w:val="afffffff0"/>
    <w:rsid w:val="00D039A5"/>
    <w:rPr>
      <w:rFonts w:ascii="Arial Black" w:eastAsia="Times New Roman" w:hAnsi="Arial Black"/>
      <w:b/>
      <w:bCs/>
      <w:color w:val="365F91"/>
      <w:kern w:val="28"/>
      <w:sz w:val="52"/>
      <w:szCs w:val="24"/>
    </w:rPr>
  </w:style>
  <w:style w:type="paragraph" w:customStyle="1" w:styleId="1ffc">
    <w:name w:val="Номер1"/>
    <w:basedOn w:val="affb"/>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2">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3">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e"/>
    <w:next w:val="af0"/>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f"/>
    <w:semiHidden/>
    <w:unhideWhenUsed/>
    <w:rsid w:val="00D039A5"/>
  </w:style>
  <w:style w:type="table" w:customStyle="1" w:styleId="47">
    <w:name w:val="Сетка таблицы4"/>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5">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6">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f"/>
    <w:uiPriority w:val="99"/>
    <w:semiHidden/>
    <w:unhideWhenUsed/>
    <w:rsid w:val="00D039A5"/>
  </w:style>
  <w:style w:type="paragraph" w:customStyle="1" w:styleId="afffffff7">
    <w:name w:val="Обычный (паспорт)"/>
    <w:basedOn w:val="ac"/>
    <w:rsid w:val="00D039A5"/>
    <w:pPr>
      <w:spacing w:before="120"/>
      <w:jc w:val="both"/>
    </w:pPr>
    <w:rPr>
      <w:rFonts w:eastAsia="Times New Roman"/>
      <w:sz w:val="28"/>
      <w:szCs w:val="28"/>
      <w:lang w:eastAsia="ru-RU"/>
    </w:rPr>
  </w:style>
  <w:style w:type="paragraph" w:customStyle="1" w:styleId="afffffff8">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9">
    <w:name w:val="Оглавление_"/>
    <w:link w:val="afffffffa"/>
    <w:rsid w:val="00796097"/>
    <w:rPr>
      <w:sz w:val="28"/>
      <w:szCs w:val="28"/>
      <w:shd w:val="clear" w:color="auto" w:fill="FFFFFF"/>
    </w:rPr>
  </w:style>
  <w:style w:type="paragraph" w:customStyle="1" w:styleId="afffffffa">
    <w:name w:val="Оглавление"/>
    <w:basedOn w:val="ac"/>
    <w:link w:val="afffffff9"/>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b">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c">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d">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e"/>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f"/>
    <w:qFormat/>
    <w:rsid w:val="00B173F2"/>
    <w:pPr>
      <w:numPr>
        <w:numId w:val="10"/>
      </w:numPr>
      <w:spacing w:line="360" w:lineRule="auto"/>
      <w:jc w:val="both"/>
    </w:pPr>
    <w:rPr>
      <w:rFonts w:eastAsia="Times New Roman"/>
      <w:sz w:val="24"/>
      <w:szCs w:val="20"/>
    </w:rPr>
  </w:style>
  <w:style w:type="character" w:customStyle="1" w:styleId="afffffffe">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f">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0">
    <w:name w:val="Текст статьи"/>
    <w:basedOn w:val="ac"/>
    <w:link w:val="affffffff1"/>
    <w:qFormat/>
    <w:rsid w:val="00B173F2"/>
    <w:pPr>
      <w:spacing w:line="360" w:lineRule="auto"/>
      <w:ind w:firstLine="567"/>
      <w:jc w:val="both"/>
    </w:pPr>
    <w:rPr>
      <w:rFonts w:eastAsia="Times New Roman"/>
      <w:sz w:val="24"/>
      <w:szCs w:val="20"/>
    </w:rPr>
  </w:style>
  <w:style w:type="character" w:customStyle="1" w:styleId="affffffff1">
    <w:name w:val="Текст статьи Знак"/>
    <w:link w:val="affffffff0"/>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1"/>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2">
    <w:name w:val="Подпись к картинке_"/>
    <w:link w:val="affffffff3"/>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3">
    <w:name w:val="Подпись к картинке"/>
    <w:basedOn w:val="ac"/>
    <w:link w:val="affffffff2"/>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c"/>
    <w:next w:val="ac"/>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d"/>
    <w:link w:val="2ff7"/>
    <w:uiPriority w:val="99"/>
    <w:rsid w:val="004722ED"/>
    <w:rPr>
      <w:rFonts w:eastAsia="Times New Roman"/>
      <w:i/>
      <w:iCs/>
      <w:sz w:val="22"/>
      <w:szCs w:val="22"/>
      <w:lang w:eastAsia="en-US"/>
    </w:rPr>
  </w:style>
  <w:style w:type="paragraph" w:styleId="affffffff4">
    <w:name w:val="Intense Quote"/>
    <w:basedOn w:val="ac"/>
    <w:next w:val="ac"/>
    <w:link w:val="affffffff5"/>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5">
    <w:name w:val="Выделенная цитата Знак"/>
    <w:basedOn w:val="ad"/>
    <w:link w:val="affffffff4"/>
    <w:uiPriority w:val="99"/>
    <w:rsid w:val="004722ED"/>
    <w:rPr>
      <w:rFonts w:eastAsia="Times New Roman"/>
      <w:i/>
      <w:iCs/>
      <w:sz w:val="22"/>
      <w:szCs w:val="22"/>
      <w:lang w:eastAsia="en-US"/>
    </w:rPr>
  </w:style>
  <w:style w:type="character" w:styleId="affffffff6">
    <w:name w:val="Subtle Emphasis"/>
    <w:uiPriority w:val="99"/>
    <w:qFormat/>
    <w:rsid w:val="004722ED"/>
    <w:rPr>
      <w:i/>
      <w:iCs/>
    </w:rPr>
  </w:style>
  <w:style w:type="character" w:styleId="affffffff7">
    <w:name w:val="Intense Emphasis"/>
    <w:uiPriority w:val="99"/>
    <w:qFormat/>
    <w:rsid w:val="004722ED"/>
    <w:rPr>
      <w:b/>
      <w:bCs/>
      <w:i/>
      <w:iCs/>
    </w:rPr>
  </w:style>
  <w:style w:type="character" w:styleId="affffffff8">
    <w:name w:val="Subtle Reference"/>
    <w:uiPriority w:val="99"/>
    <w:qFormat/>
    <w:rsid w:val="004722ED"/>
    <w:rPr>
      <w:smallCaps/>
    </w:rPr>
  </w:style>
  <w:style w:type="character" w:styleId="affffffff9">
    <w:name w:val="Intense Reference"/>
    <w:uiPriority w:val="99"/>
    <w:qFormat/>
    <w:rsid w:val="004722ED"/>
    <w:rPr>
      <w:b/>
      <w:bCs/>
      <w:smallCaps/>
    </w:rPr>
  </w:style>
  <w:style w:type="character" w:styleId="affffffffa">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b">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c">
    <w:name w:val="Таблица_Текст слева"/>
    <w:basedOn w:val="ac"/>
    <w:link w:val="affffffffd"/>
    <w:rsid w:val="00773008"/>
    <w:rPr>
      <w:rFonts w:eastAsia="Times New Roman"/>
      <w:lang w:eastAsia="zh-CN"/>
    </w:rPr>
  </w:style>
  <w:style w:type="character" w:customStyle="1" w:styleId="affffffffd">
    <w:name w:val="Таблица_Текст слева Знак"/>
    <w:link w:val="affffffffc"/>
    <w:rsid w:val="00773008"/>
    <w:rPr>
      <w:rFonts w:ascii="Times New Roman" w:eastAsia="Times New Roman" w:hAnsi="Times New Roman"/>
      <w:sz w:val="22"/>
      <w:szCs w:val="22"/>
      <w:lang w:eastAsia="zh-CN"/>
    </w:rPr>
  </w:style>
  <w:style w:type="paragraph" w:customStyle="1" w:styleId="affffffffe">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f">
    <w:name w:val="Таблица_Текст слева + полужирный"/>
    <w:basedOn w:val="affffffffc"/>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0">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1">
    <w:name w:val="СТАТЬЯ"/>
    <w:basedOn w:val="ac"/>
    <w:link w:val="afffffffff2"/>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3">
    <w:name w:val="ТЕКСТ"/>
    <w:basedOn w:val="ac"/>
    <w:link w:val="afffffffff4"/>
    <w:uiPriority w:val="99"/>
    <w:qFormat/>
    <w:rsid w:val="0015412F"/>
    <w:pPr>
      <w:autoSpaceDE w:val="0"/>
      <w:autoSpaceDN w:val="0"/>
      <w:ind w:firstLine="709"/>
      <w:jc w:val="both"/>
    </w:pPr>
    <w:rPr>
      <w:rFonts w:eastAsia="Times New Roman"/>
      <w:sz w:val="24"/>
      <w:szCs w:val="24"/>
      <w:lang w:eastAsia="ru-RU"/>
    </w:rPr>
  </w:style>
  <w:style w:type="character" w:customStyle="1" w:styleId="afffffffff2">
    <w:name w:val="СТАТЬЯ Знак"/>
    <w:link w:val="afffffffff1"/>
    <w:uiPriority w:val="99"/>
    <w:rsid w:val="0015412F"/>
    <w:rPr>
      <w:rFonts w:ascii="Times New Roman" w:eastAsia="Times New Roman" w:hAnsi="Times New Roman"/>
      <w:b/>
      <w:sz w:val="24"/>
      <w:szCs w:val="24"/>
    </w:rPr>
  </w:style>
  <w:style w:type="character" w:customStyle="1" w:styleId="afffffffff4">
    <w:name w:val="ТЕКСТ Знак"/>
    <w:link w:val="afffffffff3"/>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5">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6">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7">
    <w:name w:val="А_табл"/>
    <w:link w:val="afffffffff8"/>
    <w:autoRedefine/>
    <w:rsid w:val="009F00C4"/>
    <w:rPr>
      <w:rFonts w:ascii="Times New Roman" w:eastAsia="Times New Roman" w:hAnsi="Times New Roman"/>
      <w:sz w:val="24"/>
      <w:szCs w:val="24"/>
    </w:rPr>
  </w:style>
  <w:style w:type="character" w:customStyle="1" w:styleId="afffffffff8">
    <w:name w:val="А_табл Знак"/>
    <w:link w:val="afffffffff7"/>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a">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9">
    <w:name w:val="+таб"/>
    <w:basedOn w:val="ac"/>
    <w:link w:val="afffffffffa"/>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a">
    <w:name w:val="+таб Знак"/>
    <w:link w:val="afffffffff9"/>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b">
    <w:name w:val="Текст таблиц"/>
    <w:basedOn w:val="afffffffff9"/>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c">
    <w:name w:val="Table Professional"/>
    <w:basedOn w:val="ae"/>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d">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e">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f">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0">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c">
    <w:name w:val="Body Text First Indent 2"/>
    <w:basedOn w:val="afb"/>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c"/>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1">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2">
    <w:name w:val="Table Contemporary"/>
    <w:basedOn w:val="ae"/>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3">
    <w:name w:val="Table Elegant"/>
    <w:basedOn w:val="ae"/>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e"/>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4">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5">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6">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7">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8">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9">
    <w:name w:val="НумСписок"/>
    <w:basedOn w:val="ac"/>
    <w:uiPriority w:val="99"/>
    <w:rsid w:val="00F2057D"/>
    <w:pPr>
      <w:suppressAutoHyphens/>
      <w:ind w:firstLine="720"/>
    </w:pPr>
    <w:rPr>
      <w:rFonts w:eastAsia="Times New Roman"/>
      <w:szCs w:val="20"/>
      <w:lang w:eastAsia="ar-SA"/>
    </w:rPr>
  </w:style>
  <w:style w:type="paragraph" w:customStyle="1" w:styleId="affffffffffa">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b">
    <w:name w:val="Стиль Черный"/>
    <w:uiPriority w:val="99"/>
    <w:rsid w:val="00F2057D"/>
    <w:rPr>
      <w:rFonts w:ascii="Times New Roman" w:hAnsi="Times New Roman" w:cs="Times New Roman"/>
      <w:color w:val="000000"/>
      <w:sz w:val="24"/>
    </w:rPr>
  </w:style>
  <w:style w:type="character" w:customStyle="1" w:styleId="affffffffffc">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d">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e">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f">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0">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1">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2">
    <w:name w:val="Body Text First Indent"/>
    <w:basedOn w:val="af8"/>
    <w:link w:val="afffffffffff3"/>
    <w:uiPriority w:val="99"/>
    <w:rsid w:val="00F2057D"/>
    <w:pPr>
      <w:tabs>
        <w:tab w:val="clear" w:pos="3060"/>
      </w:tabs>
      <w:ind w:firstLine="360"/>
      <w:jc w:val="left"/>
    </w:pPr>
    <w:rPr>
      <w:sz w:val="24"/>
      <w:szCs w:val="24"/>
      <w:lang w:eastAsia="ru-RU"/>
    </w:rPr>
  </w:style>
  <w:style w:type="character" w:customStyle="1" w:styleId="afffffffffff3">
    <w:name w:val="Красная строка Знак"/>
    <w:basedOn w:val="af9"/>
    <w:link w:val="afffffffffff2"/>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4">
    <w:name w:val="_ТЕКСТ"/>
    <w:basedOn w:val="ac"/>
    <w:link w:val="afffffffffff5"/>
    <w:uiPriority w:val="99"/>
    <w:rsid w:val="00F2057D"/>
    <w:pPr>
      <w:spacing w:line="360" w:lineRule="auto"/>
      <w:ind w:firstLine="709"/>
      <w:jc w:val="both"/>
    </w:pPr>
    <w:rPr>
      <w:rFonts w:ascii="Arial" w:hAnsi="Arial"/>
      <w:sz w:val="24"/>
      <w:szCs w:val="20"/>
    </w:rPr>
  </w:style>
  <w:style w:type="character" w:customStyle="1" w:styleId="afffffffffff5">
    <w:name w:val="_ТЕКСТ Знак"/>
    <w:link w:val="afffffffffff4"/>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6">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2">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3">
    <w:name w:val="Обычный (веб)2"/>
    <w:basedOn w:val="ac"/>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c"/>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d"/>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c"/>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d"/>
    <w:link w:val="ab"/>
    <w:rsid w:val="00066DA9"/>
    <w:rPr>
      <w:rFonts w:ascii="Bookman Old Style" w:eastAsia="Times New Roman" w:hAnsi="Bookman Old Style"/>
      <w:sz w:val="24"/>
    </w:rPr>
  </w:style>
  <w:style w:type="paragraph" w:customStyle="1" w:styleId="afffffffffffe">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4">
    <w:name w:val="Оглавление (2)_"/>
    <w:basedOn w:val="ad"/>
    <w:link w:val="2fff5"/>
    <w:rsid w:val="00066DA9"/>
    <w:rPr>
      <w:rFonts w:ascii="Times New Roman" w:eastAsia="Times New Roman" w:hAnsi="Times New Roman"/>
      <w:shd w:val="clear" w:color="auto" w:fill="FFFFFF"/>
    </w:rPr>
  </w:style>
  <w:style w:type="paragraph" w:customStyle="1" w:styleId="2fff5">
    <w:name w:val="Оглавление (2)"/>
    <w:basedOn w:val="ac"/>
    <w:link w:val="2fff4"/>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0">
    <w:name w:val="+Таб"/>
    <w:basedOn w:val="ac"/>
    <w:link w:val="affffffffffff1"/>
    <w:qFormat/>
    <w:rsid w:val="00873507"/>
    <w:pPr>
      <w:jc w:val="center"/>
    </w:pPr>
    <w:rPr>
      <w:rFonts w:ascii="Bookman Old Style" w:hAnsi="Bookman Old Style"/>
      <w:sz w:val="20"/>
      <w:szCs w:val="20"/>
    </w:rPr>
  </w:style>
  <w:style w:type="character" w:customStyle="1" w:styleId="affffffffffff1">
    <w:name w:val="+Таб Знак"/>
    <w:basedOn w:val="ad"/>
    <w:link w:val="affffffffffff0"/>
    <w:rsid w:val="00873507"/>
    <w:rPr>
      <w:rFonts w:ascii="Bookman Old Style" w:hAnsi="Bookman Old Style"/>
      <w:lang w:eastAsia="en-US"/>
    </w:rPr>
  </w:style>
  <w:style w:type="paragraph" w:customStyle="1" w:styleId="affffffffffff2">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3">
    <w:name w:val="Таблицы"/>
    <w:basedOn w:val="af0"/>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c"/>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c">
    <w:name w:val="Список Знак"/>
    <w:link w:val="affb"/>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6">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7">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e"/>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e"/>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1">
    <w:name w:val="Таблица простая 11"/>
    <w:basedOn w:val="ae"/>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1">
    <w:name w:val="Таблица Знак"/>
    <w:basedOn w:val="ad"/>
    <w:link w:val="afffff0"/>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3"/>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8">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d">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d"/>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e">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f">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5"/>
    <w:uiPriority w:val="99"/>
    <w:rsid w:val="00884DB7"/>
    <w:pPr>
      <w:spacing w:after="200" w:line="276" w:lineRule="auto"/>
    </w:pPr>
    <w:rPr>
      <w:rFonts w:ascii="Calibri" w:hAnsi="Calibri"/>
      <w:sz w:val="20"/>
      <w:szCs w:val="20"/>
      <w:vertAlign w:val="superscript"/>
      <w:lang w:eastAsia="ru-RU"/>
    </w:rPr>
  </w:style>
  <w:style w:type="character" w:customStyle="1" w:styleId="afffffffffffff0">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0"/>
    <w:rsid w:val="006810A6"/>
    <w:pPr>
      <w:widowControl w:val="0"/>
      <w:shd w:val="clear" w:color="auto" w:fill="FFFFFF"/>
      <w:spacing w:line="240" w:lineRule="atLeast"/>
    </w:pPr>
    <w:rPr>
      <w:rFonts w:ascii="Calibri" w:hAnsi="Calibri"/>
      <w:sz w:val="25"/>
      <w:szCs w:val="25"/>
      <w:lang w:eastAsia="ru-RU"/>
    </w:rPr>
  </w:style>
  <w:style w:type="character" w:customStyle="1" w:styleId="2fff9">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a">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b">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1">
    <w:basedOn w:val="ac"/>
    <w:next w:val="aff0"/>
    <w:uiPriority w:val="99"/>
    <w:qFormat/>
    <w:rsid w:val="00443CF4"/>
    <w:pPr>
      <w:jc w:val="center"/>
    </w:pPr>
    <w:rPr>
      <w:rFonts w:eastAsia="Times New Roman"/>
      <w:b/>
      <w:bCs/>
      <w:sz w:val="24"/>
      <w:szCs w:val="24"/>
      <w:lang w:eastAsia="ru-RU"/>
    </w:rPr>
  </w:style>
  <w:style w:type="paragraph" w:customStyle="1" w:styleId="afffffffffffff2">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5511495395370EB7635E3095AB7212072E61F065421637D68ACFFDB8B96C998059B2B91E72DEF6F536B847A89E8C928C387B3D590ED421x7U5O" TargetMode="External"/><Relationship Id="rId18" Type="http://schemas.openxmlformats.org/officeDocument/2006/relationships/hyperlink" Target="consultantplus://offline/ref=2E5511495395370EB7635E3095AB7212072E61F065421637D68ACFFDB8B96C999259EAB51F76C2F7FC23EE16EExCUAO" TargetMode="External"/><Relationship Id="rId26" Type="http://schemas.openxmlformats.org/officeDocument/2006/relationships/hyperlink" Target="consultantplus://offline/ref=2E5511495395370EB7635E3095AB7212072F67F362451637D68ACFFDB8B96C998059B2B91E72DAF6F436B847A89E8C928C387B3D590ED421x7U5O" TargetMode="External"/><Relationship Id="rId39" Type="http://schemas.openxmlformats.org/officeDocument/2006/relationships/hyperlink" Target="consultantplus://offline/ref=2E5511495395370EB7635E3095AB7212072E61F065421637D68ACFFDB8B96C998059B2BC1F7988A6B968E117E8D5819296247B3Ex4U6O" TargetMode="External"/><Relationship Id="rId21" Type="http://schemas.openxmlformats.org/officeDocument/2006/relationships/hyperlink" Target="consultantplus://offline/ref=2E5511495395370EB7635E3095AB7212072F67F362451637D68ACFFDB8B96C999259EAB51F76C2F7FC23EE16EExCUAO" TargetMode="External"/><Relationship Id="rId34" Type="http://schemas.openxmlformats.org/officeDocument/2006/relationships/hyperlink" Target="consultantplus://offline/ref=2E5511495395370EB7635E3095AB7212072F67F362451637D68ACFFDB8B96C998059B2B91E72D9F6FA36B847A89E8C928C387B3D590ED421x7U5O" TargetMode="External"/><Relationship Id="rId42" Type="http://schemas.openxmlformats.org/officeDocument/2006/relationships/hyperlink" Target="consultantplus://offline/ref=2E5511495395370EB7635E3095AB7212072F67F362451637D68ACFFDB8B96C998059B2BC1B74D7A3AC79B91BEDCF9F938938793C45x0UDO"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E5511495395370EB7635E3095AB7212072E61F065421637D68ACFFDB8B96C999259EAB51F76C2F7FC23EE16EExCUAO" TargetMode="External"/><Relationship Id="rId29" Type="http://schemas.openxmlformats.org/officeDocument/2006/relationships/hyperlink" Target="consultantplus://offline/ref=2E5511495395370EB7635E3095AB7212072F67F362451637D68ACFFDB8B96C998059B2BD1F74D7A3AC79B91BEDCF9F938938793C45x0UDO" TargetMode="External"/><Relationship Id="rId11" Type="http://schemas.openxmlformats.org/officeDocument/2006/relationships/hyperlink" Target="consultantplus://offline/ref=513858CCB604857298170D4975BBF810AE5E8423E75BF12EE82DB15B9B5A0F3772A696D904A73B687305BF7729FEAB37893918AAgDG6M" TargetMode="External"/><Relationship Id="rId24" Type="http://schemas.openxmlformats.org/officeDocument/2006/relationships/hyperlink" Target="consultantplus://offline/ref=2E5511495395370EB7635E3095AB7212072E61F065421637D68ACFFDB8B96C998059B2B91E72DDFFFA36B847A89E8C928C387B3D590ED421x7U5O" TargetMode="External"/><Relationship Id="rId32" Type="http://schemas.openxmlformats.org/officeDocument/2006/relationships/hyperlink" Target="consultantplus://offline/ref=2E5511495395370EB7635E3095AB7212072F67F362451637D68ACFFDB8B96C998059B2BC167BD7A3AC79B91BEDCF9F938938793C45x0UDO" TargetMode="External"/><Relationship Id="rId37" Type="http://schemas.openxmlformats.org/officeDocument/2006/relationships/hyperlink" Target="consultantplus://offline/ref=2E5511495395370EB7635E3095AB7212072E61F065421637D68ACFFDB8B96C998059B2B91E72DDF7F936B847A89E8C928C387B3D590ED421x7U5O" TargetMode="External"/><Relationship Id="rId40" Type="http://schemas.openxmlformats.org/officeDocument/2006/relationships/hyperlink" Target="consultantplus://offline/ref=2E5511495395370EB7635E3095AB7212072F67F362451637D68ACFFDB8B96C998059B2BC1B7AD7A3AC79B91BEDCF9F938938793C45x0UDO" TargetMode="External"/><Relationship Id="rId45" Type="http://schemas.openxmlformats.org/officeDocument/2006/relationships/hyperlink" Target="consultantplus://offline/ref=158901E03E5857DC4A98D14BEE78CED6757493ECD0BA59113474C963C85F6DCB05628803AE1A5EF42AAFC8ACF73639B4C67B0CDC4AB81DA1H" TargetMode="External"/><Relationship Id="rId5" Type="http://schemas.openxmlformats.org/officeDocument/2006/relationships/webSettings" Target="webSettings.xml"/><Relationship Id="rId15" Type="http://schemas.openxmlformats.org/officeDocument/2006/relationships/hyperlink" Target="consultantplus://offline/ref=2E5511495395370EB7635E3095AB7212072E61F065421637D68ACFFDB8B96C998059B2B91E72DCF2F436B847A89E8C928C387B3D590ED421x7U5O" TargetMode="External"/><Relationship Id="rId23" Type="http://schemas.openxmlformats.org/officeDocument/2006/relationships/hyperlink" Target="consultantplus://offline/ref=2E5511495395370EB7635E3095AB7212072E61F065421637D68ACFFDB8B96C998059B2B91E72DDFFFB36B847A89E8C928C387B3D590ED421x7U5O" TargetMode="External"/><Relationship Id="rId28" Type="http://schemas.openxmlformats.org/officeDocument/2006/relationships/hyperlink" Target="consultantplus://offline/ref=2E5511495395370EB7635E3095AB7212072F67F362451637D68ACFFDB8B96C998059B2BC1677D7A3AC79B91BEDCF9F938938793C45x0UDO" TargetMode="External"/><Relationship Id="rId36" Type="http://schemas.openxmlformats.org/officeDocument/2006/relationships/hyperlink" Target="consultantplus://offline/ref=2E5511495395370EB7635E3095AB7212072E61F065421637D68ACFFDB8B96C998059B2B91E72DCFEFF36B847A89E8C928C387B3D590ED421x7U5O" TargetMode="External"/><Relationship Id="rId49" Type="http://schemas.openxmlformats.org/officeDocument/2006/relationships/theme" Target="theme/theme1.xml"/><Relationship Id="rId10" Type="http://schemas.openxmlformats.org/officeDocument/2006/relationships/hyperlink" Target="consultantplus://offline/ref=513858CCB604857298170D4975BBF810AF5B8B2BEF5CF12EE82DB15B9B5A0F3772A696D90FA8646D6614E77822E9B43495251AA8D4g7G7M" TargetMode="External"/><Relationship Id="rId19" Type="http://schemas.openxmlformats.org/officeDocument/2006/relationships/hyperlink" Target="consultantplus://offline/ref=2E5511495395370EB7635E3095AB7212072F67F362451637D68ACFFDB8B96C999259EAB51F76C2F7FC23EE16EExCUAO" TargetMode="External"/><Relationship Id="rId31" Type="http://schemas.openxmlformats.org/officeDocument/2006/relationships/hyperlink" Target="consultantplus://offline/ref=2E5511495395370EB7635E3095AB7212072F67F362451637D68ACFFDB8B96C998059B2B91E72D9F0FF36B847A89E8C928C387B3D590ED421x7U5O" TargetMode="External"/><Relationship Id="rId44" Type="http://schemas.openxmlformats.org/officeDocument/2006/relationships/hyperlink" Target="consultantplus://offline/ref=2E5511495395370EB7635E3095AB7212072F67F362451637D68ACFFDB8B96C998059B2BD1C70D7A3AC79B91BEDCF9F938938793C45x0UDO" TargetMode="External"/><Relationship Id="rId4" Type="http://schemas.openxmlformats.org/officeDocument/2006/relationships/settings" Target="settings.xml"/><Relationship Id="rId9" Type="http://schemas.openxmlformats.org/officeDocument/2006/relationships/hyperlink" Target="consultantplus://offline/ref=513858CCB604857298170D4975BBF810AF588222EE5DF12EE82DB15B9B5A0F3772A696DA0FA46E326301F6202DE2A32B963906AAD675gBGBM" TargetMode="External"/><Relationship Id="rId14" Type="http://schemas.openxmlformats.org/officeDocument/2006/relationships/hyperlink" Target="consultantplus://offline/ref=2E5511495395370EB7635E3095AB7212072F67F362451637D68ACFFDB8B96C999259EAB51F76C2F7FC23EE16EExCUAO" TargetMode="External"/><Relationship Id="rId22" Type="http://schemas.openxmlformats.org/officeDocument/2006/relationships/hyperlink" Target="consultantplus://offline/ref=2E5511495395370EB7635E3095AB7212072F67F362451637D68ACFFDB8B96C998059B2B91E72D4F1F836B847A89E8C928C387B3D590ED421x7U5O" TargetMode="External"/><Relationship Id="rId27" Type="http://schemas.openxmlformats.org/officeDocument/2006/relationships/hyperlink" Target="consultantplus://offline/ref=2E5511495395370EB7635E3095AB7212072F67F362451637D68ACFFDB8B96C998059B2B91E72DAF5FD36B847A89E8C928C387B3D590ED421x7U5O" TargetMode="External"/><Relationship Id="rId30" Type="http://schemas.openxmlformats.org/officeDocument/2006/relationships/hyperlink" Target="consultantplus://offline/ref=2E5511495395370EB7635E3095AB7212072F67F362451637D68ACFFDB8B96C998059B2BC1671D7A3AC79B91BEDCF9F938938793C45x0UDO" TargetMode="External"/><Relationship Id="rId35" Type="http://schemas.openxmlformats.org/officeDocument/2006/relationships/hyperlink" Target="consultantplus://offline/ref=2E5511495395370EB7635E3095AB7212072F67F362451637D68ACFFDB8B96C998059B2B91E72D9FFFB36B847A89E8C928C387B3D590ED421x7U5O" TargetMode="External"/><Relationship Id="rId43" Type="http://schemas.openxmlformats.org/officeDocument/2006/relationships/hyperlink" Target="consultantplus://offline/ref=2E5511495395370EB7635E3095AB7212072F67F362451637D68ACFFDB8B96C998059B2B91E72DAF6FA36B847A89E8C928C387B3D590ED421x7U5O" TargetMode="External"/><Relationship Id="rId48" Type="http://schemas.openxmlformats.org/officeDocument/2006/relationships/fontTable" Target="fontTable.xml"/><Relationship Id="rId8" Type="http://schemas.openxmlformats.org/officeDocument/2006/relationships/hyperlink" Target="consultantplus://offline/ref=513858CCB604857298170D4975BBF810AF588222EE5DF12EE82DB15B9B5A0F3772A696DF09AC68326301F6202DE2A32B963906AAD675gBGBM" TargetMode="External"/><Relationship Id="rId3" Type="http://schemas.openxmlformats.org/officeDocument/2006/relationships/styles" Target="styles.xml"/><Relationship Id="rId12" Type="http://schemas.openxmlformats.org/officeDocument/2006/relationships/hyperlink" Target="consultantplus://offline/ref=2E5511495395370EB7635E3095AB7212072E61F065421637D68ACFFDB8B96C998059B2B91E72DCF7F536B847A89E8C928C387B3D590ED421x7U5O" TargetMode="External"/><Relationship Id="rId17" Type="http://schemas.openxmlformats.org/officeDocument/2006/relationships/hyperlink" Target="consultantplus://offline/ref=2E5511495395370EB7635E3095AB7212062060F46B16413587DFC1F8B0E936899610BEBC0072DDE9FF3DEEx1U7O" TargetMode="External"/><Relationship Id="rId25" Type="http://schemas.openxmlformats.org/officeDocument/2006/relationships/hyperlink" Target="consultantplus://offline/ref=2E5511495395370EB7635E3095AB7212072F67F362451637D68ACFFDB8B96C998059B2BC1676D7A3AC79B91BEDCF9F938938793C45x0UDO" TargetMode="External"/><Relationship Id="rId33" Type="http://schemas.openxmlformats.org/officeDocument/2006/relationships/hyperlink" Target="consultantplus://offline/ref=2E5511495395370EB7635E3095AB7212072F67F362451637D68ACFFDB8B96C998059B2B91E72D9F0F436B847A89E8C928C387B3D590ED421x7U5O" TargetMode="External"/><Relationship Id="rId38" Type="http://schemas.openxmlformats.org/officeDocument/2006/relationships/hyperlink" Target="consultantplus://offline/ref=2E5511495395370EB7635E3095AB7212072E61F065421637D68ACFFDB8B96C998059B2B91E72DEFFF436B847A89E8C928C387B3D590ED421x7U5O" TargetMode="External"/><Relationship Id="rId46" Type="http://schemas.openxmlformats.org/officeDocument/2006/relationships/header" Target="header1.xml"/><Relationship Id="rId20" Type="http://schemas.openxmlformats.org/officeDocument/2006/relationships/hyperlink" Target="consultantplus://offline/ref=2E5511495395370EB7635E3095AB7212072E61F065421637D68ACFFDB8B96C999259EAB51F76C2F7FC23EE16EExCUAO" TargetMode="External"/><Relationship Id="rId41" Type="http://schemas.openxmlformats.org/officeDocument/2006/relationships/hyperlink" Target="consultantplus://offline/ref=2E5511495395370EB7635E3095AB7212072F67F362451637D68ACFFDB8B96C998059B2BC1B77D7A3AC79B91BEDCF9F938938793C45x0UDO"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EAA02-05CE-4827-95B6-F46D9171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13846</Words>
  <Characters>78925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11</cp:revision>
  <cp:lastPrinted>2022-08-23T07:36:00Z</cp:lastPrinted>
  <dcterms:created xsi:type="dcterms:W3CDTF">2022-08-18T11:36:00Z</dcterms:created>
  <dcterms:modified xsi:type="dcterms:W3CDTF">2022-08-23T07:36:00Z</dcterms:modified>
</cp:coreProperties>
</file>