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A0177E" w:rsidRPr="00643D59" w:rsidTr="004A419B">
        <w:trPr>
          <w:trHeight w:val="410"/>
        </w:trPr>
        <w:tc>
          <w:tcPr>
            <w:tcW w:w="5353" w:type="dxa"/>
            <w:tcBorders>
              <w:top w:val="single" w:sz="4" w:space="0" w:color="auto"/>
              <w:left w:val="single" w:sz="4" w:space="0" w:color="auto"/>
              <w:bottom w:val="single" w:sz="4" w:space="0" w:color="auto"/>
              <w:right w:val="single" w:sz="4" w:space="0" w:color="auto"/>
            </w:tcBorders>
          </w:tcPr>
          <w:p w:rsidR="00A0177E" w:rsidRPr="00643D59" w:rsidRDefault="00A0177E" w:rsidP="002C245A">
            <w:pPr>
              <w:ind w:firstLine="284"/>
              <w:jc w:val="both"/>
              <w:rPr>
                <w:b/>
                <w:sz w:val="14"/>
                <w:szCs w:val="14"/>
              </w:rPr>
            </w:pPr>
            <w:r w:rsidRPr="00643D59">
              <w:rPr>
                <w:b/>
                <w:sz w:val="14"/>
                <w:szCs w:val="14"/>
              </w:rPr>
              <w:t>Учредитель:</w:t>
            </w:r>
          </w:p>
          <w:p w:rsidR="00A0177E" w:rsidRPr="00643D59" w:rsidRDefault="00A0177E" w:rsidP="002C245A">
            <w:pPr>
              <w:ind w:firstLine="284"/>
              <w:jc w:val="both"/>
              <w:rPr>
                <w:sz w:val="14"/>
                <w:szCs w:val="14"/>
              </w:rPr>
            </w:pPr>
            <w:r w:rsidRPr="00643D59">
              <w:rPr>
                <w:sz w:val="14"/>
                <w:szCs w:val="14"/>
              </w:rPr>
              <w:t>Дума Солецкого муниципального округа</w:t>
            </w:r>
          </w:p>
          <w:p w:rsidR="00A0177E" w:rsidRPr="00643D59" w:rsidRDefault="00A0177E" w:rsidP="002C245A">
            <w:pPr>
              <w:ind w:firstLine="284"/>
              <w:jc w:val="both"/>
              <w:rPr>
                <w:sz w:val="14"/>
                <w:szCs w:val="14"/>
              </w:rPr>
            </w:pPr>
          </w:p>
          <w:p w:rsidR="00A0177E" w:rsidRPr="00643D59" w:rsidRDefault="00A0177E" w:rsidP="002C245A">
            <w:pPr>
              <w:ind w:firstLine="284"/>
              <w:jc w:val="both"/>
              <w:rPr>
                <w:b/>
                <w:sz w:val="14"/>
                <w:szCs w:val="14"/>
              </w:rPr>
            </w:pPr>
            <w:r w:rsidRPr="00643D59">
              <w:rPr>
                <w:b/>
                <w:sz w:val="14"/>
                <w:szCs w:val="14"/>
              </w:rPr>
              <w:t>Издатель:</w:t>
            </w:r>
          </w:p>
          <w:p w:rsidR="00A0177E" w:rsidRPr="00643D59" w:rsidRDefault="00A0177E" w:rsidP="002C245A">
            <w:pPr>
              <w:ind w:firstLine="284"/>
              <w:jc w:val="both"/>
              <w:rPr>
                <w:sz w:val="14"/>
                <w:szCs w:val="14"/>
              </w:rPr>
            </w:pPr>
            <w:r w:rsidRPr="00643D59">
              <w:rPr>
                <w:sz w:val="14"/>
                <w:szCs w:val="14"/>
              </w:rPr>
              <w:t>Администрация Солецкого муниципального округа</w:t>
            </w:r>
          </w:p>
          <w:p w:rsidR="00A0177E" w:rsidRPr="00643D59" w:rsidRDefault="00A0177E" w:rsidP="002C245A">
            <w:pPr>
              <w:ind w:firstLine="284"/>
              <w:jc w:val="both"/>
              <w:rPr>
                <w:sz w:val="14"/>
                <w:szCs w:val="14"/>
              </w:rPr>
            </w:pPr>
          </w:p>
          <w:p w:rsidR="00A0177E" w:rsidRPr="00643D59" w:rsidRDefault="00A0177E" w:rsidP="002C245A">
            <w:pPr>
              <w:ind w:firstLine="284"/>
              <w:jc w:val="both"/>
              <w:rPr>
                <w:b/>
                <w:sz w:val="14"/>
                <w:szCs w:val="14"/>
              </w:rPr>
            </w:pPr>
            <w:r w:rsidRPr="00643D59">
              <w:rPr>
                <w:b/>
                <w:sz w:val="14"/>
                <w:szCs w:val="14"/>
              </w:rPr>
              <w:t xml:space="preserve">Адрес издателя: </w:t>
            </w:r>
          </w:p>
          <w:p w:rsidR="00A0177E" w:rsidRPr="00643D59" w:rsidRDefault="00A0177E" w:rsidP="002C245A">
            <w:pPr>
              <w:ind w:firstLine="284"/>
              <w:jc w:val="both"/>
              <w:rPr>
                <w:sz w:val="14"/>
                <w:szCs w:val="14"/>
              </w:rPr>
            </w:pPr>
            <w:r w:rsidRPr="00643D59">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A0177E" w:rsidRPr="00643D59" w:rsidRDefault="00A0177E" w:rsidP="002C245A">
            <w:pPr>
              <w:ind w:firstLine="284"/>
              <w:jc w:val="both"/>
              <w:rPr>
                <w:b/>
                <w:sz w:val="14"/>
                <w:szCs w:val="14"/>
              </w:rPr>
            </w:pPr>
            <w:r w:rsidRPr="00643D59">
              <w:rPr>
                <w:b/>
                <w:sz w:val="14"/>
                <w:szCs w:val="14"/>
              </w:rPr>
              <w:t>Главный редактор: Тимофеев М.В.</w:t>
            </w:r>
          </w:p>
          <w:p w:rsidR="00A0177E" w:rsidRPr="00643D59" w:rsidRDefault="00A0177E" w:rsidP="002C245A">
            <w:pPr>
              <w:ind w:firstLine="284"/>
              <w:jc w:val="both"/>
              <w:rPr>
                <w:sz w:val="14"/>
                <w:szCs w:val="14"/>
              </w:rPr>
            </w:pPr>
            <w:r w:rsidRPr="00643D59">
              <w:rPr>
                <w:b/>
                <w:sz w:val="14"/>
                <w:szCs w:val="14"/>
              </w:rPr>
              <w:t>Адрес редакции:</w:t>
            </w:r>
            <w:r w:rsidRPr="00643D59">
              <w:rPr>
                <w:sz w:val="14"/>
                <w:szCs w:val="14"/>
              </w:rPr>
              <w:t xml:space="preserve"> 175040, г. Сольцы,  пл. Победы, д.3</w:t>
            </w:r>
          </w:p>
          <w:p w:rsidR="00A0177E" w:rsidRPr="00643D59" w:rsidRDefault="00A0177E" w:rsidP="002C245A">
            <w:pPr>
              <w:ind w:firstLine="284"/>
              <w:jc w:val="both"/>
              <w:rPr>
                <w:sz w:val="14"/>
                <w:szCs w:val="14"/>
              </w:rPr>
            </w:pPr>
            <w:r w:rsidRPr="00643D59">
              <w:rPr>
                <w:b/>
                <w:sz w:val="14"/>
                <w:szCs w:val="14"/>
              </w:rPr>
              <w:t>Тел\Факс:</w:t>
            </w:r>
            <w:r w:rsidRPr="00643D59">
              <w:rPr>
                <w:sz w:val="14"/>
                <w:szCs w:val="14"/>
              </w:rPr>
              <w:t>8(81655) 31748</w:t>
            </w:r>
          </w:p>
          <w:p w:rsidR="00A0177E" w:rsidRPr="00643D59" w:rsidRDefault="00A0177E" w:rsidP="002C245A">
            <w:pPr>
              <w:ind w:firstLine="284"/>
              <w:jc w:val="both"/>
              <w:rPr>
                <w:sz w:val="14"/>
                <w:szCs w:val="14"/>
              </w:rPr>
            </w:pPr>
            <w:r w:rsidRPr="00643D59">
              <w:rPr>
                <w:b/>
                <w:sz w:val="14"/>
                <w:szCs w:val="14"/>
                <w:lang w:val="en-US"/>
              </w:rPr>
              <w:t>E</w:t>
            </w:r>
            <w:r w:rsidRPr="00643D59">
              <w:rPr>
                <w:b/>
                <w:sz w:val="14"/>
                <w:szCs w:val="14"/>
              </w:rPr>
              <w:t>-</w:t>
            </w:r>
            <w:r w:rsidRPr="00643D59">
              <w:rPr>
                <w:b/>
                <w:sz w:val="14"/>
                <w:szCs w:val="14"/>
                <w:lang w:val="en-US"/>
              </w:rPr>
              <w:t>mail</w:t>
            </w:r>
            <w:r w:rsidRPr="00643D59">
              <w:rPr>
                <w:b/>
                <w:sz w:val="14"/>
                <w:szCs w:val="14"/>
              </w:rPr>
              <w:t xml:space="preserve">: </w:t>
            </w:r>
            <w:r w:rsidRPr="00643D59">
              <w:rPr>
                <w:sz w:val="14"/>
                <w:szCs w:val="14"/>
                <w:lang w:val="en-US"/>
              </w:rPr>
              <w:t>soleco</w:t>
            </w:r>
            <w:r w:rsidRPr="00643D59">
              <w:rPr>
                <w:sz w:val="14"/>
                <w:szCs w:val="14"/>
              </w:rPr>
              <w:t>@</w:t>
            </w:r>
            <w:r w:rsidRPr="00643D59">
              <w:rPr>
                <w:sz w:val="14"/>
                <w:szCs w:val="14"/>
                <w:lang w:val="en-US"/>
              </w:rPr>
              <w:t>adminsoltcy</w:t>
            </w:r>
            <w:r w:rsidRPr="00643D59">
              <w:rPr>
                <w:sz w:val="14"/>
                <w:szCs w:val="14"/>
              </w:rPr>
              <w:t>.</w:t>
            </w:r>
            <w:r w:rsidRPr="00643D59">
              <w:rPr>
                <w:sz w:val="14"/>
                <w:szCs w:val="14"/>
                <w:lang w:val="en-US"/>
              </w:rPr>
              <w:t>ru</w:t>
            </w:r>
          </w:p>
          <w:p w:rsidR="00A0177E" w:rsidRPr="00643D59" w:rsidRDefault="00A0177E" w:rsidP="002C245A">
            <w:pPr>
              <w:ind w:firstLine="284"/>
              <w:jc w:val="both"/>
              <w:rPr>
                <w:sz w:val="14"/>
                <w:szCs w:val="14"/>
              </w:rPr>
            </w:pPr>
            <w:r w:rsidRPr="00643D59">
              <w:rPr>
                <w:b/>
                <w:sz w:val="14"/>
                <w:szCs w:val="14"/>
              </w:rPr>
              <w:t xml:space="preserve">Тираж: </w:t>
            </w:r>
            <w:r w:rsidRPr="00643D59">
              <w:rPr>
                <w:sz w:val="14"/>
                <w:szCs w:val="14"/>
              </w:rPr>
              <w:t>18 экз</w:t>
            </w:r>
            <w:r w:rsidRPr="00643D59">
              <w:rPr>
                <w:b/>
                <w:sz w:val="14"/>
                <w:szCs w:val="14"/>
              </w:rPr>
              <w:t>.</w:t>
            </w:r>
          </w:p>
        </w:tc>
      </w:tr>
    </w:tbl>
    <w:p w:rsidR="00A0177E" w:rsidRPr="00E54ADF" w:rsidRDefault="00A0177E" w:rsidP="002C245A">
      <w:pPr>
        <w:jc w:val="center"/>
        <w:rPr>
          <w:b/>
          <w:sz w:val="14"/>
          <w:szCs w:val="14"/>
        </w:rPr>
      </w:pPr>
      <w:r w:rsidRPr="00E54ADF">
        <w:rPr>
          <w:b/>
          <w:sz w:val="14"/>
          <w:szCs w:val="14"/>
        </w:rPr>
        <w:lastRenderedPageBreak/>
        <w:t>ПОСТАНОВЛЕНИЕ</w:t>
      </w:r>
      <w:r w:rsidRPr="00E54ADF">
        <w:rPr>
          <w:rFonts w:eastAsia="Times New Roman"/>
          <w:snapToGrid w:val="0"/>
          <w:w w:val="0"/>
          <w:sz w:val="0"/>
          <w:szCs w:val="0"/>
          <w:bdr w:val="none" w:sz="0" w:space="0" w:color="000000"/>
          <w:shd w:val="clear" w:color="000000" w:fill="000000"/>
        </w:rPr>
        <w:t xml:space="preserve"> </w:t>
      </w:r>
    </w:p>
    <w:p w:rsidR="00A0177E" w:rsidRPr="00E54ADF" w:rsidRDefault="00A0177E" w:rsidP="002C245A">
      <w:pPr>
        <w:jc w:val="center"/>
        <w:rPr>
          <w:sz w:val="14"/>
          <w:szCs w:val="14"/>
        </w:rPr>
      </w:pPr>
      <w:r w:rsidRPr="00E54ADF">
        <w:rPr>
          <w:sz w:val="14"/>
          <w:szCs w:val="14"/>
        </w:rPr>
        <w:t>Администрации Солецкого муниципального округа</w:t>
      </w:r>
    </w:p>
    <w:p w:rsidR="00A0177E" w:rsidRPr="00E54ADF" w:rsidRDefault="00A0177E" w:rsidP="002C245A">
      <w:pPr>
        <w:jc w:val="center"/>
        <w:rPr>
          <w:sz w:val="14"/>
          <w:szCs w:val="14"/>
        </w:rPr>
      </w:pPr>
    </w:p>
    <w:p w:rsidR="00A0177E" w:rsidRPr="00E54ADF" w:rsidRDefault="00A0177E" w:rsidP="002C245A">
      <w:pPr>
        <w:jc w:val="center"/>
        <w:rPr>
          <w:sz w:val="14"/>
          <w:szCs w:val="14"/>
        </w:rPr>
      </w:pPr>
      <w:r w:rsidRPr="00E54ADF">
        <w:rPr>
          <w:sz w:val="14"/>
          <w:szCs w:val="14"/>
        </w:rPr>
        <w:t>от 02.05.2023 № 759</w:t>
      </w:r>
    </w:p>
    <w:p w:rsidR="00A0177E" w:rsidRPr="00E54ADF" w:rsidRDefault="00A0177E" w:rsidP="002C245A">
      <w:pPr>
        <w:jc w:val="center"/>
        <w:rPr>
          <w:sz w:val="14"/>
          <w:szCs w:val="14"/>
        </w:rPr>
      </w:pPr>
      <w:r w:rsidRPr="00E54ADF">
        <w:rPr>
          <w:sz w:val="14"/>
          <w:szCs w:val="14"/>
        </w:rPr>
        <w:t>г. Сольцы</w:t>
      </w:r>
    </w:p>
    <w:p w:rsidR="00A0177E" w:rsidRPr="00E54ADF" w:rsidRDefault="00A0177E" w:rsidP="002C245A">
      <w:pPr>
        <w:jc w:val="center"/>
        <w:rPr>
          <w:sz w:val="14"/>
          <w:szCs w:val="14"/>
        </w:rPr>
      </w:pPr>
    </w:p>
    <w:p w:rsidR="00A0177E" w:rsidRPr="00E54ADF" w:rsidRDefault="00A0177E" w:rsidP="002C245A">
      <w:pPr>
        <w:jc w:val="center"/>
        <w:rPr>
          <w:b/>
          <w:bCs/>
          <w:sz w:val="14"/>
          <w:szCs w:val="14"/>
        </w:rPr>
      </w:pPr>
      <w:r w:rsidRPr="00E54ADF">
        <w:rPr>
          <w:b/>
          <w:bCs/>
          <w:sz w:val="14"/>
          <w:szCs w:val="14"/>
        </w:rPr>
        <w:t xml:space="preserve">Об утверждении Положения о создании сил </w:t>
      </w:r>
      <w:proofErr w:type="gramStart"/>
      <w:r w:rsidRPr="00E54ADF">
        <w:rPr>
          <w:b/>
          <w:bCs/>
          <w:sz w:val="14"/>
          <w:szCs w:val="14"/>
        </w:rPr>
        <w:t>гражданской</w:t>
      </w:r>
      <w:proofErr w:type="gramEnd"/>
      <w:r w:rsidRPr="00E54ADF">
        <w:rPr>
          <w:b/>
          <w:bCs/>
          <w:sz w:val="14"/>
          <w:szCs w:val="14"/>
        </w:rPr>
        <w:t xml:space="preserve"> </w:t>
      </w:r>
    </w:p>
    <w:p w:rsidR="00A0177E" w:rsidRPr="00E54ADF" w:rsidRDefault="00A0177E" w:rsidP="002C245A">
      <w:pPr>
        <w:jc w:val="center"/>
        <w:rPr>
          <w:b/>
          <w:bCs/>
          <w:sz w:val="14"/>
          <w:szCs w:val="14"/>
        </w:rPr>
      </w:pPr>
      <w:r w:rsidRPr="00E54ADF">
        <w:rPr>
          <w:b/>
          <w:bCs/>
          <w:sz w:val="14"/>
          <w:szCs w:val="14"/>
        </w:rPr>
        <w:t xml:space="preserve">обороны и </w:t>
      </w:r>
      <w:proofErr w:type="gramStart"/>
      <w:r w:rsidRPr="00E54ADF">
        <w:rPr>
          <w:b/>
          <w:bCs/>
          <w:sz w:val="14"/>
          <w:szCs w:val="14"/>
        </w:rPr>
        <w:t>поддержании</w:t>
      </w:r>
      <w:proofErr w:type="gramEnd"/>
      <w:r w:rsidRPr="00E54ADF">
        <w:rPr>
          <w:b/>
          <w:bCs/>
          <w:sz w:val="14"/>
          <w:szCs w:val="14"/>
        </w:rPr>
        <w:t xml:space="preserve"> их в готовности к действиям </w:t>
      </w:r>
    </w:p>
    <w:p w:rsidR="00A0177E" w:rsidRPr="00E54ADF" w:rsidRDefault="00A0177E" w:rsidP="002C245A">
      <w:pPr>
        <w:jc w:val="center"/>
        <w:rPr>
          <w:b/>
          <w:bCs/>
          <w:sz w:val="14"/>
          <w:szCs w:val="14"/>
        </w:rPr>
      </w:pPr>
      <w:r w:rsidRPr="00E54ADF">
        <w:rPr>
          <w:b/>
          <w:bCs/>
          <w:sz w:val="14"/>
          <w:szCs w:val="14"/>
        </w:rPr>
        <w:t>на территории Солецкого муниципального округа</w:t>
      </w:r>
    </w:p>
    <w:p w:rsidR="00A0177E" w:rsidRPr="00E54ADF" w:rsidRDefault="00A0177E" w:rsidP="002C245A">
      <w:pPr>
        <w:rPr>
          <w:sz w:val="14"/>
          <w:szCs w:val="14"/>
        </w:rPr>
      </w:pPr>
    </w:p>
    <w:p w:rsidR="00A0177E" w:rsidRPr="00E54ADF" w:rsidRDefault="00A0177E" w:rsidP="002C245A">
      <w:pPr>
        <w:ind w:firstLine="284"/>
        <w:jc w:val="both"/>
        <w:rPr>
          <w:b/>
          <w:sz w:val="14"/>
          <w:szCs w:val="14"/>
        </w:rPr>
      </w:pPr>
      <w:proofErr w:type="gramStart"/>
      <w:r w:rsidRPr="00E54ADF">
        <w:rPr>
          <w:sz w:val="14"/>
          <w:szCs w:val="14"/>
        </w:rPr>
        <w:t>В соответствии с федеральными законами от 12 февраля 1998 года № 28-ФЗ «О гражданской обороне»,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26 ноября 2007 года №804 «Об утверждении Положения о гражданской обороне в Российской Федерации», Уставом Солецкого муниципального округа Новгородской области, в целях осуществления мер по поддержанию</w:t>
      </w:r>
      <w:proofErr w:type="gramEnd"/>
      <w:r w:rsidRPr="00E54ADF">
        <w:rPr>
          <w:sz w:val="14"/>
          <w:szCs w:val="14"/>
        </w:rPr>
        <w:t xml:space="preserve"> в постоянной готовности к применению по предназначению сил и сре</w:t>
      </w:r>
      <w:proofErr w:type="gramStart"/>
      <w:r w:rsidRPr="00E54ADF">
        <w:rPr>
          <w:sz w:val="14"/>
          <w:szCs w:val="14"/>
        </w:rPr>
        <w:t>дств гр</w:t>
      </w:r>
      <w:proofErr w:type="gramEnd"/>
      <w:r w:rsidRPr="00E54ADF">
        <w:rPr>
          <w:sz w:val="14"/>
          <w:szCs w:val="14"/>
        </w:rPr>
        <w:t xml:space="preserve">ажданской обороны, обеспечению мероприятий и действий по защите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Администрация Солецкого муниципального округа </w:t>
      </w:r>
      <w:r w:rsidRPr="00E54ADF">
        <w:rPr>
          <w:b/>
          <w:sz w:val="14"/>
          <w:szCs w:val="14"/>
        </w:rPr>
        <w:t>ПОСТАНОВЛЯЕТ:</w:t>
      </w:r>
    </w:p>
    <w:p w:rsidR="00A0177E" w:rsidRPr="00E54ADF" w:rsidRDefault="00A0177E" w:rsidP="002C245A">
      <w:pPr>
        <w:ind w:firstLine="284"/>
        <w:jc w:val="both"/>
        <w:rPr>
          <w:b/>
          <w:sz w:val="14"/>
          <w:szCs w:val="14"/>
        </w:rPr>
      </w:pPr>
      <w:r w:rsidRPr="00E54ADF">
        <w:rPr>
          <w:sz w:val="14"/>
          <w:szCs w:val="14"/>
        </w:rPr>
        <w:t xml:space="preserve">1. Утвердить прилагаемое Положение о создании сил гражданской обороны </w:t>
      </w:r>
      <w:r w:rsidRPr="00E54ADF">
        <w:rPr>
          <w:bCs/>
          <w:sz w:val="14"/>
          <w:szCs w:val="14"/>
        </w:rPr>
        <w:t>и поддержании их в готовности к действиям на территории Солецкого муниципального округа</w:t>
      </w:r>
      <w:r w:rsidRPr="00E54ADF">
        <w:rPr>
          <w:b/>
          <w:sz w:val="14"/>
          <w:szCs w:val="14"/>
        </w:rPr>
        <w:t>.</w:t>
      </w:r>
    </w:p>
    <w:p w:rsidR="00A0177E" w:rsidRPr="00E54ADF" w:rsidRDefault="00A0177E" w:rsidP="002C245A">
      <w:pPr>
        <w:tabs>
          <w:tab w:val="left" w:pos="851"/>
        </w:tabs>
        <w:ind w:firstLine="284"/>
        <w:jc w:val="both"/>
        <w:rPr>
          <w:sz w:val="14"/>
          <w:szCs w:val="14"/>
        </w:rPr>
      </w:pPr>
      <w:r w:rsidRPr="00E54ADF">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A0177E" w:rsidRPr="00E54ADF" w:rsidRDefault="00A0177E" w:rsidP="002C245A">
      <w:pPr>
        <w:suppressAutoHyphens/>
        <w:rPr>
          <w:sz w:val="14"/>
          <w:szCs w:val="14"/>
          <w:lang w:eastAsia="zh-CN"/>
        </w:rPr>
      </w:pPr>
    </w:p>
    <w:p w:rsidR="00A0177E" w:rsidRPr="00E54ADF" w:rsidRDefault="00A0177E" w:rsidP="002C245A">
      <w:pPr>
        <w:suppressAutoHyphens/>
        <w:rPr>
          <w:b/>
          <w:sz w:val="14"/>
          <w:szCs w:val="14"/>
        </w:rPr>
      </w:pPr>
      <w:r w:rsidRPr="00E54ADF">
        <w:rPr>
          <w:b/>
          <w:sz w:val="14"/>
          <w:szCs w:val="14"/>
        </w:rPr>
        <w:t>Глава муниципального округа    М.В. Тимофеев</w:t>
      </w:r>
    </w:p>
    <w:p w:rsidR="00A0177E" w:rsidRPr="00E54ADF" w:rsidRDefault="00A0177E" w:rsidP="002C245A">
      <w:pPr>
        <w:suppressAutoHyphens/>
        <w:jc w:val="right"/>
        <w:rPr>
          <w:sz w:val="14"/>
          <w:szCs w:val="14"/>
        </w:rPr>
      </w:pPr>
      <w:r w:rsidRPr="00E54ADF">
        <w:rPr>
          <w:sz w:val="14"/>
          <w:szCs w:val="14"/>
        </w:rPr>
        <w:t>Утверждено</w:t>
      </w:r>
    </w:p>
    <w:p w:rsidR="00A0177E" w:rsidRPr="00E54ADF" w:rsidRDefault="00A0177E" w:rsidP="002C245A">
      <w:pPr>
        <w:suppressAutoHyphens/>
        <w:jc w:val="right"/>
        <w:rPr>
          <w:sz w:val="14"/>
          <w:szCs w:val="14"/>
        </w:rPr>
      </w:pPr>
      <w:r w:rsidRPr="00E54ADF">
        <w:rPr>
          <w:sz w:val="14"/>
          <w:szCs w:val="14"/>
        </w:rPr>
        <w:t>постановлением Администрации</w:t>
      </w:r>
    </w:p>
    <w:p w:rsidR="00A0177E" w:rsidRPr="00E54ADF" w:rsidRDefault="00A0177E" w:rsidP="002C245A">
      <w:pPr>
        <w:suppressAutoHyphens/>
        <w:jc w:val="right"/>
        <w:rPr>
          <w:sz w:val="14"/>
          <w:szCs w:val="14"/>
        </w:rPr>
      </w:pPr>
      <w:r w:rsidRPr="00E54ADF">
        <w:rPr>
          <w:sz w:val="14"/>
          <w:szCs w:val="14"/>
        </w:rPr>
        <w:t>муниципального округа</w:t>
      </w:r>
    </w:p>
    <w:p w:rsidR="00A0177E" w:rsidRPr="00E54ADF" w:rsidRDefault="00A0177E" w:rsidP="002C245A">
      <w:pPr>
        <w:suppressAutoHyphens/>
        <w:jc w:val="right"/>
        <w:rPr>
          <w:sz w:val="14"/>
          <w:szCs w:val="14"/>
        </w:rPr>
      </w:pPr>
      <w:r w:rsidRPr="00E54ADF">
        <w:rPr>
          <w:sz w:val="14"/>
          <w:szCs w:val="14"/>
        </w:rPr>
        <w:t>от 02.05.2023 № 759</w:t>
      </w:r>
    </w:p>
    <w:p w:rsidR="00A0177E" w:rsidRPr="00E54ADF" w:rsidRDefault="00A0177E" w:rsidP="002C245A">
      <w:pPr>
        <w:suppressAutoHyphens/>
        <w:jc w:val="center"/>
        <w:rPr>
          <w:b/>
          <w:sz w:val="14"/>
          <w:szCs w:val="14"/>
        </w:rPr>
      </w:pPr>
      <w:r w:rsidRPr="00E54ADF">
        <w:rPr>
          <w:b/>
          <w:sz w:val="14"/>
          <w:szCs w:val="14"/>
        </w:rPr>
        <w:t>ПОЛОЖЕНИЕ</w:t>
      </w:r>
    </w:p>
    <w:p w:rsidR="00A0177E" w:rsidRPr="00E54ADF" w:rsidRDefault="00A0177E" w:rsidP="002C245A">
      <w:pPr>
        <w:suppressAutoHyphens/>
        <w:jc w:val="center"/>
        <w:rPr>
          <w:b/>
          <w:sz w:val="14"/>
          <w:szCs w:val="14"/>
        </w:rPr>
      </w:pPr>
      <w:r w:rsidRPr="00E54ADF">
        <w:rPr>
          <w:b/>
          <w:sz w:val="14"/>
          <w:szCs w:val="14"/>
        </w:rPr>
        <w:t>о создании сил гражданской обороны и поддержании их в готовности к действиям на территории Солецкого муниципального округа</w:t>
      </w:r>
    </w:p>
    <w:p w:rsidR="00A0177E" w:rsidRPr="00E54ADF" w:rsidRDefault="00A0177E" w:rsidP="002C245A">
      <w:pPr>
        <w:suppressAutoHyphens/>
        <w:jc w:val="center"/>
        <w:rPr>
          <w:b/>
          <w:sz w:val="14"/>
          <w:szCs w:val="14"/>
        </w:rPr>
      </w:pPr>
    </w:p>
    <w:p w:rsidR="00A0177E" w:rsidRPr="00E54ADF" w:rsidRDefault="00A0177E" w:rsidP="002C245A">
      <w:pPr>
        <w:suppressAutoHyphens/>
        <w:ind w:firstLine="284"/>
        <w:jc w:val="both"/>
        <w:rPr>
          <w:sz w:val="14"/>
          <w:szCs w:val="14"/>
        </w:rPr>
      </w:pPr>
      <w:r w:rsidRPr="00E54ADF">
        <w:rPr>
          <w:sz w:val="14"/>
          <w:szCs w:val="14"/>
        </w:rPr>
        <w:t>1.</w:t>
      </w:r>
      <w:r w:rsidRPr="00E54ADF">
        <w:rPr>
          <w:sz w:val="14"/>
          <w:szCs w:val="14"/>
        </w:rPr>
        <w:tab/>
        <w:t>Общие положения</w:t>
      </w:r>
    </w:p>
    <w:p w:rsidR="00A0177E" w:rsidRPr="00E54ADF" w:rsidRDefault="00A0177E" w:rsidP="002C245A">
      <w:pPr>
        <w:suppressAutoHyphens/>
        <w:ind w:firstLine="284"/>
        <w:jc w:val="both"/>
        <w:rPr>
          <w:sz w:val="14"/>
          <w:szCs w:val="14"/>
        </w:rPr>
      </w:pPr>
      <w:r w:rsidRPr="00E54ADF">
        <w:rPr>
          <w:sz w:val="14"/>
          <w:szCs w:val="14"/>
        </w:rPr>
        <w:t>1.1.</w:t>
      </w:r>
      <w:r w:rsidRPr="00E54ADF">
        <w:rPr>
          <w:sz w:val="14"/>
          <w:szCs w:val="14"/>
        </w:rPr>
        <w:tab/>
      </w:r>
      <w:proofErr w:type="gramStart"/>
      <w:r w:rsidRPr="00E54ADF">
        <w:rPr>
          <w:sz w:val="14"/>
          <w:szCs w:val="14"/>
        </w:rPr>
        <w:t>Положение о создании сил гражданской обороны и поддержании их в готовности к действиям на территории Солецкого муниципального округа (далее - Положение) разработано в соответствии с соответствии с  федеральными законами от 12 февраля 1998 года № 28-ФЗ «О гражданской обороне»,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26 ноября 2007</w:t>
      </w:r>
      <w:proofErr w:type="gramEnd"/>
      <w:r w:rsidRPr="00E54ADF">
        <w:rPr>
          <w:sz w:val="14"/>
          <w:szCs w:val="14"/>
        </w:rPr>
        <w:t xml:space="preserve"> года №804 «Об утверждении Положения о гражданской обороне в Российской Федерации», Уставом Солецкого муниципального округа Новгородской области и определяет порядок осуществления мероприятий, направленных на поддержание сил и органов управления гражданской обороны в готовности к действиям на территории Солецкого муниципального округа.</w:t>
      </w:r>
    </w:p>
    <w:p w:rsidR="00A0177E" w:rsidRPr="00E54ADF" w:rsidRDefault="00A0177E" w:rsidP="002C245A">
      <w:pPr>
        <w:suppressAutoHyphens/>
        <w:ind w:firstLine="284"/>
        <w:jc w:val="both"/>
        <w:rPr>
          <w:sz w:val="14"/>
          <w:szCs w:val="14"/>
        </w:rPr>
      </w:pPr>
      <w:r w:rsidRPr="00E54ADF">
        <w:rPr>
          <w:sz w:val="14"/>
          <w:szCs w:val="14"/>
        </w:rPr>
        <w:t>2. Силы гражданской обороны Солецкого муниципального округа</w:t>
      </w:r>
    </w:p>
    <w:p w:rsidR="00A0177E" w:rsidRPr="00E54ADF" w:rsidRDefault="00A0177E" w:rsidP="002C245A">
      <w:pPr>
        <w:suppressAutoHyphens/>
        <w:ind w:firstLine="284"/>
        <w:jc w:val="both"/>
        <w:rPr>
          <w:sz w:val="14"/>
          <w:szCs w:val="14"/>
        </w:rPr>
      </w:pPr>
      <w:r w:rsidRPr="00E54ADF">
        <w:rPr>
          <w:sz w:val="14"/>
          <w:szCs w:val="14"/>
        </w:rPr>
        <w:t>2.1. В целях подготовки к эффективному проведению аварийно-спасательных и других неотложных работ в случае возникновения опасностей для населения при ведении военных действий или вследствие этих действий, заблаговременно создается группировка сил гражданской обороны Солецкого муниципального округа (далее – силы ГО), привлекаемая по планам взаимодействия, в составе:</w:t>
      </w:r>
    </w:p>
    <w:p w:rsidR="00A0177E" w:rsidRPr="00E54ADF" w:rsidRDefault="00A0177E" w:rsidP="002C245A">
      <w:pPr>
        <w:suppressAutoHyphens/>
        <w:ind w:firstLine="284"/>
        <w:jc w:val="both"/>
        <w:rPr>
          <w:sz w:val="14"/>
          <w:szCs w:val="14"/>
        </w:rPr>
      </w:pPr>
      <w:r w:rsidRPr="00E54ADF">
        <w:rPr>
          <w:sz w:val="14"/>
          <w:szCs w:val="14"/>
        </w:rPr>
        <w:t>аварийно-спасательные формирования (далее  АСФ);</w:t>
      </w:r>
    </w:p>
    <w:p w:rsidR="00A0177E" w:rsidRPr="00E54ADF" w:rsidRDefault="00A0177E" w:rsidP="002C245A">
      <w:pPr>
        <w:suppressAutoHyphens/>
        <w:ind w:firstLine="284"/>
        <w:jc w:val="both"/>
        <w:rPr>
          <w:sz w:val="14"/>
          <w:szCs w:val="14"/>
        </w:rPr>
      </w:pPr>
      <w:r w:rsidRPr="00E54ADF">
        <w:rPr>
          <w:sz w:val="14"/>
          <w:szCs w:val="14"/>
        </w:rPr>
        <w:t>нештатные аварийно-спасательные формирования (далее  НАСФ);</w:t>
      </w:r>
    </w:p>
    <w:p w:rsidR="00A0177E" w:rsidRPr="00E54ADF" w:rsidRDefault="00A0177E" w:rsidP="002C245A">
      <w:pPr>
        <w:suppressAutoHyphens/>
        <w:ind w:firstLine="284"/>
        <w:jc w:val="both"/>
        <w:rPr>
          <w:sz w:val="14"/>
          <w:szCs w:val="14"/>
        </w:rPr>
      </w:pPr>
      <w:r w:rsidRPr="00E54ADF">
        <w:rPr>
          <w:sz w:val="14"/>
          <w:szCs w:val="14"/>
        </w:rPr>
        <w:t>нештатные формирования по обеспечению выполнения мероприятий по гражданской обороне (далее – НФГО).</w:t>
      </w:r>
    </w:p>
    <w:p w:rsidR="00A0177E" w:rsidRPr="00E54ADF" w:rsidRDefault="00A0177E" w:rsidP="002C245A">
      <w:pPr>
        <w:suppressAutoHyphens/>
        <w:ind w:firstLine="284"/>
        <w:jc w:val="both"/>
        <w:rPr>
          <w:sz w:val="14"/>
          <w:szCs w:val="14"/>
        </w:rPr>
      </w:pPr>
      <w:r w:rsidRPr="00E54ADF">
        <w:rPr>
          <w:sz w:val="14"/>
          <w:szCs w:val="14"/>
        </w:rPr>
        <w:t>Предприятия, организации, учреждения, находящиеся на территории муниципального округа, отнесенные установленным порядком к категориям по ГО:</w:t>
      </w:r>
    </w:p>
    <w:p w:rsidR="00A0177E" w:rsidRPr="00E54ADF" w:rsidRDefault="00A0177E" w:rsidP="002C245A">
      <w:pPr>
        <w:suppressAutoHyphens/>
        <w:ind w:firstLine="284"/>
        <w:jc w:val="both"/>
        <w:rPr>
          <w:sz w:val="14"/>
          <w:szCs w:val="14"/>
        </w:rPr>
      </w:pPr>
      <w:r w:rsidRPr="00E54ADF">
        <w:rPr>
          <w:sz w:val="14"/>
          <w:szCs w:val="14"/>
        </w:rPr>
        <w:t>- создают и поддерживают в состоянии готовности нештатные формирования по обеспечению выполнения мероприятий по гражданской обороне;</w:t>
      </w:r>
    </w:p>
    <w:p w:rsidR="00A0177E" w:rsidRPr="00E54ADF" w:rsidRDefault="00A0177E" w:rsidP="002C245A">
      <w:pPr>
        <w:suppressAutoHyphens/>
        <w:ind w:firstLine="284"/>
        <w:jc w:val="both"/>
        <w:rPr>
          <w:sz w:val="14"/>
          <w:szCs w:val="14"/>
        </w:rPr>
      </w:pPr>
      <w:r w:rsidRPr="00E54ADF">
        <w:rPr>
          <w:sz w:val="14"/>
          <w:szCs w:val="14"/>
        </w:rPr>
        <w:t>- осуществляют обучение личного состава нештатных формирований по обеспечению выполнения мероприятий по гражданской обороне;</w:t>
      </w:r>
    </w:p>
    <w:p w:rsidR="00A0177E" w:rsidRPr="00E54ADF" w:rsidRDefault="00A0177E" w:rsidP="002C245A">
      <w:pPr>
        <w:suppressAutoHyphens/>
        <w:ind w:firstLine="284"/>
        <w:jc w:val="both"/>
        <w:rPr>
          <w:sz w:val="14"/>
          <w:szCs w:val="14"/>
        </w:rPr>
      </w:pPr>
      <w:r w:rsidRPr="00E54ADF">
        <w:rPr>
          <w:sz w:val="14"/>
          <w:szCs w:val="14"/>
        </w:rPr>
        <w:t>- создают и содержат запасы материально-технических, продовольственных, медицинских и иных сре</w:t>
      </w:r>
      <w:proofErr w:type="gramStart"/>
      <w:r w:rsidRPr="00E54ADF">
        <w:rPr>
          <w:sz w:val="14"/>
          <w:szCs w:val="14"/>
        </w:rPr>
        <w:t>дств дл</w:t>
      </w:r>
      <w:proofErr w:type="gramEnd"/>
      <w:r w:rsidRPr="00E54ADF">
        <w:rPr>
          <w:sz w:val="14"/>
          <w:szCs w:val="14"/>
        </w:rPr>
        <w:t>я обеспечения нештатных формирований по обеспечению выполнения мероприятий по гражданской обороне;</w:t>
      </w:r>
    </w:p>
    <w:p w:rsidR="00A0177E" w:rsidRPr="00E54ADF" w:rsidRDefault="00A0177E" w:rsidP="002C245A">
      <w:pPr>
        <w:suppressAutoHyphens/>
        <w:ind w:firstLine="284"/>
        <w:jc w:val="both"/>
        <w:rPr>
          <w:sz w:val="14"/>
          <w:szCs w:val="14"/>
        </w:rPr>
      </w:pPr>
      <w:r w:rsidRPr="00E54ADF">
        <w:rPr>
          <w:sz w:val="14"/>
          <w:szCs w:val="14"/>
        </w:rPr>
        <w:t>Общественные аварийно-спасательные формирования создаются общественными объединениями, уставной задачей которых является участие в проведении работ по ликвидации чрезвычайных ситуаций.</w:t>
      </w:r>
    </w:p>
    <w:p w:rsidR="00A0177E" w:rsidRPr="00E54ADF" w:rsidRDefault="00A0177E" w:rsidP="002C245A">
      <w:pPr>
        <w:suppressAutoHyphens/>
        <w:ind w:firstLine="284"/>
        <w:jc w:val="both"/>
        <w:rPr>
          <w:sz w:val="14"/>
          <w:szCs w:val="14"/>
        </w:rPr>
      </w:pPr>
      <w:r w:rsidRPr="00E54ADF">
        <w:rPr>
          <w:sz w:val="14"/>
          <w:szCs w:val="14"/>
        </w:rPr>
        <w:lastRenderedPageBreak/>
        <w:t>3. Основные задачи сил гражданской обороны</w:t>
      </w:r>
    </w:p>
    <w:p w:rsidR="00A0177E" w:rsidRPr="00E54ADF" w:rsidRDefault="00A0177E" w:rsidP="002C245A">
      <w:pPr>
        <w:suppressAutoHyphens/>
        <w:ind w:firstLine="284"/>
        <w:jc w:val="both"/>
        <w:rPr>
          <w:sz w:val="14"/>
          <w:szCs w:val="14"/>
        </w:rPr>
      </w:pPr>
      <w:r w:rsidRPr="00E54ADF">
        <w:rPr>
          <w:sz w:val="14"/>
          <w:szCs w:val="14"/>
        </w:rPr>
        <w:t>3.1. Администрация муниципального округа в целях обеспечения постоянной готовности сил ГО осуществляет следующие задачи:</w:t>
      </w:r>
    </w:p>
    <w:p w:rsidR="00A0177E" w:rsidRPr="00E54ADF" w:rsidRDefault="00A0177E" w:rsidP="002C245A">
      <w:pPr>
        <w:suppressAutoHyphens/>
        <w:ind w:firstLine="284"/>
        <w:jc w:val="both"/>
        <w:rPr>
          <w:sz w:val="14"/>
          <w:szCs w:val="14"/>
        </w:rPr>
      </w:pPr>
      <w:r w:rsidRPr="00E54ADF">
        <w:rPr>
          <w:sz w:val="14"/>
          <w:szCs w:val="14"/>
        </w:rPr>
        <w:t>подготовка сил ГО к действиям, проведение учений и тренировок по ГО;</w:t>
      </w:r>
    </w:p>
    <w:p w:rsidR="00A0177E" w:rsidRPr="00E54ADF" w:rsidRDefault="00A0177E" w:rsidP="002C245A">
      <w:pPr>
        <w:suppressAutoHyphens/>
        <w:ind w:firstLine="284"/>
        <w:jc w:val="both"/>
        <w:rPr>
          <w:sz w:val="14"/>
          <w:szCs w:val="14"/>
        </w:rPr>
      </w:pPr>
      <w:r w:rsidRPr="00E54ADF">
        <w:rPr>
          <w:sz w:val="14"/>
          <w:szCs w:val="14"/>
        </w:rPr>
        <w:t xml:space="preserve">разработка и корректировка плана гражданской обороны; </w:t>
      </w:r>
    </w:p>
    <w:p w:rsidR="00A0177E" w:rsidRPr="00E54ADF" w:rsidRDefault="00A0177E" w:rsidP="002C245A">
      <w:pPr>
        <w:suppressAutoHyphens/>
        <w:ind w:firstLine="284"/>
        <w:jc w:val="both"/>
        <w:rPr>
          <w:sz w:val="14"/>
          <w:szCs w:val="14"/>
        </w:rPr>
      </w:pPr>
      <w:r w:rsidRPr="00E54ADF">
        <w:rPr>
          <w:sz w:val="14"/>
          <w:szCs w:val="14"/>
        </w:rPr>
        <w:t>определение порядка взаимодействия и привлечения сил ГО, а также всестороннее обеспечение их действий.</w:t>
      </w:r>
    </w:p>
    <w:p w:rsidR="00A0177E" w:rsidRPr="00E54ADF" w:rsidRDefault="00A0177E" w:rsidP="002C245A">
      <w:pPr>
        <w:suppressAutoHyphens/>
        <w:ind w:firstLine="284"/>
        <w:jc w:val="both"/>
        <w:rPr>
          <w:sz w:val="14"/>
          <w:szCs w:val="14"/>
        </w:rPr>
      </w:pPr>
      <w:r w:rsidRPr="00E54ADF">
        <w:rPr>
          <w:sz w:val="14"/>
          <w:szCs w:val="14"/>
        </w:rPr>
        <w:t>3.2. Аварийно-спасательные формирования осуществляет следующие задачи:</w:t>
      </w:r>
    </w:p>
    <w:p w:rsidR="00A0177E" w:rsidRPr="00E54ADF" w:rsidRDefault="00A0177E" w:rsidP="002C245A">
      <w:pPr>
        <w:suppressAutoHyphens/>
        <w:ind w:firstLine="284"/>
        <w:jc w:val="both"/>
        <w:rPr>
          <w:sz w:val="14"/>
          <w:szCs w:val="14"/>
        </w:rPr>
      </w:pPr>
      <w:r w:rsidRPr="00E54ADF">
        <w:rPr>
          <w:sz w:val="14"/>
          <w:szCs w:val="14"/>
        </w:rPr>
        <w:t>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A0177E" w:rsidRPr="00E54ADF" w:rsidRDefault="00A0177E" w:rsidP="002C245A">
      <w:pPr>
        <w:suppressAutoHyphens/>
        <w:ind w:firstLine="284"/>
        <w:jc w:val="both"/>
        <w:rPr>
          <w:sz w:val="14"/>
          <w:szCs w:val="14"/>
        </w:rPr>
      </w:pPr>
      <w:r w:rsidRPr="00E54ADF">
        <w:rPr>
          <w:sz w:val="14"/>
          <w:szCs w:val="14"/>
        </w:rPr>
        <w:t>поддержание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A0177E" w:rsidRPr="00E54ADF" w:rsidRDefault="00A0177E" w:rsidP="002C245A">
      <w:pPr>
        <w:suppressAutoHyphens/>
        <w:ind w:firstLine="284"/>
        <w:jc w:val="both"/>
        <w:rPr>
          <w:sz w:val="14"/>
          <w:szCs w:val="14"/>
        </w:rPr>
      </w:pPr>
      <w:proofErr w:type="gramStart"/>
      <w:r w:rsidRPr="00E54ADF">
        <w:rPr>
          <w:sz w:val="14"/>
          <w:szCs w:val="14"/>
        </w:rPr>
        <w:t>контроль за</w:t>
      </w:r>
      <w:proofErr w:type="gramEnd"/>
      <w:r w:rsidRPr="00E54ADF">
        <w:rPr>
          <w:sz w:val="14"/>
          <w:szCs w:val="14"/>
        </w:rPr>
        <w:t xml:space="preserve"> готовностью обслуживаемых объектов и территорий к проведению на них работ по ликвидации чрезвычайных ситуаций;</w:t>
      </w:r>
    </w:p>
    <w:p w:rsidR="00A0177E" w:rsidRPr="00E54ADF" w:rsidRDefault="00A0177E" w:rsidP="002C245A">
      <w:pPr>
        <w:suppressAutoHyphens/>
        <w:ind w:firstLine="284"/>
        <w:jc w:val="both"/>
        <w:rPr>
          <w:sz w:val="14"/>
          <w:szCs w:val="14"/>
        </w:rPr>
      </w:pPr>
      <w:r w:rsidRPr="00E54ADF">
        <w:rPr>
          <w:sz w:val="14"/>
          <w:szCs w:val="14"/>
        </w:rPr>
        <w:t>ликвидация чрезвычайных ситуаций на обслуживаемых объектах или территориях;</w:t>
      </w:r>
    </w:p>
    <w:p w:rsidR="00A0177E" w:rsidRPr="00E54ADF" w:rsidRDefault="00A0177E" w:rsidP="002C245A">
      <w:pPr>
        <w:suppressAutoHyphens/>
        <w:ind w:firstLine="284"/>
        <w:jc w:val="both"/>
        <w:rPr>
          <w:sz w:val="14"/>
          <w:szCs w:val="14"/>
        </w:rPr>
      </w:pPr>
      <w:r w:rsidRPr="00E54ADF">
        <w:rPr>
          <w:sz w:val="14"/>
          <w:szCs w:val="14"/>
        </w:rPr>
        <w:t>борьба с пожарами, возникшими при военных конфликтах или вследствие этих конфликтов;</w:t>
      </w:r>
    </w:p>
    <w:p w:rsidR="00A0177E" w:rsidRPr="00E54ADF" w:rsidRDefault="00A0177E" w:rsidP="002C245A">
      <w:pPr>
        <w:suppressAutoHyphens/>
        <w:ind w:firstLine="284"/>
        <w:jc w:val="both"/>
        <w:rPr>
          <w:sz w:val="14"/>
          <w:szCs w:val="14"/>
        </w:rPr>
      </w:pPr>
      <w:r w:rsidRPr="00E54ADF">
        <w:rPr>
          <w:sz w:val="14"/>
          <w:szCs w:val="14"/>
        </w:rPr>
        <w:t>обнаружение и обозначение районов, подвергшихся радиоактивному, химическому, биологическому или иному заражению;</w:t>
      </w:r>
    </w:p>
    <w:p w:rsidR="00A0177E" w:rsidRPr="00E54ADF" w:rsidRDefault="00A0177E" w:rsidP="002C245A">
      <w:pPr>
        <w:suppressAutoHyphens/>
        <w:ind w:firstLine="284"/>
        <w:jc w:val="both"/>
        <w:rPr>
          <w:sz w:val="14"/>
          <w:szCs w:val="14"/>
        </w:rPr>
      </w:pPr>
      <w:r w:rsidRPr="00E54ADF">
        <w:rPr>
          <w:sz w:val="14"/>
          <w:szCs w:val="14"/>
        </w:rPr>
        <w:t>санитарная обработка населения, обеззараживание зданий и сооружений, специальная обработка техники и территорий.</w:t>
      </w:r>
    </w:p>
    <w:p w:rsidR="00A0177E" w:rsidRPr="00E54ADF" w:rsidRDefault="00A0177E" w:rsidP="002C245A">
      <w:pPr>
        <w:suppressAutoHyphens/>
        <w:ind w:firstLine="284"/>
        <w:jc w:val="both"/>
        <w:rPr>
          <w:sz w:val="14"/>
          <w:szCs w:val="14"/>
        </w:rPr>
      </w:pPr>
      <w:r w:rsidRPr="00E54ADF">
        <w:rPr>
          <w:sz w:val="14"/>
          <w:szCs w:val="14"/>
        </w:rPr>
        <w:t xml:space="preserve">Кроме того, в соответствии с законодательством Российской Федерации на аварийно-спасательные службы, аварийно-спасательные формирования могут возлагаться задачи </w:t>
      </w:r>
      <w:proofErr w:type="gramStart"/>
      <w:r w:rsidRPr="00E54ADF">
        <w:rPr>
          <w:sz w:val="14"/>
          <w:szCs w:val="14"/>
        </w:rPr>
        <w:t>по</w:t>
      </w:r>
      <w:proofErr w:type="gramEnd"/>
      <w:r w:rsidRPr="00E54ADF">
        <w:rPr>
          <w:sz w:val="14"/>
          <w:szCs w:val="14"/>
        </w:rPr>
        <w:t>:</w:t>
      </w:r>
    </w:p>
    <w:p w:rsidR="00A0177E" w:rsidRPr="00E54ADF" w:rsidRDefault="00A0177E" w:rsidP="002C245A">
      <w:pPr>
        <w:suppressAutoHyphens/>
        <w:ind w:firstLine="284"/>
        <w:jc w:val="both"/>
        <w:rPr>
          <w:sz w:val="14"/>
          <w:szCs w:val="14"/>
        </w:rPr>
      </w:pPr>
      <w:r w:rsidRPr="00E54ADF">
        <w:rPr>
          <w:sz w:val="14"/>
          <w:szCs w:val="14"/>
        </w:rPr>
        <w:t>участию в разработке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и территориях;</w:t>
      </w:r>
    </w:p>
    <w:p w:rsidR="00A0177E" w:rsidRPr="00E54ADF" w:rsidRDefault="00A0177E" w:rsidP="002C245A">
      <w:pPr>
        <w:suppressAutoHyphens/>
        <w:ind w:firstLine="284"/>
        <w:jc w:val="both"/>
        <w:rPr>
          <w:sz w:val="14"/>
          <w:szCs w:val="14"/>
        </w:rPr>
      </w:pPr>
      <w:r w:rsidRPr="00E54ADF">
        <w:rPr>
          <w:sz w:val="14"/>
          <w:szCs w:val="14"/>
        </w:rPr>
        <w:t>участию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A0177E" w:rsidRPr="00E54ADF" w:rsidRDefault="00A0177E" w:rsidP="002C245A">
      <w:pPr>
        <w:suppressAutoHyphens/>
        <w:ind w:firstLine="284"/>
        <w:jc w:val="both"/>
        <w:rPr>
          <w:sz w:val="14"/>
          <w:szCs w:val="14"/>
        </w:rPr>
      </w:pPr>
      <w:r w:rsidRPr="00E54ADF">
        <w:rPr>
          <w:sz w:val="14"/>
          <w:szCs w:val="14"/>
        </w:rPr>
        <w:t>пропаганде знаний в области защиты населения и территорий от чрезвычайных ситуаций, участию в подготовке населения и работников организаций к действиям в условиях чрезвычайных ситуаций;</w:t>
      </w:r>
    </w:p>
    <w:p w:rsidR="00A0177E" w:rsidRPr="00E54ADF" w:rsidRDefault="00A0177E" w:rsidP="002C245A">
      <w:pPr>
        <w:suppressAutoHyphens/>
        <w:ind w:firstLine="284"/>
        <w:jc w:val="both"/>
        <w:rPr>
          <w:sz w:val="14"/>
          <w:szCs w:val="14"/>
        </w:rPr>
      </w:pPr>
      <w:r w:rsidRPr="00E54ADF">
        <w:rPr>
          <w:sz w:val="14"/>
          <w:szCs w:val="14"/>
        </w:rPr>
        <w:t>участию в разработке нормативных документов по вопросам организации и проведения аварийно-спасательных и неотложных работ.</w:t>
      </w:r>
    </w:p>
    <w:p w:rsidR="00A0177E" w:rsidRPr="00E54ADF" w:rsidRDefault="00A0177E" w:rsidP="002C245A">
      <w:pPr>
        <w:suppressAutoHyphens/>
        <w:ind w:firstLine="284"/>
        <w:jc w:val="both"/>
        <w:rPr>
          <w:sz w:val="14"/>
          <w:szCs w:val="14"/>
        </w:rPr>
      </w:pPr>
      <w:r w:rsidRPr="00E54ADF">
        <w:rPr>
          <w:sz w:val="14"/>
          <w:szCs w:val="14"/>
        </w:rPr>
        <w:t>3.3. Нештатные формирования по обеспечению выполнения мероприятий по гражданской обороне осуществляет следующие задачи:</w:t>
      </w:r>
    </w:p>
    <w:p w:rsidR="00A0177E" w:rsidRPr="00E54ADF" w:rsidRDefault="00A0177E" w:rsidP="002C245A">
      <w:pPr>
        <w:suppressAutoHyphens/>
        <w:ind w:firstLine="284"/>
        <w:jc w:val="both"/>
        <w:rPr>
          <w:sz w:val="14"/>
          <w:szCs w:val="14"/>
        </w:rPr>
      </w:pPr>
      <w:r w:rsidRPr="00E54ADF">
        <w:rPr>
          <w:sz w:val="14"/>
          <w:szCs w:val="14"/>
        </w:rPr>
        <w:t>участие в эвакуации населения, материальных и культурных ценностей в безопасные районы;</w:t>
      </w:r>
    </w:p>
    <w:p w:rsidR="00A0177E" w:rsidRPr="00E54ADF" w:rsidRDefault="00A0177E" w:rsidP="002C245A">
      <w:pPr>
        <w:suppressAutoHyphens/>
        <w:ind w:firstLine="284"/>
        <w:jc w:val="both"/>
        <w:rPr>
          <w:sz w:val="14"/>
          <w:szCs w:val="14"/>
        </w:rPr>
      </w:pPr>
      <w:r w:rsidRPr="00E54ADF">
        <w:rPr>
          <w:sz w:val="14"/>
          <w:szCs w:val="14"/>
        </w:rPr>
        <w:t>участие в проведении мероприятий по световой маскировке и другим видам маскировки;</w:t>
      </w:r>
    </w:p>
    <w:p w:rsidR="00A0177E" w:rsidRPr="00E54ADF" w:rsidRDefault="00A0177E" w:rsidP="002C245A">
      <w:pPr>
        <w:suppressAutoHyphens/>
        <w:ind w:firstLine="284"/>
        <w:jc w:val="both"/>
        <w:rPr>
          <w:sz w:val="14"/>
          <w:szCs w:val="14"/>
        </w:rPr>
      </w:pPr>
      <w:r w:rsidRPr="00E54ADF">
        <w:rPr>
          <w:sz w:val="14"/>
          <w:szCs w:val="14"/>
        </w:rPr>
        <w:t>обеспечение мероприятий гражданской обороны по вопросам восстановления связи и оповещения, защиты животных и растений, автотранспортного обеспечения;</w:t>
      </w:r>
    </w:p>
    <w:p w:rsidR="00A0177E" w:rsidRPr="00E54ADF" w:rsidRDefault="00A0177E" w:rsidP="002C245A">
      <w:pPr>
        <w:suppressAutoHyphens/>
        <w:ind w:firstLine="284"/>
        <w:jc w:val="both"/>
        <w:rPr>
          <w:sz w:val="14"/>
          <w:szCs w:val="14"/>
        </w:rPr>
      </w:pPr>
      <w:r w:rsidRPr="00E54ADF">
        <w:rPr>
          <w:sz w:val="14"/>
          <w:szCs w:val="14"/>
        </w:rPr>
        <w:t>участие в первоочередном жизнеобеспечении пострадавшего населения;</w:t>
      </w:r>
    </w:p>
    <w:p w:rsidR="00A0177E" w:rsidRPr="00E54ADF" w:rsidRDefault="00A0177E" w:rsidP="002C245A">
      <w:pPr>
        <w:suppressAutoHyphens/>
        <w:ind w:firstLine="284"/>
        <w:jc w:val="both"/>
        <w:rPr>
          <w:sz w:val="14"/>
          <w:szCs w:val="14"/>
        </w:rPr>
      </w:pPr>
      <w:r w:rsidRPr="00E54ADF">
        <w:rPr>
          <w:sz w:val="14"/>
          <w:szCs w:val="14"/>
        </w:rPr>
        <w:t xml:space="preserve">оказание первой помощи </w:t>
      </w:r>
      <w:proofErr w:type="gramStart"/>
      <w:r w:rsidRPr="00E54ADF">
        <w:rPr>
          <w:sz w:val="14"/>
          <w:szCs w:val="14"/>
        </w:rPr>
        <w:t>пораженным</w:t>
      </w:r>
      <w:proofErr w:type="gramEnd"/>
      <w:r w:rsidRPr="00E54ADF">
        <w:rPr>
          <w:sz w:val="14"/>
          <w:szCs w:val="14"/>
        </w:rPr>
        <w:t xml:space="preserve"> и эвакуация их в лечебные учреждения;</w:t>
      </w:r>
    </w:p>
    <w:p w:rsidR="00A0177E" w:rsidRPr="00E54ADF" w:rsidRDefault="00A0177E" w:rsidP="002C245A">
      <w:pPr>
        <w:suppressAutoHyphens/>
        <w:ind w:firstLine="284"/>
        <w:jc w:val="both"/>
        <w:rPr>
          <w:sz w:val="14"/>
          <w:szCs w:val="14"/>
        </w:rPr>
      </w:pPr>
      <w:r w:rsidRPr="00E54ADF">
        <w:rPr>
          <w:sz w:val="14"/>
          <w:szCs w:val="14"/>
        </w:rPr>
        <w:t>участие в санитарной обработке населения, их одежды, техники, продовольствия, воды, территорий;</w:t>
      </w:r>
    </w:p>
    <w:p w:rsidR="00A0177E" w:rsidRPr="00E54ADF" w:rsidRDefault="00A0177E" w:rsidP="002C245A">
      <w:pPr>
        <w:suppressAutoHyphens/>
        <w:ind w:firstLine="284"/>
        <w:jc w:val="both"/>
        <w:rPr>
          <w:sz w:val="14"/>
          <w:szCs w:val="14"/>
        </w:rPr>
      </w:pPr>
      <w:r w:rsidRPr="00E54ADF">
        <w:rPr>
          <w:sz w:val="14"/>
          <w:szCs w:val="14"/>
        </w:rPr>
        <w:t>участие в организации подвижных пунктов питания, продовольственного и вещевого снабжения;</w:t>
      </w:r>
    </w:p>
    <w:p w:rsidR="00A0177E" w:rsidRPr="00E54ADF" w:rsidRDefault="00A0177E" w:rsidP="002C245A">
      <w:pPr>
        <w:suppressAutoHyphens/>
        <w:ind w:firstLine="284"/>
        <w:jc w:val="both"/>
        <w:rPr>
          <w:sz w:val="14"/>
          <w:szCs w:val="14"/>
        </w:rPr>
      </w:pPr>
      <w:r w:rsidRPr="00E54ADF">
        <w:rPr>
          <w:sz w:val="14"/>
          <w:szCs w:val="14"/>
        </w:rPr>
        <w:t>участие в локализации аварий на газовых, энергетических, водопроводных, канализационных, тепловых и технологических сетях в целях создания безопасных условий для проведения аварийно-спасательных работ;</w:t>
      </w:r>
    </w:p>
    <w:p w:rsidR="00A0177E" w:rsidRPr="00E54ADF" w:rsidRDefault="00A0177E" w:rsidP="002C245A">
      <w:pPr>
        <w:suppressAutoHyphens/>
        <w:ind w:firstLine="284"/>
        <w:jc w:val="both"/>
        <w:rPr>
          <w:sz w:val="14"/>
          <w:szCs w:val="14"/>
        </w:rPr>
      </w:pPr>
      <w:r w:rsidRPr="00E54ADF">
        <w:rPr>
          <w:sz w:val="14"/>
          <w:szCs w:val="14"/>
        </w:rPr>
        <w:t>укрепление или обрушение конструкций зданий и сооружений, угрожающих обвалом или препятствующих безопасному проведению аварийно-спасательных работ;</w:t>
      </w:r>
    </w:p>
    <w:p w:rsidR="00A0177E" w:rsidRPr="00E54ADF" w:rsidRDefault="00A0177E" w:rsidP="002C245A">
      <w:pPr>
        <w:suppressAutoHyphens/>
        <w:ind w:firstLine="284"/>
        <w:jc w:val="both"/>
        <w:rPr>
          <w:sz w:val="14"/>
          <w:szCs w:val="14"/>
        </w:rPr>
      </w:pPr>
      <w:r w:rsidRPr="00E54ADF">
        <w:rPr>
          <w:sz w:val="14"/>
          <w:szCs w:val="14"/>
        </w:rPr>
        <w:t>восстановление и поддержание порядка в районах, пострадавших при военных конфликтах или вследствие этих конфликтов, а также при ЧС природного и техногенного характера;</w:t>
      </w:r>
    </w:p>
    <w:p w:rsidR="00A0177E" w:rsidRPr="00E54ADF" w:rsidRDefault="00A0177E" w:rsidP="002C245A">
      <w:pPr>
        <w:suppressAutoHyphens/>
        <w:ind w:firstLine="284"/>
        <w:jc w:val="both"/>
        <w:rPr>
          <w:sz w:val="14"/>
          <w:szCs w:val="14"/>
        </w:rPr>
      </w:pPr>
      <w:r w:rsidRPr="00E54ADF">
        <w:rPr>
          <w:sz w:val="14"/>
          <w:szCs w:val="14"/>
        </w:rPr>
        <w:t>ремонт и восстановление дорог и мостов;</w:t>
      </w:r>
    </w:p>
    <w:p w:rsidR="00A0177E" w:rsidRPr="00E54ADF" w:rsidRDefault="00A0177E" w:rsidP="002C245A">
      <w:pPr>
        <w:suppressAutoHyphens/>
        <w:ind w:firstLine="284"/>
        <w:jc w:val="both"/>
        <w:rPr>
          <w:sz w:val="14"/>
          <w:szCs w:val="14"/>
        </w:rPr>
      </w:pPr>
      <w:r w:rsidRPr="00E54ADF">
        <w:rPr>
          <w:sz w:val="14"/>
          <w:szCs w:val="14"/>
        </w:rPr>
        <w:t>ремонт и восстановление поврежденных и разрушенных линий связи и коммунально-энергетических сетей в целях обеспечения аварийно-спасательных работ;</w:t>
      </w:r>
    </w:p>
    <w:p w:rsidR="00A0177E" w:rsidRPr="00E54ADF" w:rsidRDefault="00A0177E" w:rsidP="002C245A">
      <w:pPr>
        <w:suppressAutoHyphens/>
        <w:ind w:firstLine="284"/>
        <w:jc w:val="both"/>
        <w:rPr>
          <w:sz w:val="14"/>
          <w:szCs w:val="14"/>
        </w:rPr>
      </w:pPr>
      <w:r w:rsidRPr="00E54ADF">
        <w:rPr>
          <w:sz w:val="14"/>
          <w:szCs w:val="14"/>
        </w:rPr>
        <w:t>поддержание в готовности, ремонт и восстановление поврежденных защитных сооружений для укрытия от возможных повторных поражающих воздействий;</w:t>
      </w:r>
    </w:p>
    <w:p w:rsidR="00A0177E" w:rsidRPr="00E54ADF" w:rsidRDefault="00A0177E" w:rsidP="002C245A">
      <w:pPr>
        <w:suppressAutoHyphens/>
        <w:ind w:firstLine="284"/>
        <w:jc w:val="both"/>
        <w:rPr>
          <w:sz w:val="14"/>
          <w:szCs w:val="14"/>
        </w:rPr>
      </w:pPr>
      <w:r w:rsidRPr="00E54ADF">
        <w:rPr>
          <w:sz w:val="14"/>
          <w:szCs w:val="14"/>
        </w:rPr>
        <w:t>выполнение специальных действий в области ГО;</w:t>
      </w:r>
    </w:p>
    <w:p w:rsidR="00A0177E" w:rsidRPr="00E54ADF" w:rsidRDefault="00A0177E" w:rsidP="002C245A">
      <w:pPr>
        <w:suppressAutoHyphens/>
        <w:ind w:firstLine="284"/>
        <w:jc w:val="both"/>
        <w:rPr>
          <w:sz w:val="14"/>
          <w:szCs w:val="14"/>
        </w:rPr>
      </w:pPr>
      <w:r w:rsidRPr="00E54ADF">
        <w:rPr>
          <w:sz w:val="14"/>
          <w:szCs w:val="14"/>
        </w:rPr>
        <w:t>оповещение населения об опасностях, возникающих при военных конфликтах или вследствие этих конфликтов, а также при ЧС природного и техногенного характера;</w:t>
      </w:r>
    </w:p>
    <w:p w:rsidR="00A0177E" w:rsidRPr="00E54ADF" w:rsidRDefault="00A0177E" w:rsidP="002C245A">
      <w:pPr>
        <w:suppressAutoHyphens/>
        <w:ind w:firstLine="284"/>
        <w:jc w:val="both"/>
        <w:rPr>
          <w:sz w:val="14"/>
          <w:szCs w:val="14"/>
        </w:rPr>
      </w:pPr>
      <w:r w:rsidRPr="00E54ADF">
        <w:rPr>
          <w:sz w:val="14"/>
          <w:szCs w:val="14"/>
        </w:rPr>
        <w:t>обеспечение выдачи населению средств индивидуальной защиты;</w:t>
      </w:r>
    </w:p>
    <w:p w:rsidR="00A0177E" w:rsidRPr="00E54ADF" w:rsidRDefault="00A0177E" w:rsidP="002C245A">
      <w:pPr>
        <w:suppressAutoHyphens/>
        <w:ind w:firstLine="284"/>
        <w:jc w:val="both"/>
        <w:rPr>
          <w:sz w:val="14"/>
          <w:szCs w:val="14"/>
        </w:rPr>
      </w:pPr>
      <w:r w:rsidRPr="00E54ADF">
        <w:rPr>
          <w:sz w:val="14"/>
          <w:szCs w:val="14"/>
        </w:rPr>
        <w:lastRenderedPageBreak/>
        <w:t>обслуживание защитных сооружений;</w:t>
      </w:r>
    </w:p>
    <w:p w:rsidR="00A0177E" w:rsidRPr="00E54ADF" w:rsidRDefault="00A0177E" w:rsidP="002C245A">
      <w:pPr>
        <w:suppressAutoHyphens/>
        <w:ind w:firstLine="284"/>
        <w:jc w:val="both"/>
        <w:rPr>
          <w:sz w:val="14"/>
          <w:szCs w:val="14"/>
        </w:rPr>
      </w:pPr>
      <w:r w:rsidRPr="00E54ADF">
        <w:rPr>
          <w:sz w:val="14"/>
          <w:szCs w:val="14"/>
        </w:rPr>
        <w:t>проведение мероприятий по световой маскировке и другим видам маскировки;</w:t>
      </w:r>
    </w:p>
    <w:p w:rsidR="00A0177E" w:rsidRPr="00E54ADF" w:rsidRDefault="00A0177E" w:rsidP="002C245A">
      <w:pPr>
        <w:suppressAutoHyphens/>
        <w:ind w:firstLine="284"/>
        <w:jc w:val="both"/>
        <w:rPr>
          <w:sz w:val="14"/>
          <w:szCs w:val="14"/>
        </w:rPr>
      </w:pPr>
      <w:r w:rsidRPr="00E54ADF">
        <w:rPr>
          <w:sz w:val="14"/>
          <w:szCs w:val="14"/>
        </w:rPr>
        <w:t>первоочередное жизнеобеспечение населения, пострадавшего при военных конфликтах или вследствие этих конфликтов, а также при ЧС природного и техногенного характера;</w:t>
      </w:r>
    </w:p>
    <w:p w:rsidR="00A0177E" w:rsidRPr="00E54ADF" w:rsidRDefault="00A0177E" w:rsidP="002C245A">
      <w:pPr>
        <w:suppressAutoHyphens/>
        <w:ind w:firstLine="284"/>
        <w:jc w:val="both"/>
        <w:rPr>
          <w:sz w:val="14"/>
          <w:szCs w:val="14"/>
        </w:rPr>
      </w:pPr>
      <w:r w:rsidRPr="00E54ADF">
        <w:rPr>
          <w:sz w:val="14"/>
          <w:szCs w:val="14"/>
        </w:rPr>
        <w:t>срочное восстановление функционирования необходимых коммунальных служб в военное время;</w:t>
      </w:r>
    </w:p>
    <w:p w:rsidR="00A0177E" w:rsidRPr="00E54ADF" w:rsidRDefault="00A0177E" w:rsidP="002C245A">
      <w:pPr>
        <w:suppressAutoHyphens/>
        <w:ind w:firstLine="284"/>
        <w:jc w:val="both"/>
        <w:rPr>
          <w:sz w:val="14"/>
          <w:szCs w:val="14"/>
        </w:rPr>
      </w:pPr>
      <w:r w:rsidRPr="00E54ADF">
        <w:rPr>
          <w:sz w:val="14"/>
          <w:szCs w:val="14"/>
        </w:rPr>
        <w:t>срочное захоронение трупов в военное время;</w:t>
      </w:r>
    </w:p>
    <w:p w:rsidR="00A0177E" w:rsidRPr="00E54ADF" w:rsidRDefault="00A0177E" w:rsidP="002C245A">
      <w:pPr>
        <w:suppressAutoHyphens/>
        <w:ind w:firstLine="284"/>
        <w:jc w:val="both"/>
        <w:rPr>
          <w:sz w:val="14"/>
          <w:szCs w:val="14"/>
        </w:rPr>
      </w:pPr>
      <w:r w:rsidRPr="00E54ADF">
        <w:rPr>
          <w:sz w:val="14"/>
          <w:szCs w:val="14"/>
        </w:rPr>
        <w:t>иные специальные действия в целях выполнения основных задач в области ГО.</w:t>
      </w:r>
    </w:p>
    <w:p w:rsidR="00A0177E" w:rsidRPr="00E54ADF" w:rsidRDefault="00A0177E" w:rsidP="002C245A">
      <w:pPr>
        <w:suppressAutoHyphens/>
        <w:ind w:firstLine="284"/>
        <w:jc w:val="both"/>
        <w:rPr>
          <w:sz w:val="14"/>
          <w:szCs w:val="14"/>
        </w:rPr>
      </w:pPr>
      <w:r w:rsidRPr="00E54ADF">
        <w:rPr>
          <w:sz w:val="14"/>
          <w:szCs w:val="14"/>
        </w:rPr>
        <w:t>4. Порядок создания и деятельности сил ГО</w:t>
      </w:r>
    </w:p>
    <w:p w:rsidR="00A0177E" w:rsidRPr="00E54ADF" w:rsidRDefault="00A0177E" w:rsidP="002C245A">
      <w:pPr>
        <w:suppressAutoHyphens/>
        <w:ind w:firstLine="284"/>
        <w:jc w:val="both"/>
        <w:rPr>
          <w:sz w:val="14"/>
          <w:szCs w:val="14"/>
        </w:rPr>
      </w:pPr>
      <w:r w:rsidRPr="00E54ADF">
        <w:rPr>
          <w:sz w:val="14"/>
          <w:szCs w:val="14"/>
        </w:rPr>
        <w:t>4.1. Силы ГО создаются Администрацией муниципального округа и организациями в соответствии с законодательством Российской Федерации.</w:t>
      </w:r>
    </w:p>
    <w:p w:rsidR="00A0177E" w:rsidRPr="00E54ADF" w:rsidRDefault="00A0177E" w:rsidP="002C245A">
      <w:pPr>
        <w:suppressAutoHyphens/>
        <w:ind w:firstLine="284"/>
        <w:jc w:val="both"/>
        <w:rPr>
          <w:sz w:val="14"/>
          <w:szCs w:val="14"/>
        </w:rPr>
      </w:pPr>
      <w:r w:rsidRPr="00E54ADF">
        <w:rPr>
          <w:sz w:val="14"/>
          <w:szCs w:val="14"/>
        </w:rPr>
        <w:t>4.2. Профессиональные АСФ организаций создаются решением руководителей организаций,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АСФ;</w:t>
      </w:r>
    </w:p>
    <w:p w:rsidR="00A0177E" w:rsidRPr="00E54ADF" w:rsidRDefault="00A0177E" w:rsidP="002C245A">
      <w:pPr>
        <w:suppressAutoHyphens/>
        <w:ind w:firstLine="284"/>
        <w:jc w:val="both"/>
        <w:rPr>
          <w:sz w:val="14"/>
          <w:szCs w:val="14"/>
        </w:rPr>
      </w:pPr>
      <w:r w:rsidRPr="00E54ADF">
        <w:rPr>
          <w:sz w:val="14"/>
          <w:szCs w:val="14"/>
        </w:rPr>
        <w:t>4.3</w:t>
      </w:r>
      <w:r w:rsidRPr="00E54ADF">
        <w:rPr>
          <w:sz w:val="14"/>
          <w:szCs w:val="14"/>
        </w:rPr>
        <w:tab/>
        <w:t>НАСФ создаются и поддерживаются в состоянии готовности организациями, эксплуатирующими опасные производственные объекты I и II классов опасности, а также организациями, эксплуатирующими опасные производственные объекты III класса опасности, отнесенными в установленном порядке к категориям по ГО.</w:t>
      </w:r>
    </w:p>
    <w:p w:rsidR="00A0177E" w:rsidRPr="00E54ADF" w:rsidRDefault="00A0177E" w:rsidP="002C245A">
      <w:pPr>
        <w:suppressAutoHyphens/>
        <w:ind w:firstLine="284"/>
        <w:jc w:val="both"/>
        <w:rPr>
          <w:sz w:val="14"/>
          <w:szCs w:val="14"/>
        </w:rPr>
      </w:pPr>
      <w:r w:rsidRPr="00E54ADF">
        <w:rPr>
          <w:sz w:val="14"/>
          <w:szCs w:val="14"/>
        </w:rPr>
        <w:t>Состав, структура и оснащение НАСФ определяются руководителями этих организаций по согласованию с Главным управлением МЧС России по Новгородской области.</w:t>
      </w:r>
    </w:p>
    <w:p w:rsidR="00A0177E" w:rsidRPr="00E54ADF" w:rsidRDefault="00A0177E" w:rsidP="002C245A">
      <w:pPr>
        <w:suppressAutoHyphens/>
        <w:ind w:firstLine="284"/>
        <w:jc w:val="both"/>
        <w:rPr>
          <w:sz w:val="14"/>
          <w:szCs w:val="14"/>
        </w:rPr>
      </w:pPr>
      <w:r w:rsidRPr="00E54ADF">
        <w:rPr>
          <w:sz w:val="14"/>
          <w:szCs w:val="14"/>
        </w:rPr>
        <w:t>Организации создают НАСФ из числа своих работников и поддерживают их в состоянии готовности в соответствии с Федеральным законом от 12 февраля 1998 года № 28-ФЗ "О гражданской обороне" и "Порядком создания НАСФ", утвержденным приказом МЧС России от 23 декабря 2005 года № 999.</w:t>
      </w:r>
    </w:p>
    <w:p w:rsidR="00A0177E" w:rsidRPr="00E54ADF" w:rsidRDefault="00A0177E" w:rsidP="002C245A">
      <w:pPr>
        <w:suppressAutoHyphens/>
        <w:ind w:firstLine="284"/>
        <w:jc w:val="both"/>
        <w:rPr>
          <w:sz w:val="14"/>
          <w:szCs w:val="14"/>
        </w:rPr>
      </w:pPr>
      <w:proofErr w:type="gramStart"/>
      <w:r w:rsidRPr="00E54ADF">
        <w:rPr>
          <w:sz w:val="14"/>
          <w:szCs w:val="14"/>
        </w:rPr>
        <w:t>4.4 Администрация муниципального округа вправе создавать, содержать и организовывать деятельность НАСФ для выполнения задач ГО на территории муниципального округа, в соответствии с Планом ГО и защиты населения Солецкого муниципального округа (далее – План ГО) и Планом действий Солецкого муниципального округа по предупреждению и ликвидации чрезвычайных ситуаций природного и техногенного характера» (далее – План ЧС).</w:t>
      </w:r>
      <w:proofErr w:type="gramEnd"/>
    </w:p>
    <w:p w:rsidR="00A0177E" w:rsidRPr="00E54ADF" w:rsidRDefault="00A0177E" w:rsidP="002C245A">
      <w:pPr>
        <w:suppressAutoHyphens/>
        <w:ind w:firstLine="284"/>
        <w:jc w:val="both"/>
        <w:rPr>
          <w:sz w:val="14"/>
          <w:szCs w:val="14"/>
        </w:rPr>
      </w:pPr>
      <w:r w:rsidRPr="00E54ADF">
        <w:rPr>
          <w:sz w:val="14"/>
          <w:szCs w:val="14"/>
        </w:rPr>
        <w:t>4.5. Организации, создающие НАСФ:</w:t>
      </w:r>
    </w:p>
    <w:p w:rsidR="00A0177E" w:rsidRPr="00E54ADF" w:rsidRDefault="00A0177E" w:rsidP="002C245A">
      <w:pPr>
        <w:suppressAutoHyphens/>
        <w:ind w:firstLine="284"/>
        <w:jc w:val="both"/>
        <w:rPr>
          <w:sz w:val="14"/>
          <w:szCs w:val="14"/>
        </w:rPr>
      </w:pPr>
      <w:r w:rsidRPr="00E54ADF">
        <w:rPr>
          <w:sz w:val="14"/>
          <w:szCs w:val="14"/>
        </w:rPr>
        <w:t>разрабатывают структуру и табели оснащения НАСФ специальными техникой, оборудованием, снаряжением, инструментами и материалами;</w:t>
      </w:r>
    </w:p>
    <w:p w:rsidR="00A0177E" w:rsidRPr="00E54ADF" w:rsidRDefault="00A0177E" w:rsidP="002C245A">
      <w:pPr>
        <w:suppressAutoHyphens/>
        <w:ind w:firstLine="284"/>
        <w:jc w:val="both"/>
        <w:rPr>
          <w:sz w:val="14"/>
          <w:szCs w:val="14"/>
        </w:rPr>
      </w:pPr>
      <w:r w:rsidRPr="00E54ADF">
        <w:rPr>
          <w:sz w:val="14"/>
          <w:szCs w:val="14"/>
        </w:rPr>
        <w:t>укомплектовывают НАСФ личным составом, оснащают их специальными техникой, оборудованием, снаряжением, инструментами и материалами, в том числе за счет существующих аварийно-восстановительных, медицинских и других подразделений;</w:t>
      </w:r>
    </w:p>
    <w:p w:rsidR="00A0177E" w:rsidRPr="00E54ADF" w:rsidRDefault="00A0177E" w:rsidP="002C245A">
      <w:pPr>
        <w:suppressAutoHyphens/>
        <w:ind w:firstLine="284"/>
        <w:jc w:val="both"/>
        <w:rPr>
          <w:sz w:val="14"/>
          <w:szCs w:val="14"/>
        </w:rPr>
      </w:pPr>
      <w:r w:rsidRPr="00E54ADF">
        <w:rPr>
          <w:sz w:val="14"/>
          <w:szCs w:val="14"/>
        </w:rPr>
        <w:t>осуществляют подготовку и руководство деятельностью НАСФ;</w:t>
      </w:r>
    </w:p>
    <w:p w:rsidR="00A0177E" w:rsidRPr="00E54ADF" w:rsidRDefault="00A0177E" w:rsidP="002C245A">
      <w:pPr>
        <w:suppressAutoHyphens/>
        <w:ind w:firstLine="284"/>
        <w:jc w:val="both"/>
        <w:rPr>
          <w:sz w:val="14"/>
          <w:szCs w:val="14"/>
        </w:rPr>
      </w:pPr>
      <w:r w:rsidRPr="00E54ADF">
        <w:rPr>
          <w:sz w:val="14"/>
          <w:szCs w:val="14"/>
        </w:rPr>
        <w:t>осуществляют всестороннее обеспечение применения НАСФ;</w:t>
      </w:r>
    </w:p>
    <w:p w:rsidR="00A0177E" w:rsidRPr="00E54ADF" w:rsidRDefault="00A0177E" w:rsidP="002C245A">
      <w:pPr>
        <w:suppressAutoHyphens/>
        <w:ind w:firstLine="284"/>
        <w:jc w:val="both"/>
        <w:rPr>
          <w:sz w:val="14"/>
          <w:szCs w:val="14"/>
        </w:rPr>
      </w:pPr>
      <w:r w:rsidRPr="00E54ADF">
        <w:rPr>
          <w:sz w:val="14"/>
          <w:szCs w:val="14"/>
        </w:rPr>
        <w:t>осуществляют планирование и применение НАСФ;</w:t>
      </w:r>
    </w:p>
    <w:p w:rsidR="00A0177E" w:rsidRPr="00E54ADF" w:rsidRDefault="00A0177E" w:rsidP="002C245A">
      <w:pPr>
        <w:suppressAutoHyphens/>
        <w:ind w:firstLine="284"/>
        <w:jc w:val="both"/>
        <w:rPr>
          <w:sz w:val="14"/>
          <w:szCs w:val="14"/>
        </w:rPr>
      </w:pPr>
      <w:r w:rsidRPr="00E54ADF">
        <w:rPr>
          <w:sz w:val="14"/>
          <w:szCs w:val="14"/>
        </w:rPr>
        <w:t xml:space="preserve">поддерживают НАСФ в состоянии готовности к выполнению задач по предназначению. </w:t>
      </w:r>
    </w:p>
    <w:p w:rsidR="00A0177E" w:rsidRPr="00E54ADF" w:rsidRDefault="00A0177E" w:rsidP="002C245A">
      <w:pPr>
        <w:suppressAutoHyphens/>
        <w:ind w:firstLine="284"/>
        <w:jc w:val="both"/>
        <w:rPr>
          <w:sz w:val="14"/>
          <w:szCs w:val="14"/>
        </w:rPr>
      </w:pPr>
      <w:r w:rsidRPr="00E54ADF">
        <w:rPr>
          <w:sz w:val="14"/>
          <w:szCs w:val="14"/>
        </w:rPr>
        <w:t>4.6. НФГО создаются организациями, отнесенными в установленном порядке к категориям по ГО.</w:t>
      </w:r>
    </w:p>
    <w:p w:rsidR="00A0177E" w:rsidRPr="00E54ADF" w:rsidRDefault="00A0177E" w:rsidP="002C245A">
      <w:pPr>
        <w:suppressAutoHyphens/>
        <w:ind w:firstLine="284"/>
        <w:jc w:val="both"/>
        <w:rPr>
          <w:sz w:val="14"/>
          <w:szCs w:val="14"/>
        </w:rPr>
      </w:pPr>
      <w:r w:rsidRPr="00E54ADF">
        <w:rPr>
          <w:sz w:val="14"/>
          <w:szCs w:val="14"/>
        </w:rPr>
        <w:t>Состав, структура и оснащение НФГО определяются руководителями организаций исходя из имеющихся задач в области ГО.</w:t>
      </w:r>
    </w:p>
    <w:p w:rsidR="00A0177E" w:rsidRPr="00E54ADF" w:rsidRDefault="00A0177E" w:rsidP="002C245A">
      <w:pPr>
        <w:suppressAutoHyphens/>
        <w:ind w:firstLine="284"/>
        <w:jc w:val="both"/>
        <w:rPr>
          <w:sz w:val="14"/>
          <w:szCs w:val="14"/>
        </w:rPr>
      </w:pPr>
      <w:r w:rsidRPr="00E54ADF">
        <w:rPr>
          <w:sz w:val="14"/>
          <w:szCs w:val="14"/>
        </w:rPr>
        <w:t>НФГО создаются из числа работников организаций в соответствии с Федеральным законом от 12 февраля 1998 года № 28-ФЗ "О гражданской обороне" и "Типовым порядком создания НФГО", утвержденным приказом МЧС России от 18 декабря 2014 года № 701.</w:t>
      </w:r>
    </w:p>
    <w:p w:rsidR="00A0177E" w:rsidRPr="00E54ADF" w:rsidRDefault="00A0177E" w:rsidP="002C245A">
      <w:pPr>
        <w:suppressAutoHyphens/>
        <w:ind w:firstLine="284"/>
        <w:jc w:val="both"/>
        <w:rPr>
          <w:sz w:val="14"/>
          <w:szCs w:val="14"/>
        </w:rPr>
      </w:pPr>
      <w:r w:rsidRPr="00E54ADF">
        <w:rPr>
          <w:sz w:val="14"/>
          <w:szCs w:val="14"/>
        </w:rPr>
        <w:t>Деятельность НФГО осуществляется в соответствии с Планом ГО и Планом ЧС.</w:t>
      </w:r>
    </w:p>
    <w:p w:rsidR="00A0177E" w:rsidRPr="00E54ADF" w:rsidRDefault="00A0177E" w:rsidP="002C245A">
      <w:pPr>
        <w:suppressAutoHyphens/>
        <w:ind w:firstLine="284"/>
        <w:jc w:val="both"/>
        <w:rPr>
          <w:sz w:val="14"/>
          <w:szCs w:val="14"/>
        </w:rPr>
      </w:pPr>
      <w:r w:rsidRPr="00E54ADF">
        <w:rPr>
          <w:sz w:val="14"/>
          <w:szCs w:val="14"/>
        </w:rPr>
        <w:t xml:space="preserve">4.7. Силы ГО привлекаются для ликвидации ЧС и решения задач в области ГО в соответствии с Планом ГО по решению Главы муниципального округа - руководителя ГО  муниципального округа, в организациях - по решению руководителей ГО организаций, в соответствии с планами ГО организаций. </w:t>
      </w:r>
    </w:p>
    <w:p w:rsidR="00A0177E" w:rsidRPr="00E54ADF" w:rsidRDefault="00A0177E" w:rsidP="002C245A">
      <w:pPr>
        <w:suppressAutoHyphens/>
        <w:ind w:firstLine="284"/>
        <w:jc w:val="both"/>
        <w:rPr>
          <w:sz w:val="14"/>
          <w:szCs w:val="14"/>
        </w:rPr>
      </w:pPr>
      <w:r w:rsidRPr="00E54ADF">
        <w:rPr>
          <w:sz w:val="14"/>
          <w:szCs w:val="14"/>
        </w:rPr>
        <w:t xml:space="preserve">4.8. </w:t>
      </w:r>
      <w:proofErr w:type="gramStart"/>
      <w:r w:rsidRPr="00E54ADF">
        <w:rPr>
          <w:sz w:val="14"/>
          <w:szCs w:val="14"/>
        </w:rPr>
        <w:t>Подготовка личного состава сил ГО осуществляются в соответствии с организационно-методическими указаниями МЧС России по подготовке органов управления, сил ГО и единой государственной системы предупреждения и ликвидации ЧС, а также по подготовке населения Российской Федерации в области ГО, защиты от ЧС, обеспечения пожарной безопасности и безопасности людей на водных объектах, методическими документами МЧС России и Правительства Новгородской области.</w:t>
      </w:r>
      <w:proofErr w:type="gramEnd"/>
    </w:p>
    <w:p w:rsidR="00A0177E" w:rsidRPr="00E54ADF" w:rsidRDefault="00A0177E" w:rsidP="002C245A">
      <w:pPr>
        <w:suppressAutoHyphens/>
        <w:ind w:firstLine="284"/>
        <w:jc w:val="both"/>
        <w:rPr>
          <w:sz w:val="14"/>
          <w:szCs w:val="14"/>
        </w:rPr>
      </w:pPr>
      <w:r w:rsidRPr="00E54ADF">
        <w:rPr>
          <w:sz w:val="14"/>
          <w:szCs w:val="14"/>
        </w:rPr>
        <w:t>5. Применение сил гражданской обороны</w:t>
      </w:r>
    </w:p>
    <w:p w:rsidR="00A0177E" w:rsidRPr="00E54ADF" w:rsidRDefault="00A0177E" w:rsidP="002C245A">
      <w:pPr>
        <w:suppressAutoHyphens/>
        <w:ind w:firstLine="284"/>
        <w:jc w:val="both"/>
        <w:rPr>
          <w:sz w:val="14"/>
          <w:szCs w:val="14"/>
        </w:rPr>
      </w:pPr>
      <w:r w:rsidRPr="00E54ADF">
        <w:rPr>
          <w:sz w:val="14"/>
          <w:szCs w:val="14"/>
        </w:rPr>
        <w:t>5.1. Применение сил гражданской обороны заключается в их привлечении к проведению аварийно-спасательных и других неотложных работ при ликвидации чрезвычайных ситуаций, в том числе возникших вследствие вооруженных конфликтов, и проведению мероприятий по гражданской обороне.</w:t>
      </w:r>
    </w:p>
    <w:p w:rsidR="00A0177E" w:rsidRPr="00E54ADF" w:rsidRDefault="00A0177E" w:rsidP="002C245A">
      <w:pPr>
        <w:suppressAutoHyphens/>
        <w:ind w:firstLine="284"/>
        <w:jc w:val="both"/>
        <w:rPr>
          <w:sz w:val="14"/>
          <w:szCs w:val="14"/>
        </w:rPr>
      </w:pPr>
      <w:r w:rsidRPr="00E54ADF">
        <w:rPr>
          <w:sz w:val="14"/>
          <w:szCs w:val="14"/>
        </w:rPr>
        <w:t>5.2. Проведение аварийно-спасательных и других неотложных работ в зоне чрезвычайной ситуации (зоне поражения) осуществляется в три этапа:</w:t>
      </w:r>
    </w:p>
    <w:p w:rsidR="00A0177E" w:rsidRPr="00E54ADF" w:rsidRDefault="00A0177E" w:rsidP="002C245A">
      <w:pPr>
        <w:suppressAutoHyphens/>
        <w:ind w:firstLine="284"/>
        <w:jc w:val="both"/>
        <w:rPr>
          <w:sz w:val="14"/>
          <w:szCs w:val="14"/>
        </w:rPr>
      </w:pPr>
      <w:r w:rsidRPr="00E54ADF">
        <w:rPr>
          <w:sz w:val="14"/>
          <w:szCs w:val="14"/>
        </w:rPr>
        <w:t>первый этап - проведение экстренных мероприятий по защите населения, спасению пострадавших и подготовка группировки сил и сре</w:t>
      </w:r>
      <w:proofErr w:type="gramStart"/>
      <w:r w:rsidRPr="00E54ADF">
        <w:rPr>
          <w:sz w:val="14"/>
          <w:szCs w:val="14"/>
        </w:rPr>
        <w:t>дств к пр</w:t>
      </w:r>
      <w:proofErr w:type="gramEnd"/>
      <w:r w:rsidRPr="00E54ADF">
        <w:rPr>
          <w:sz w:val="14"/>
          <w:szCs w:val="14"/>
        </w:rPr>
        <w:t>оведению работ по ликвидации чрезвычайной ситуации;</w:t>
      </w:r>
    </w:p>
    <w:p w:rsidR="00A0177E" w:rsidRPr="00E54ADF" w:rsidRDefault="00A0177E" w:rsidP="002C245A">
      <w:pPr>
        <w:suppressAutoHyphens/>
        <w:ind w:firstLine="284"/>
        <w:jc w:val="both"/>
        <w:rPr>
          <w:sz w:val="14"/>
          <w:szCs w:val="14"/>
        </w:rPr>
      </w:pPr>
      <w:r w:rsidRPr="00E54ADF">
        <w:rPr>
          <w:sz w:val="14"/>
          <w:szCs w:val="14"/>
        </w:rPr>
        <w:t>второй этап - проведение аварийно-спасательных и других неотложных работ группировкой сил и средств аварийно-спасательных формирований и спасательных служб;</w:t>
      </w:r>
    </w:p>
    <w:p w:rsidR="00A0177E" w:rsidRPr="00E54ADF" w:rsidRDefault="00A0177E" w:rsidP="002C245A">
      <w:pPr>
        <w:suppressAutoHyphens/>
        <w:ind w:firstLine="284"/>
        <w:jc w:val="both"/>
        <w:rPr>
          <w:sz w:val="14"/>
          <w:szCs w:val="14"/>
        </w:rPr>
      </w:pPr>
      <w:r w:rsidRPr="00E54ADF">
        <w:rPr>
          <w:sz w:val="14"/>
          <w:szCs w:val="14"/>
        </w:rPr>
        <w:lastRenderedPageBreak/>
        <w:t>третий этап - завершение аварийно-спасательных и других неотложных работ, вывод группировки сил аварийно-спасательных формирований и спасательных служб, проведение мероприятий по первоочередному жизнеобеспечению населения.</w:t>
      </w:r>
    </w:p>
    <w:p w:rsidR="00A0177E" w:rsidRPr="00E54ADF" w:rsidRDefault="00A0177E" w:rsidP="002C245A">
      <w:pPr>
        <w:suppressAutoHyphens/>
        <w:ind w:firstLine="284"/>
        <w:jc w:val="both"/>
        <w:rPr>
          <w:sz w:val="14"/>
          <w:szCs w:val="14"/>
        </w:rPr>
      </w:pPr>
      <w:r w:rsidRPr="00E54ADF">
        <w:rPr>
          <w:sz w:val="14"/>
          <w:szCs w:val="14"/>
        </w:rPr>
        <w:t>5.3. Содержание аварийно-спасательных работ включает в себя:</w:t>
      </w:r>
    </w:p>
    <w:p w:rsidR="00A0177E" w:rsidRPr="00E54ADF" w:rsidRDefault="00A0177E" w:rsidP="002C245A">
      <w:pPr>
        <w:suppressAutoHyphens/>
        <w:ind w:firstLine="284"/>
        <w:jc w:val="both"/>
        <w:rPr>
          <w:sz w:val="14"/>
          <w:szCs w:val="14"/>
        </w:rPr>
      </w:pPr>
      <w:r w:rsidRPr="00E54ADF">
        <w:rPr>
          <w:sz w:val="14"/>
          <w:szCs w:val="14"/>
        </w:rPr>
        <w:t>разведку зоны чрезвычайной ситуации и участков (объектов) работ и маршрутов выдвижения к ним;</w:t>
      </w:r>
    </w:p>
    <w:p w:rsidR="00A0177E" w:rsidRPr="00E54ADF" w:rsidRDefault="00A0177E" w:rsidP="002C245A">
      <w:pPr>
        <w:suppressAutoHyphens/>
        <w:ind w:firstLine="284"/>
        <w:jc w:val="both"/>
        <w:rPr>
          <w:sz w:val="14"/>
          <w:szCs w:val="14"/>
        </w:rPr>
      </w:pPr>
      <w:r w:rsidRPr="00E54ADF">
        <w:rPr>
          <w:sz w:val="14"/>
          <w:szCs w:val="14"/>
        </w:rPr>
        <w:t>локализацию и тушение пожаров на маршрутах выдвижения и участках (объектах) работ;</w:t>
      </w:r>
    </w:p>
    <w:p w:rsidR="00A0177E" w:rsidRPr="00E54ADF" w:rsidRDefault="00A0177E" w:rsidP="002C245A">
      <w:pPr>
        <w:suppressAutoHyphens/>
        <w:ind w:firstLine="284"/>
        <w:jc w:val="both"/>
        <w:rPr>
          <w:sz w:val="14"/>
          <w:szCs w:val="14"/>
        </w:rPr>
      </w:pPr>
      <w:r w:rsidRPr="00E54ADF">
        <w:rPr>
          <w:sz w:val="14"/>
          <w:szCs w:val="14"/>
        </w:rPr>
        <w:t>поиск пораженных (пострадавших) и спасение их из поврежденных и горящих зданий, загазованных и задымленных помещений, завалов;</w:t>
      </w:r>
    </w:p>
    <w:p w:rsidR="00A0177E" w:rsidRPr="00E54ADF" w:rsidRDefault="00A0177E" w:rsidP="002C245A">
      <w:pPr>
        <w:suppressAutoHyphens/>
        <w:ind w:firstLine="284"/>
        <w:jc w:val="both"/>
        <w:rPr>
          <w:sz w:val="14"/>
          <w:szCs w:val="14"/>
        </w:rPr>
      </w:pPr>
      <w:r w:rsidRPr="00E54ADF">
        <w:rPr>
          <w:sz w:val="14"/>
          <w:szCs w:val="14"/>
        </w:rPr>
        <w:t>вскрытие разрушенных, поврежденных, заваленных защитных сооружений, подвальных помещений и спасение находящихся в них людей;</w:t>
      </w:r>
    </w:p>
    <w:p w:rsidR="00A0177E" w:rsidRPr="00E54ADF" w:rsidRDefault="00A0177E" w:rsidP="002C245A">
      <w:pPr>
        <w:suppressAutoHyphens/>
        <w:ind w:firstLine="284"/>
        <w:jc w:val="both"/>
        <w:rPr>
          <w:sz w:val="14"/>
          <w:szCs w:val="14"/>
        </w:rPr>
      </w:pPr>
      <w:r w:rsidRPr="00E54ADF">
        <w:rPr>
          <w:sz w:val="14"/>
          <w:szCs w:val="14"/>
        </w:rPr>
        <w:t>подачу воздуха в заваленные защитные сооружения с поврежденной фильтровентиляционной системой;</w:t>
      </w:r>
    </w:p>
    <w:p w:rsidR="00A0177E" w:rsidRPr="00E54ADF" w:rsidRDefault="00A0177E" w:rsidP="002C245A">
      <w:pPr>
        <w:suppressAutoHyphens/>
        <w:ind w:firstLine="284"/>
        <w:jc w:val="both"/>
        <w:rPr>
          <w:sz w:val="14"/>
          <w:szCs w:val="14"/>
        </w:rPr>
      </w:pPr>
      <w:r w:rsidRPr="00E54ADF">
        <w:rPr>
          <w:sz w:val="14"/>
          <w:szCs w:val="14"/>
        </w:rPr>
        <w:t>оказание первой, доврачебной, первой врачебной помощи пораженным (пострадавшим) и эвакуация их в лечебные учреждения;</w:t>
      </w:r>
    </w:p>
    <w:p w:rsidR="00A0177E" w:rsidRPr="00E54ADF" w:rsidRDefault="00A0177E" w:rsidP="002C245A">
      <w:pPr>
        <w:suppressAutoHyphens/>
        <w:ind w:firstLine="284"/>
        <w:jc w:val="both"/>
        <w:rPr>
          <w:sz w:val="14"/>
          <w:szCs w:val="14"/>
        </w:rPr>
      </w:pPr>
      <w:r w:rsidRPr="00E54ADF">
        <w:rPr>
          <w:sz w:val="14"/>
          <w:szCs w:val="14"/>
        </w:rPr>
        <w:t>вывод (вывоз) населения из опасных мест;</w:t>
      </w:r>
    </w:p>
    <w:p w:rsidR="00A0177E" w:rsidRPr="00E54ADF" w:rsidRDefault="00A0177E" w:rsidP="002C245A">
      <w:pPr>
        <w:suppressAutoHyphens/>
        <w:ind w:firstLine="284"/>
        <w:jc w:val="both"/>
        <w:rPr>
          <w:sz w:val="14"/>
          <w:szCs w:val="14"/>
        </w:rPr>
      </w:pPr>
      <w:r w:rsidRPr="00E54ADF">
        <w:rPr>
          <w:sz w:val="14"/>
          <w:szCs w:val="14"/>
        </w:rPr>
        <w:t>дегазацию, дезактивацию, и дезинфекцию специальной техники, транспорта, участков местности и дорог, зданий и сооружений;</w:t>
      </w:r>
    </w:p>
    <w:p w:rsidR="00A0177E" w:rsidRPr="00E54ADF" w:rsidRDefault="00A0177E" w:rsidP="002C245A">
      <w:pPr>
        <w:suppressAutoHyphens/>
        <w:ind w:firstLine="284"/>
        <w:jc w:val="both"/>
        <w:rPr>
          <w:sz w:val="14"/>
          <w:szCs w:val="14"/>
        </w:rPr>
      </w:pPr>
      <w:r w:rsidRPr="00E54ADF">
        <w:rPr>
          <w:sz w:val="14"/>
          <w:szCs w:val="14"/>
        </w:rPr>
        <w:t>санитарную обработку людей, дегазацию, дезинфекцию, дезинсекцию обмундирования, снаряжения, одежды и средств защиты;</w:t>
      </w:r>
    </w:p>
    <w:p w:rsidR="00A0177E" w:rsidRPr="00E54ADF" w:rsidRDefault="00A0177E" w:rsidP="002C245A">
      <w:pPr>
        <w:suppressAutoHyphens/>
        <w:ind w:firstLine="284"/>
        <w:jc w:val="both"/>
        <w:rPr>
          <w:sz w:val="14"/>
          <w:szCs w:val="14"/>
        </w:rPr>
      </w:pPr>
      <w:r w:rsidRPr="00E54ADF">
        <w:rPr>
          <w:sz w:val="14"/>
          <w:szCs w:val="14"/>
        </w:rPr>
        <w:t>обеззараживание продовольствия, пищевого сырья, воды и фуража, ветеринарную обработку сельскохозяйственных животных.</w:t>
      </w:r>
    </w:p>
    <w:p w:rsidR="00A0177E" w:rsidRPr="00E54ADF" w:rsidRDefault="00A0177E" w:rsidP="002C245A">
      <w:pPr>
        <w:suppressAutoHyphens/>
        <w:ind w:firstLine="284"/>
        <w:jc w:val="both"/>
        <w:rPr>
          <w:sz w:val="14"/>
          <w:szCs w:val="14"/>
        </w:rPr>
      </w:pPr>
      <w:r w:rsidRPr="00E54ADF">
        <w:rPr>
          <w:sz w:val="14"/>
          <w:szCs w:val="14"/>
        </w:rPr>
        <w:t>5.4. Другие неотложные работы, проводимые в интересах аварийно-спасательных работ и первоочередного обеспечения жизнедеятельности населения, включают:</w:t>
      </w:r>
    </w:p>
    <w:p w:rsidR="00A0177E" w:rsidRPr="00E54ADF" w:rsidRDefault="00A0177E" w:rsidP="002C245A">
      <w:pPr>
        <w:suppressAutoHyphens/>
        <w:ind w:firstLine="284"/>
        <w:jc w:val="both"/>
        <w:rPr>
          <w:sz w:val="14"/>
          <w:szCs w:val="14"/>
        </w:rPr>
      </w:pPr>
      <w:r w:rsidRPr="00E54ADF">
        <w:rPr>
          <w:sz w:val="14"/>
          <w:szCs w:val="14"/>
        </w:rPr>
        <w:t>локализацию аварий на коммунально-энергетических и технологических сетях;</w:t>
      </w:r>
    </w:p>
    <w:p w:rsidR="00A0177E" w:rsidRPr="00E54ADF" w:rsidRDefault="00A0177E" w:rsidP="002C245A">
      <w:pPr>
        <w:suppressAutoHyphens/>
        <w:ind w:firstLine="284"/>
        <w:jc w:val="both"/>
        <w:rPr>
          <w:sz w:val="14"/>
          <w:szCs w:val="14"/>
        </w:rPr>
      </w:pPr>
      <w:r w:rsidRPr="00E54ADF">
        <w:rPr>
          <w:sz w:val="14"/>
          <w:szCs w:val="14"/>
        </w:rPr>
        <w:t>укрепление или обрушение (разборка) поврежденных конструкций, угрожающих обвалом и препятствующих безопасному движению и проведению аварийно-спасательных работ;</w:t>
      </w:r>
    </w:p>
    <w:p w:rsidR="00A0177E" w:rsidRPr="00E54ADF" w:rsidRDefault="00A0177E" w:rsidP="002C245A">
      <w:pPr>
        <w:suppressAutoHyphens/>
        <w:ind w:firstLine="284"/>
        <w:jc w:val="both"/>
        <w:rPr>
          <w:sz w:val="14"/>
          <w:szCs w:val="14"/>
        </w:rPr>
      </w:pPr>
      <w:r w:rsidRPr="00E54ADF">
        <w:rPr>
          <w:sz w:val="14"/>
          <w:szCs w:val="14"/>
        </w:rPr>
        <w:t>восстановление поврежденных участков коммунально-энергетических сетей, линий связи, дорог, сооружений и объектов первоочередного обеспечения жизнедеятельности населения;</w:t>
      </w:r>
    </w:p>
    <w:p w:rsidR="00A0177E" w:rsidRPr="00E54ADF" w:rsidRDefault="00A0177E" w:rsidP="002C245A">
      <w:pPr>
        <w:suppressAutoHyphens/>
        <w:ind w:firstLine="284"/>
        <w:jc w:val="both"/>
        <w:rPr>
          <w:sz w:val="14"/>
          <w:szCs w:val="14"/>
        </w:rPr>
      </w:pPr>
      <w:r w:rsidRPr="00E54ADF">
        <w:rPr>
          <w:sz w:val="14"/>
          <w:szCs w:val="14"/>
        </w:rPr>
        <w:t>ремонт и восстановление поврежденных защитных сооружений для укрытия в них работающих смен подразделений (формирований) в случае повторного нанесения противником удара с применением современных средств поражения.</w:t>
      </w:r>
    </w:p>
    <w:p w:rsidR="00A0177E" w:rsidRPr="00E54ADF" w:rsidRDefault="00A0177E" w:rsidP="002C245A">
      <w:pPr>
        <w:suppressAutoHyphens/>
        <w:ind w:firstLine="284"/>
        <w:jc w:val="both"/>
        <w:rPr>
          <w:sz w:val="14"/>
          <w:szCs w:val="14"/>
        </w:rPr>
      </w:pPr>
      <w:r w:rsidRPr="00E54ADF">
        <w:rPr>
          <w:sz w:val="14"/>
          <w:szCs w:val="14"/>
        </w:rPr>
        <w:t>5.5. Планирование применения сил гражданской обороны осуществляется заблаговременно, на этапе их создания. Результаты планирования применения сил гражданской обороны отражаются в планах гражданской обороны и защиты населения.</w:t>
      </w:r>
    </w:p>
    <w:p w:rsidR="00A0177E" w:rsidRPr="00E54ADF" w:rsidRDefault="00A0177E" w:rsidP="002C245A">
      <w:pPr>
        <w:suppressAutoHyphens/>
        <w:ind w:firstLine="284"/>
        <w:jc w:val="both"/>
        <w:rPr>
          <w:sz w:val="14"/>
          <w:szCs w:val="14"/>
        </w:rPr>
      </w:pPr>
      <w:r w:rsidRPr="00E54ADF">
        <w:rPr>
          <w:sz w:val="14"/>
          <w:szCs w:val="14"/>
        </w:rPr>
        <w:t>5.6. Привлечение сил гражданской обороны  муниципального округа к выполнению задач в области гражданской обороны и ликвидации чрезвычайной ситуации муниципального характера осуществляется в соответствии с планом гражданской обороны и защиты населения на территории муниципального округа.</w:t>
      </w:r>
    </w:p>
    <w:p w:rsidR="00A0177E" w:rsidRPr="00E54ADF" w:rsidRDefault="00A0177E" w:rsidP="002C245A">
      <w:pPr>
        <w:suppressAutoHyphens/>
        <w:ind w:firstLine="284"/>
        <w:jc w:val="both"/>
        <w:rPr>
          <w:sz w:val="14"/>
          <w:szCs w:val="14"/>
        </w:rPr>
      </w:pPr>
      <w:r w:rsidRPr="00E54ADF">
        <w:rPr>
          <w:sz w:val="14"/>
          <w:szCs w:val="14"/>
        </w:rPr>
        <w:t>6. Поддержание в готовности сил гражданской обороны</w:t>
      </w:r>
    </w:p>
    <w:p w:rsidR="00A0177E" w:rsidRPr="00E54ADF" w:rsidRDefault="00A0177E" w:rsidP="002C245A">
      <w:pPr>
        <w:suppressAutoHyphens/>
        <w:ind w:firstLine="284"/>
        <w:jc w:val="both"/>
        <w:rPr>
          <w:sz w:val="14"/>
          <w:szCs w:val="14"/>
        </w:rPr>
      </w:pPr>
      <w:r w:rsidRPr="00E54ADF">
        <w:rPr>
          <w:sz w:val="14"/>
          <w:szCs w:val="14"/>
        </w:rPr>
        <w:t xml:space="preserve">6.1. </w:t>
      </w:r>
      <w:proofErr w:type="gramStart"/>
      <w:r w:rsidRPr="00E54ADF">
        <w:rPr>
          <w:sz w:val="14"/>
          <w:szCs w:val="14"/>
        </w:rPr>
        <w:t>Подготовка и обучение личного состава сил гражданской обороны Солецкого муниципального округа осуществляются в соответствии с законодательными и иными нормативными правовыми актами Российской Федерации, организационно-методическими указаниями МЧС России по подготовке органов управления, сил гражданской обороны и единой государственной системы предупреждения и ликвидации чрезвычайных ситуаций, а также по подготовке населения Российской Федерации в области гражданской обороны, защиты от чрезвычайных ситуаций, обеспечения пожарной</w:t>
      </w:r>
      <w:proofErr w:type="gramEnd"/>
      <w:r w:rsidRPr="00E54ADF">
        <w:rPr>
          <w:sz w:val="14"/>
          <w:szCs w:val="14"/>
        </w:rPr>
        <w:t xml:space="preserve"> безопасности и безопасности людей на водных объектах, документами организаций, создающих силы гражданской обороны.</w:t>
      </w:r>
    </w:p>
    <w:p w:rsidR="00A0177E" w:rsidRPr="00E54ADF" w:rsidRDefault="00A0177E" w:rsidP="002C245A">
      <w:pPr>
        <w:suppressAutoHyphens/>
        <w:ind w:firstLine="284"/>
        <w:jc w:val="both"/>
        <w:rPr>
          <w:sz w:val="14"/>
          <w:szCs w:val="14"/>
        </w:rPr>
      </w:pPr>
      <w:r w:rsidRPr="00E54ADF">
        <w:rPr>
          <w:sz w:val="14"/>
          <w:szCs w:val="14"/>
        </w:rPr>
        <w:t>6.2. Поддержание в постоянной готовности сил гражданской обороны обеспечивается:</w:t>
      </w:r>
    </w:p>
    <w:p w:rsidR="00A0177E" w:rsidRPr="00E54ADF" w:rsidRDefault="00A0177E" w:rsidP="002C245A">
      <w:pPr>
        <w:suppressAutoHyphens/>
        <w:ind w:firstLine="284"/>
        <w:jc w:val="both"/>
        <w:rPr>
          <w:sz w:val="14"/>
          <w:szCs w:val="14"/>
        </w:rPr>
      </w:pPr>
      <w:r w:rsidRPr="00E54ADF">
        <w:rPr>
          <w:sz w:val="14"/>
          <w:szCs w:val="14"/>
        </w:rPr>
        <w:t>поддержанием профессиональной подготовки личного состава подразделений (формирований) на уровне, обеспечивающим выполнение задач, установленных разделом 3 настоящего Положения;</w:t>
      </w:r>
    </w:p>
    <w:p w:rsidR="00A0177E" w:rsidRPr="00E54ADF" w:rsidRDefault="00A0177E" w:rsidP="002C245A">
      <w:pPr>
        <w:suppressAutoHyphens/>
        <w:ind w:firstLine="284"/>
        <w:jc w:val="both"/>
        <w:rPr>
          <w:sz w:val="14"/>
          <w:szCs w:val="14"/>
        </w:rPr>
      </w:pPr>
      <w:r w:rsidRPr="00E54ADF">
        <w:rPr>
          <w:sz w:val="14"/>
          <w:szCs w:val="14"/>
        </w:rPr>
        <w:t>поддержанием в исправном состоянии специальной техники, оборудования, снаряжения, инструментов и материалов;</w:t>
      </w:r>
    </w:p>
    <w:p w:rsidR="00A0177E" w:rsidRPr="00E54ADF" w:rsidRDefault="00A0177E" w:rsidP="002C245A">
      <w:pPr>
        <w:suppressAutoHyphens/>
        <w:ind w:firstLine="284"/>
        <w:jc w:val="both"/>
        <w:rPr>
          <w:sz w:val="14"/>
          <w:szCs w:val="14"/>
        </w:rPr>
      </w:pPr>
      <w:r w:rsidRPr="00E54ADF">
        <w:rPr>
          <w:sz w:val="14"/>
          <w:szCs w:val="14"/>
        </w:rPr>
        <w:t>планированием и проведением мероприятий по оперативной подготовке тренировок, учений.</w:t>
      </w:r>
    </w:p>
    <w:p w:rsidR="00A0177E" w:rsidRPr="00E54ADF" w:rsidRDefault="00A0177E" w:rsidP="002C245A">
      <w:pPr>
        <w:suppressAutoHyphens/>
        <w:ind w:firstLine="284"/>
        <w:jc w:val="both"/>
        <w:rPr>
          <w:sz w:val="14"/>
          <w:szCs w:val="14"/>
        </w:rPr>
      </w:pPr>
      <w:r w:rsidRPr="00E54ADF">
        <w:rPr>
          <w:sz w:val="14"/>
          <w:szCs w:val="14"/>
        </w:rPr>
        <w:t>7. Обеспечение деятельности сил ГО</w:t>
      </w:r>
    </w:p>
    <w:p w:rsidR="00A0177E" w:rsidRPr="00E54ADF" w:rsidRDefault="00A0177E" w:rsidP="002C245A">
      <w:pPr>
        <w:suppressAutoHyphens/>
        <w:ind w:firstLine="284"/>
        <w:jc w:val="both"/>
        <w:rPr>
          <w:sz w:val="14"/>
          <w:szCs w:val="14"/>
        </w:rPr>
      </w:pPr>
      <w:r w:rsidRPr="00E54ADF">
        <w:rPr>
          <w:sz w:val="14"/>
          <w:szCs w:val="14"/>
        </w:rPr>
        <w:t>7.1. Финансирование мероприятий по созданию, подготовке, оснащению и применению сил гражданской обороны осуществляется за счет финансовых средств организаций, их создающих, с учетом положений статьи 18 Федерального закона от 12 февраля 1998 года N 28-ФЗ "О гражданской обороне".</w:t>
      </w:r>
    </w:p>
    <w:p w:rsidR="00A0177E" w:rsidRPr="00E54ADF" w:rsidRDefault="00A0177E" w:rsidP="002C245A">
      <w:pPr>
        <w:suppressAutoHyphens/>
        <w:ind w:firstLine="284"/>
        <w:jc w:val="both"/>
        <w:rPr>
          <w:sz w:val="14"/>
          <w:szCs w:val="14"/>
        </w:rPr>
      </w:pPr>
      <w:r w:rsidRPr="00E54ADF">
        <w:rPr>
          <w:sz w:val="14"/>
          <w:szCs w:val="14"/>
        </w:rPr>
        <w:t xml:space="preserve">7.2. </w:t>
      </w:r>
      <w:proofErr w:type="gramStart"/>
      <w:r w:rsidRPr="00E54ADF">
        <w:rPr>
          <w:sz w:val="14"/>
          <w:szCs w:val="14"/>
        </w:rPr>
        <w:t>Накопление, хранение и использование материально-технических, продовольственных, медицинских и иных средств, предназначенных для оснащения сил гражданской обороны округа, а также материально-техническое обеспечение мероприятий по созданию, подготовке, оснащению и применению сил гражданской обороны осуществляется в порядке, установленном Законом о гражданской обороне, постановлениями Правительства Российской Федерации от 10 ноября 1996 года N 1340 "О порядке создания и использования резервов материальных ресурсов для ликвидации</w:t>
      </w:r>
      <w:proofErr w:type="gramEnd"/>
      <w:r w:rsidRPr="00E54ADF">
        <w:rPr>
          <w:sz w:val="14"/>
          <w:szCs w:val="14"/>
        </w:rPr>
        <w:t xml:space="preserve"> </w:t>
      </w:r>
      <w:proofErr w:type="gramStart"/>
      <w:r w:rsidRPr="00E54ADF">
        <w:rPr>
          <w:sz w:val="14"/>
          <w:szCs w:val="14"/>
        </w:rPr>
        <w:t>чрезвычайных ситуаций природного и техногенного характера" и от 27 апреля 2000 года N 379 "О накоплении, хранении и использовании в целях гражданской обороны запасов материально-технических, продовольственных, медицинских и иных средств" в номенклатуре и объёмах согласно нормам оснащения (</w:t>
      </w:r>
      <w:proofErr w:type="spellStart"/>
      <w:r w:rsidRPr="00E54ADF">
        <w:rPr>
          <w:sz w:val="14"/>
          <w:szCs w:val="14"/>
        </w:rPr>
        <w:t>табелизации</w:t>
      </w:r>
      <w:proofErr w:type="spellEnd"/>
      <w:r w:rsidRPr="00E54ADF">
        <w:rPr>
          <w:sz w:val="14"/>
          <w:szCs w:val="14"/>
        </w:rPr>
        <w:t xml:space="preserve">) в соответствии с "Порядком создания НАСФ", утвержденным приказом МЧС России от 23 декабря 2005 года № 999, "Типовым </w:t>
      </w:r>
      <w:r w:rsidRPr="00E54ADF">
        <w:rPr>
          <w:sz w:val="14"/>
          <w:szCs w:val="14"/>
        </w:rPr>
        <w:lastRenderedPageBreak/>
        <w:t>порядком создания НФГО", утвержденным приказом</w:t>
      </w:r>
      <w:proofErr w:type="gramEnd"/>
      <w:r w:rsidRPr="00E54ADF">
        <w:rPr>
          <w:sz w:val="14"/>
          <w:szCs w:val="14"/>
        </w:rPr>
        <w:t xml:space="preserve"> МЧС России от 18 декабря 2014 года № 701 и иными нормативными правовыми актами в области ГО.</w:t>
      </w:r>
    </w:p>
    <w:p w:rsidR="00A0177E" w:rsidRPr="00E54ADF" w:rsidRDefault="00A0177E" w:rsidP="002C245A">
      <w:pPr>
        <w:suppressAutoHyphens/>
        <w:rPr>
          <w:b/>
          <w:sz w:val="14"/>
          <w:szCs w:val="14"/>
        </w:rPr>
      </w:pPr>
    </w:p>
    <w:p w:rsidR="00A0177E" w:rsidRDefault="00A0177E" w:rsidP="002C245A">
      <w:pPr>
        <w:jc w:val="center"/>
        <w:rPr>
          <w:b/>
          <w:sz w:val="14"/>
          <w:szCs w:val="14"/>
        </w:rPr>
      </w:pPr>
    </w:p>
    <w:p w:rsidR="00A0177E" w:rsidRPr="00E54ADF" w:rsidRDefault="00A0177E" w:rsidP="002C245A">
      <w:pPr>
        <w:jc w:val="center"/>
        <w:rPr>
          <w:b/>
          <w:sz w:val="14"/>
          <w:szCs w:val="14"/>
        </w:rPr>
      </w:pPr>
      <w:r w:rsidRPr="00E54ADF">
        <w:rPr>
          <w:b/>
          <w:sz w:val="14"/>
          <w:szCs w:val="14"/>
        </w:rPr>
        <w:t>ПОСТАНОВЛЕНИЕ</w:t>
      </w:r>
      <w:r w:rsidRPr="00E54ADF">
        <w:rPr>
          <w:rFonts w:eastAsia="Times New Roman"/>
          <w:snapToGrid w:val="0"/>
          <w:w w:val="0"/>
          <w:sz w:val="0"/>
          <w:szCs w:val="0"/>
          <w:bdr w:val="none" w:sz="0" w:space="0" w:color="000000"/>
          <w:shd w:val="clear" w:color="000000" w:fill="000000"/>
        </w:rPr>
        <w:t xml:space="preserve"> </w:t>
      </w:r>
    </w:p>
    <w:p w:rsidR="00A0177E" w:rsidRPr="00E54ADF" w:rsidRDefault="00A0177E" w:rsidP="002C245A">
      <w:pPr>
        <w:jc w:val="center"/>
        <w:rPr>
          <w:sz w:val="14"/>
          <w:szCs w:val="14"/>
        </w:rPr>
      </w:pPr>
      <w:r w:rsidRPr="00E54ADF">
        <w:rPr>
          <w:sz w:val="14"/>
          <w:szCs w:val="14"/>
        </w:rPr>
        <w:t>Администрации Солецкого муниципального округа</w:t>
      </w:r>
    </w:p>
    <w:p w:rsidR="00A0177E" w:rsidRPr="00E54ADF" w:rsidRDefault="00A0177E" w:rsidP="002C245A">
      <w:pPr>
        <w:jc w:val="center"/>
        <w:rPr>
          <w:sz w:val="14"/>
          <w:szCs w:val="14"/>
        </w:rPr>
      </w:pPr>
    </w:p>
    <w:p w:rsidR="00A0177E" w:rsidRPr="00E54ADF" w:rsidRDefault="00A0177E" w:rsidP="002C245A">
      <w:pPr>
        <w:jc w:val="center"/>
        <w:rPr>
          <w:sz w:val="14"/>
          <w:szCs w:val="14"/>
        </w:rPr>
      </w:pPr>
      <w:r w:rsidRPr="00E54ADF">
        <w:rPr>
          <w:sz w:val="14"/>
          <w:szCs w:val="14"/>
        </w:rPr>
        <w:t>от 02.05.2023 № 75</w:t>
      </w:r>
      <w:r>
        <w:rPr>
          <w:sz w:val="14"/>
          <w:szCs w:val="14"/>
        </w:rPr>
        <w:t>8</w:t>
      </w:r>
    </w:p>
    <w:p w:rsidR="00A0177E" w:rsidRDefault="00A0177E" w:rsidP="002C245A">
      <w:pPr>
        <w:jc w:val="center"/>
        <w:rPr>
          <w:sz w:val="14"/>
          <w:szCs w:val="14"/>
        </w:rPr>
      </w:pPr>
      <w:r w:rsidRPr="00E54ADF">
        <w:rPr>
          <w:sz w:val="14"/>
          <w:szCs w:val="14"/>
        </w:rPr>
        <w:t>г. Сольцы</w:t>
      </w:r>
    </w:p>
    <w:p w:rsidR="00A0177E" w:rsidRDefault="00A0177E" w:rsidP="002C245A">
      <w:pPr>
        <w:jc w:val="center"/>
        <w:rPr>
          <w:sz w:val="14"/>
          <w:szCs w:val="14"/>
        </w:rPr>
      </w:pPr>
    </w:p>
    <w:p w:rsidR="00A0177E" w:rsidRPr="0079407B" w:rsidRDefault="00A0177E" w:rsidP="002C245A">
      <w:pPr>
        <w:jc w:val="center"/>
        <w:rPr>
          <w:b/>
          <w:sz w:val="14"/>
          <w:szCs w:val="14"/>
        </w:rPr>
      </w:pPr>
      <w:r w:rsidRPr="0079407B">
        <w:rPr>
          <w:b/>
          <w:sz w:val="14"/>
          <w:szCs w:val="14"/>
        </w:rPr>
        <w:t xml:space="preserve">О внесении изменения в административный регламент предоставления муниципальной услуги «Организация газоснабжения населения в границах Солецкого муниципального округа в пределах полномочий, установленных законодательством Российской Федерации» </w:t>
      </w:r>
    </w:p>
    <w:p w:rsidR="00A0177E" w:rsidRPr="0079407B" w:rsidRDefault="00A0177E" w:rsidP="002C245A">
      <w:pPr>
        <w:jc w:val="center"/>
        <w:rPr>
          <w:sz w:val="14"/>
          <w:szCs w:val="14"/>
        </w:rPr>
      </w:pPr>
    </w:p>
    <w:p w:rsidR="00A0177E" w:rsidRPr="0079407B" w:rsidRDefault="00A0177E" w:rsidP="002C245A">
      <w:pPr>
        <w:ind w:firstLine="426"/>
        <w:jc w:val="both"/>
        <w:rPr>
          <w:b/>
          <w:sz w:val="14"/>
          <w:szCs w:val="14"/>
        </w:rPr>
      </w:pPr>
      <w:proofErr w:type="gramStart"/>
      <w:r w:rsidRPr="0079407B">
        <w:rPr>
          <w:sz w:val="14"/>
          <w:szCs w:val="14"/>
        </w:rPr>
        <w:t>В соответствии с Федеральными законами от 06 октября 2003 года № 131-ФЗ «Об общих принципах организации местного самоуправления в Российской Федерации» и от 27 июля 2010 года « 210-ФЗ «Об организации предоставления государственных и муниципальных услуг», 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на основании пункта 4 части 1 статьи 8</w:t>
      </w:r>
      <w:proofErr w:type="gramEnd"/>
      <w:r w:rsidRPr="0079407B">
        <w:rPr>
          <w:sz w:val="14"/>
          <w:szCs w:val="14"/>
        </w:rPr>
        <w:t xml:space="preserve"> Устава Солецкого муниципального округа Новгородской области Администрация Солецкого муниципального округа </w:t>
      </w:r>
      <w:r w:rsidRPr="0079407B">
        <w:rPr>
          <w:b/>
          <w:sz w:val="14"/>
          <w:szCs w:val="14"/>
        </w:rPr>
        <w:t>ПОСТАНОВЛЯЕТ:</w:t>
      </w:r>
    </w:p>
    <w:p w:rsidR="00A0177E" w:rsidRPr="0079407B" w:rsidRDefault="00A0177E" w:rsidP="002C245A">
      <w:pPr>
        <w:ind w:firstLine="426"/>
        <w:jc w:val="both"/>
        <w:rPr>
          <w:sz w:val="14"/>
          <w:szCs w:val="14"/>
        </w:rPr>
      </w:pPr>
      <w:r w:rsidRPr="0079407B">
        <w:rPr>
          <w:sz w:val="14"/>
          <w:szCs w:val="14"/>
        </w:rPr>
        <w:t>1. Внести изменение в административный регламент предоставления муниципальной услуги «Организация газоснабжения населения в границах Солецкого муниципального округа в пределах полномочий, установленных законодательством Российской Федерации», утвержденный постановлением Администрации муниципального округа от 22.09.2022 № 1637, изложив приложение в прилагаемой редакции.</w:t>
      </w:r>
    </w:p>
    <w:p w:rsidR="00A0177E" w:rsidRPr="0079407B" w:rsidRDefault="00A0177E" w:rsidP="002C245A">
      <w:pPr>
        <w:ind w:firstLine="426"/>
        <w:jc w:val="both"/>
        <w:rPr>
          <w:sz w:val="14"/>
          <w:szCs w:val="14"/>
        </w:rPr>
      </w:pPr>
      <w:r w:rsidRPr="0079407B">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A0177E" w:rsidRPr="0079407B" w:rsidRDefault="00A0177E" w:rsidP="002C245A">
      <w:pPr>
        <w:jc w:val="center"/>
        <w:rPr>
          <w:sz w:val="14"/>
          <w:szCs w:val="14"/>
        </w:rPr>
      </w:pPr>
    </w:p>
    <w:p w:rsidR="00A0177E" w:rsidRPr="0079407B" w:rsidRDefault="00A0177E" w:rsidP="002C245A">
      <w:pPr>
        <w:rPr>
          <w:b/>
          <w:sz w:val="14"/>
          <w:szCs w:val="14"/>
        </w:rPr>
      </w:pPr>
      <w:r w:rsidRPr="0079407B">
        <w:rPr>
          <w:b/>
          <w:sz w:val="14"/>
          <w:szCs w:val="14"/>
        </w:rPr>
        <w:t>Глава муниципального округа    М.В. Тимофеев</w:t>
      </w:r>
    </w:p>
    <w:p w:rsidR="00A0177E" w:rsidRDefault="00A0177E" w:rsidP="002C245A">
      <w:pPr>
        <w:jc w:val="center"/>
        <w:rPr>
          <w:sz w:val="14"/>
          <w:szCs w:val="14"/>
        </w:rPr>
      </w:pPr>
    </w:p>
    <w:tbl>
      <w:tblPr>
        <w:tblStyle w:val="af0"/>
        <w:tblW w:w="2551" w:type="dxa"/>
        <w:jc w:val="right"/>
        <w:tblInd w:w="2660" w:type="dxa"/>
        <w:tblLook w:val="04A0" w:firstRow="1" w:lastRow="0" w:firstColumn="1" w:lastColumn="0" w:noHBand="0" w:noVBand="1"/>
      </w:tblPr>
      <w:tblGrid>
        <w:gridCol w:w="2551"/>
      </w:tblGrid>
      <w:tr w:rsidR="00A0177E" w:rsidRPr="007D5F0D" w:rsidTr="004A419B">
        <w:trPr>
          <w:jc w:val="right"/>
        </w:trPr>
        <w:tc>
          <w:tcPr>
            <w:tcW w:w="2551" w:type="dxa"/>
            <w:tcBorders>
              <w:top w:val="nil"/>
              <w:left w:val="nil"/>
              <w:bottom w:val="nil"/>
              <w:right w:val="nil"/>
            </w:tcBorders>
          </w:tcPr>
          <w:p w:rsidR="00A0177E" w:rsidRPr="007D5F0D" w:rsidRDefault="00A0177E" w:rsidP="002C245A">
            <w:pPr>
              <w:jc w:val="right"/>
              <w:rPr>
                <w:sz w:val="12"/>
                <w:szCs w:val="12"/>
              </w:rPr>
            </w:pPr>
            <w:r w:rsidRPr="007D5F0D">
              <w:rPr>
                <w:sz w:val="12"/>
                <w:szCs w:val="12"/>
              </w:rPr>
              <w:t>Приложение</w:t>
            </w:r>
          </w:p>
          <w:p w:rsidR="00A0177E" w:rsidRPr="007D5F0D" w:rsidRDefault="00A0177E" w:rsidP="002C245A">
            <w:pPr>
              <w:jc w:val="right"/>
              <w:rPr>
                <w:sz w:val="12"/>
                <w:szCs w:val="12"/>
              </w:rPr>
            </w:pPr>
            <w:r w:rsidRPr="007D5F0D">
              <w:rPr>
                <w:rFonts w:eastAsiaTheme="minorHAnsi"/>
                <w:sz w:val="12"/>
                <w:szCs w:val="12"/>
              </w:rPr>
              <w:t>К административному регламенту предоставления муниципальной услуги «Организация газоснабжения населения в границах Солецкого муниципального округа в пределах полномочий, установленных законодательством Российской Федерации</w:t>
            </w:r>
          </w:p>
          <w:p w:rsidR="00A0177E" w:rsidRPr="007D5F0D" w:rsidRDefault="00A0177E" w:rsidP="002C245A">
            <w:pPr>
              <w:rPr>
                <w:b/>
                <w:sz w:val="12"/>
                <w:szCs w:val="12"/>
              </w:rPr>
            </w:pPr>
            <w:r w:rsidRPr="007D5F0D">
              <w:rPr>
                <w:sz w:val="12"/>
                <w:szCs w:val="12"/>
              </w:rPr>
              <w:t xml:space="preserve"> </w:t>
            </w:r>
          </w:p>
        </w:tc>
      </w:tr>
    </w:tbl>
    <w:p w:rsidR="00A0177E" w:rsidRPr="007D5F0D" w:rsidRDefault="00A0177E" w:rsidP="002C245A">
      <w:pPr>
        <w:jc w:val="center"/>
        <w:rPr>
          <w:b/>
          <w:sz w:val="12"/>
          <w:szCs w:val="12"/>
        </w:rPr>
      </w:pPr>
      <w:r w:rsidRPr="007D5F0D">
        <w:rPr>
          <w:b/>
          <w:sz w:val="12"/>
          <w:szCs w:val="12"/>
        </w:rPr>
        <w:t>Заявка</w:t>
      </w:r>
    </w:p>
    <w:p w:rsidR="00A0177E" w:rsidRPr="007D5F0D" w:rsidRDefault="00A0177E" w:rsidP="002C245A">
      <w:pPr>
        <w:jc w:val="center"/>
        <w:rPr>
          <w:b/>
          <w:sz w:val="12"/>
          <w:szCs w:val="12"/>
        </w:rPr>
      </w:pPr>
      <w:r w:rsidRPr="007D5F0D">
        <w:rPr>
          <w:b/>
          <w:sz w:val="12"/>
          <w:szCs w:val="12"/>
        </w:rPr>
        <w:t>о предоставлении комплекса услуг по газификации</w:t>
      </w:r>
    </w:p>
    <w:p w:rsidR="00A0177E" w:rsidRPr="007D5F0D" w:rsidRDefault="00A0177E" w:rsidP="002C245A">
      <w:pPr>
        <w:rPr>
          <w:sz w:val="12"/>
          <w:szCs w:val="12"/>
        </w:rPr>
      </w:pPr>
    </w:p>
    <w:p w:rsidR="00A0177E" w:rsidRPr="007D5F0D" w:rsidRDefault="00A0177E" w:rsidP="002C245A">
      <w:pPr>
        <w:tabs>
          <w:tab w:val="right" w:pos="9922"/>
        </w:tabs>
        <w:rPr>
          <w:rFonts w:ascii="Calibri" w:hAnsi="Calibri"/>
          <w:sz w:val="12"/>
          <w:szCs w:val="12"/>
        </w:rPr>
      </w:pPr>
      <w:r w:rsidRPr="007D5F0D">
        <w:rPr>
          <w:sz w:val="12"/>
          <w:szCs w:val="12"/>
        </w:rPr>
        <w:t xml:space="preserve">1. Ф.И.О. заявителя: </w:t>
      </w:r>
      <w:r w:rsidRPr="007D5F0D">
        <w:rPr>
          <w:rFonts w:ascii="Calibri" w:hAnsi="Calibri"/>
          <w:sz w:val="12"/>
          <w:szCs w:val="12"/>
        </w:rPr>
        <w:t>___________________________________________________________________</w:t>
      </w:r>
    </w:p>
    <w:p w:rsidR="00A0177E" w:rsidRPr="007D5F0D" w:rsidRDefault="00A0177E" w:rsidP="002C245A">
      <w:pPr>
        <w:tabs>
          <w:tab w:val="right" w:pos="9922"/>
        </w:tabs>
        <w:rPr>
          <w:sz w:val="12"/>
          <w:szCs w:val="12"/>
        </w:rPr>
      </w:pPr>
      <w:r w:rsidRPr="007D5F0D">
        <w:rPr>
          <w:sz w:val="12"/>
          <w:szCs w:val="12"/>
        </w:rPr>
        <w:t xml:space="preserve">2. Реквизиты основного документа, удостоверяющего личность: </w:t>
      </w:r>
    </w:p>
    <w:p w:rsidR="00A0177E" w:rsidRPr="007D5F0D" w:rsidRDefault="00A0177E" w:rsidP="002C245A">
      <w:pPr>
        <w:rPr>
          <w:rFonts w:ascii="Calibri" w:hAnsi="Calibri"/>
          <w:sz w:val="12"/>
          <w:szCs w:val="12"/>
        </w:rPr>
      </w:pPr>
      <w:r w:rsidRPr="007D5F0D">
        <w:rPr>
          <w:rFonts w:ascii="Calibri" w:hAnsi="Calibri"/>
          <w:sz w:val="12"/>
          <w:szCs w:val="12"/>
        </w:rPr>
        <w:t>__________________________________________________________________________________________________________________________________________________________________________</w:t>
      </w:r>
    </w:p>
    <w:p w:rsidR="00A0177E" w:rsidRPr="007D5F0D" w:rsidRDefault="00A0177E" w:rsidP="002C245A">
      <w:pPr>
        <w:rPr>
          <w:sz w:val="12"/>
          <w:szCs w:val="12"/>
        </w:rPr>
      </w:pPr>
    </w:p>
    <w:p w:rsidR="00A0177E" w:rsidRPr="007D5F0D" w:rsidRDefault="00A0177E" w:rsidP="002C245A">
      <w:pPr>
        <w:pBdr>
          <w:top w:val="single" w:sz="4" w:space="0" w:color="auto"/>
        </w:pBdr>
        <w:jc w:val="center"/>
        <w:rPr>
          <w:sz w:val="12"/>
          <w:szCs w:val="12"/>
        </w:rPr>
      </w:pPr>
      <w:r w:rsidRPr="007D5F0D">
        <w:rPr>
          <w:sz w:val="12"/>
          <w:szCs w:val="12"/>
        </w:rPr>
        <w:t>(вид документа, серия, номер, кем и когда выдан)</w:t>
      </w:r>
    </w:p>
    <w:p w:rsidR="00A0177E" w:rsidRPr="007D5F0D" w:rsidRDefault="00A0177E" w:rsidP="002C245A">
      <w:pPr>
        <w:pBdr>
          <w:top w:val="single" w:sz="4" w:space="0" w:color="auto"/>
        </w:pBdr>
        <w:jc w:val="center"/>
        <w:rPr>
          <w:sz w:val="12"/>
          <w:szCs w:val="12"/>
        </w:rPr>
      </w:pPr>
    </w:p>
    <w:p w:rsidR="00A0177E" w:rsidRPr="007D5F0D" w:rsidRDefault="00A0177E" w:rsidP="002C245A">
      <w:pPr>
        <w:pBdr>
          <w:top w:val="single" w:sz="4" w:space="1" w:color="auto"/>
        </w:pBdr>
        <w:jc w:val="center"/>
        <w:rPr>
          <w:sz w:val="12"/>
          <w:szCs w:val="12"/>
        </w:rPr>
      </w:pPr>
      <w:proofErr w:type="gramStart"/>
      <w:r w:rsidRPr="007D5F0D">
        <w:rPr>
          <w:sz w:val="12"/>
          <w:szCs w:val="12"/>
        </w:rPr>
        <w:t>ИНН/СНИЛС)</w:t>
      </w:r>
      <w:proofErr w:type="gramEnd"/>
    </w:p>
    <w:p w:rsidR="00A0177E" w:rsidRPr="007D5F0D" w:rsidRDefault="00A0177E" w:rsidP="002C245A">
      <w:pPr>
        <w:rPr>
          <w:sz w:val="12"/>
          <w:szCs w:val="12"/>
        </w:rPr>
      </w:pPr>
      <w:r w:rsidRPr="007D5F0D">
        <w:rPr>
          <w:sz w:val="12"/>
          <w:szCs w:val="12"/>
        </w:rPr>
        <w:t>3. Адрес регистрации: _______________________________________</w:t>
      </w:r>
      <w:r>
        <w:rPr>
          <w:sz w:val="12"/>
          <w:szCs w:val="12"/>
        </w:rPr>
        <w:t>__</w:t>
      </w:r>
      <w:r w:rsidRPr="007D5F0D">
        <w:rPr>
          <w:sz w:val="12"/>
          <w:szCs w:val="12"/>
        </w:rPr>
        <w:t>________________________</w:t>
      </w:r>
    </w:p>
    <w:p w:rsidR="00A0177E" w:rsidRPr="007D5F0D" w:rsidRDefault="00A0177E" w:rsidP="002C245A">
      <w:pPr>
        <w:rPr>
          <w:smallCaps/>
          <w:color w:val="5A5A5A"/>
          <w:sz w:val="12"/>
          <w:szCs w:val="12"/>
        </w:rPr>
      </w:pPr>
      <w:r w:rsidRPr="007D5F0D">
        <w:rPr>
          <w:smallCaps/>
          <w:color w:val="5A5A5A"/>
          <w:sz w:val="12"/>
          <w:szCs w:val="12"/>
        </w:rPr>
        <w:t>_____________________________________________________________________________________</w:t>
      </w:r>
    </w:p>
    <w:p w:rsidR="00A0177E" w:rsidRPr="007D5F0D" w:rsidRDefault="00A0177E" w:rsidP="002C245A">
      <w:pPr>
        <w:tabs>
          <w:tab w:val="left" w:pos="567"/>
        </w:tabs>
        <w:outlineLvl w:val="0"/>
        <w:rPr>
          <w:bCs/>
          <w:sz w:val="12"/>
          <w:szCs w:val="12"/>
        </w:rPr>
      </w:pPr>
      <w:r w:rsidRPr="007D5F0D">
        <w:rPr>
          <w:bCs/>
          <w:sz w:val="12"/>
          <w:szCs w:val="12"/>
        </w:rPr>
        <w:t xml:space="preserve">           4. Место   нахождения   домовладения (объекта капитального строительства), планируемого к газификации:</w:t>
      </w:r>
    </w:p>
    <w:p w:rsidR="00A0177E" w:rsidRPr="007D5F0D" w:rsidRDefault="00A0177E" w:rsidP="002C245A">
      <w:pPr>
        <w:outlineLvl w:val="0"/>
        <w:rPr>
          <w:bCs/>
          <w:sz w:val="12"/>
          <w:szCs w:val="12"/>
        </w:rPr>
      </w:pPr>
      <w:r w:rsidRPr="007D5F0D">
        <w:rPr>
          <w:bCs/>
          <w:sz w:val="12"/>
          <w:szCs w:val="12"/>
        </w:rPr>
        <w:t>_____________________________________________________________________________________</w:t>
      </w:r>
    </w:p>
    <w:p w:rsidR="00A0177E" w:rsidRPr="007D5F0D" w:rsidRDefault="00A0177E" w:rsidP="002C245A">
      <w:pPr>
        <w:rPr>
          <w:rFonts w:ascii="Calibri" w:hAnsi="Calibri"/>
          <w:sz w:val="12"/>
          <w:szCs w:val="12"/>
        </w:rPr>
      </w:pPr>
      <w:r w:rsidRPr="007D5F0D">
        <w:rPr>
          <w:rFonts w:ascii="Calibri" w:hAnsi="Calibri"/>
          <w:sz w:val="12"/>
          <w:szCs w:val="12"/>
        </w:rPr>
        <w:t>_____________________________________________________________________________________</w:t>
      </w:r>
      <w:r w:rsidRPr="007D5F0D">
        <w:rPr>
          <w:rFonts w:ascii="Calibri" w:hAnsi="Calibri"/>
          <w:b/>
          <w:sz w:val="12"/>
          <w:szCs w:val="12"/>
        </w:rPr>
        <w:t xml:space="preserve">           </w:t>
      </w:r>
      <w:r w:rsidRPr="007D5F0D">
        <w:rPr>
          <w:sz w:val="12"/>
          <w:szCs w:val="12"/>
        </w:rPr>
        <w:t>5. Кадастровый номер земельного участка:</w:t>
      </w:r>
      <w:r w:rsidRPr="007D5F0D">
        <w:rPr>
          <w:rFonts w:ascii="Calibri" w:hAnsi="Calibri"/>
          <w:sz w:val="12"/>
          <w:szCs w:val="12"/>
        </w:rPr>
        <w:t>______________________</w:t>
      </w:r>
      <w:r>
        <w:rPr>
          <w:rFonts w:ascii="Calibri" w:hAnsi="Calibri"/>
          <w:sz w:val="12"/>
          <w:szCs w:val="12"/>
        </w:rPr>
        <w:t>_</w:t>
      </w:r>
      <w:r w:rsidRPr="007D5F0D">
        <w:rPr>
          <w:rFonts w:ascii="Calibri" w:hAnsi="Calibri"/>
          <w:sz w:val="12"/>
          <w:szCs w:val="12"/>
        </w:rPr>
        <w:t>_________________________</w:t>
      </w:r>
    </w:p>
    <w:p w:rsidR="00A0177E" w:rsidRPr="007D5F0D" w:rsidRDefault="00A0177E" w:rsidP="002C245A">
      <w:pPr>
        <w:rPr>
          <w:sz w:val="12"/>
          <w:szCs w:val="12"/>
        </w:rPr>
      </w:pPr>
      <w:r w:rsidRPr="007D5F0D">
        <w:rPr>
          <w:sz w:val="12"/>
          <w:szCs w:val="12"/>
        </w:rPr>
        <w:t xml:space="preserve">           6. Адрес для корреспонденции: ____________________________________________________</w:t>
      </w:r>
    </w:p>
    <w:p w:rsidR="00A0177E" w:rsidRPr="007D5F0D" w:rsidRDefault="00A0177E" w:rsidP="002C245A">
      <w:pPr>
        <w:rPr>
          <w:rFonts w:ascii="Calibri" w:hAnsi="Calibri"/>
          <w:sz w:val="12"/>
          <w:szCs w:val="12"/>
        </w:rPr>
      </w:pPr>
      <w:r w:rsidRPr="007D5F0D">
        <w:rPr>
          <w:rFonts w:ascii="Calibri" w:hAnsi="Calibri"/>
          <w:sz w:val="12"/>
          <w:szCs w:val="12"/>
        </w:rPr>
        <w:t>_____________________________________________________________________________________</w:t>
      </w:r>
    </w:p>
    <w:p w:rsidR="00A0177E" w:rsidRPr="007D5F0D" w:rsidRDefault="00A0177E" w:rsidP="002C245A">
      <w:pPr>
        <w:rPr>
          <w:rFonts w:ascii="Calibri" w:hAnsi="Calibri"/>
          <w:sz w:val="12"/>
          <w:szCs w:val="12"/>
        </w:rPr>
      </w:pPr>
      <w:r w:rsidRPr="007D5F0D">
        <w:rPr>
          <w:sz w:val="12"/>
          <w:szCs w:val="12"/>
        </w:rPr>
        <w:t>7. Мобильный телефон:</w:t>
      </w:r>
      <w:r w:rsidRPr="007D5F0D">
        <w:rPr>
          <w:rFonts w:ascii="Calibri" w:hAnsi="Calibri"/>
          <w:sz w:val="12"/>
          <w:szCs w:val="12"/>
        </w:rPr>
        <w:t>______________________________________________</w:t>
      </w:r>
      <w:r>
        <w:rPr>
          <w:rFonts w:ascii="Calibri" w:hAnsi="Calibri"/>
          <w:sz w:val="12"/>
          <w:szCs w:val="12"/>
        </w:rPr>
        <w:t>_</w:t>
      </w:r>
      <w:r w:rsidRPr="007D5F0D">
        <w:rPr>
          <w:rFonts w:ascii="Calibri" w:hAnsi="Calibri"/>
          <w:sz w:val="12"/>
          <w:szCs w:val="12"/>
        </w:rPr>
        <w:t>_________________</w:t>
      </w:r>
    </w:p>
    <w:p w:rsidR="00A0177E" w:rsidRPr="007D5F0D" w:rsidRDefault="00A0177E" w:rsidP="002C245A">
      <w:pPr>
        <w:rPr>
          <w:sz w:val="12"/>
          <w:szCs w:val="12"/>
        </w:rPr>
      </w:pPr>
      <w:r w:rsidRPr="007D5F0D">
        <w:rPr>
          <w:sz w:val="12"/>
          <w:szCs w:val="12"/>
        </w:rPr>
        <w:t>8. Адрес электронной почты: ______________________________</w:t>
      </w:r>
      <w:r>
        <w:rPr>
          <w:sz w:val="12"/>
          <w:szCs w:val="12"/>
        </w:rPr>
        <w:t>__</w:t>
      </w:r>
      <w:r w:rsidRPr="007D5F0D">
        <w:rPr>
          <w:sz w:val="12"/>
          <w:szCs w:val="12"/>
        </w:rPr>
        <w:t>___________________________</w:t>
      </w:r>
    </w:p>
    <w:p w:rsidR="00A0177E" w:rsidRPr="007D5F0D" w:rsidRDefault="00A0177E" w:rsidP="002C245A">
      <w:pPr>
        <w:rPr>
          <w:sz w:val="12"/>
          <w:szCs w:val="12"/>
        </w:rPr>
      </w:pPr>
      <w:r w:rsidRPr="007D5F0D">
        <w:rPr>
          <w:sz w:val="12"/>
          <w:szCs w:val="12"/>
        </w:rPr>
        <w:t xml:space="preserve">9.  Планируемая величина максимального часового расхода газа </w:t>
      </w:r>
      <w:r w:rsidRPr="007D5F0D">
        <w:rPr>
          <w:rFonts w:ascii="Calibri" w:hAnsi="Calibri"/>
          <w:sz w:val="12"/>
          <w:szCs w:val="12"/>
        </w:rPr>
        <w:t>______________________</w:t>
      </w:r>
      <w:r w:rsidRPr="007D5F0D">
        <w:rPr>
          <w:sz w:val="12"/>
          <w:szCs w:val="12"/>
        </w:rPr>
        <w:t>куб. метров в час.</w:t>
      </w:r>
    </w:p>
    <w:p w:rsidR="00A0177E" w:rsidRPr="007D5F0D" w:rsidRDefault="00A0177E" w:rsidP="002C245A">
      <w:pPr>
        <w:ind w:firstLine="284"/>
        <w:jc w:val="both"/>
        <w:rPr>
          <w:sz w:val="12"/>
          <w:szCs w:val="12"/>
        </w:rPr>
      </w:pPr>
      <w:r w:rsidRPr="007D5F0D">
        <w:rPr>
          <w:sz w:val="12"/>
          <w:szCs w:val="12"/>
        </w:rPr>
        <w:t>10. Комплекс услуг по газификации включает в себя следующие мероприятия:</w:t>
      </w:r>
    </w:p>
    <w:p w:rsidR="00A0177E" w:rsidRPr="007D5F0D" w:rsidRDefault="00A0177E" w:rsidP="002C245A">
      <w:pPr>
        <w:ind w:firstLine="284"/>
        <w:jc w:val="both"/>
        <w:rPr>
          <w:sz w:val="12"/>
          <w:szCs w:val="12"/>
        </w:rPr>
      </w:pPr>
      <w:r w:rsidRPr="007D5F0D">
        <w:rPr>
          <w:sz w:val="12"/>
          <w:szCs w:val="12"/>
        </w:rPr>
        <w:t>10.1 Обязательное мероприятие по подключению – Подключение (технологическое присоединение) домовладения к сети газораспределения (до границ земельного участка);</w:t>
      </w:r>
    </w:p>
    <w:p w:rsidR="00A0177E" w:rsidRPr="007D5F0D" w:rsidRDefault="00A0177E" w:rsidP="002C245A">
      <w:pPr>
        <w:ind w:firstLine="284"/>
        <w:jc w:val="both"/>
        <w:rPr>
          <w:sz w:val="12"/>
          <w:szCs w:val="12"/>
        </w:rPr>
      </w:pPr>
      <w:r w:rsidRPr="007D5F0D">
        <w:rPr>
          <w:sz w:val="12"/>
          <w:szCs w:val="12"/>
        </w:rPr>
        <w:t>10.2 Дополнительные мероприятия по подключению:</w:t>
      </w:r>
    </w:p>
    <w:p w:rsidR="00A0177E" w:rsidRPr="007D5F0D" w:rsidRDefault="00A0177E" w:rsidP="002C245A">
      <w:pPr>
        <w:ind w:firstLine="284"/>
        <w:jc w:val="both"/>
        <w:rPr>
          <w:sz w:val="12"/>
          <w:szCs w:val="12"/>
        </w:rPr>
      </w:pPr>
      <w:r w:rsidRPr="007D5F0D">
        <w:rPr>
          <w:sz w:val="12"/>
          <w:szCs w:val="12"/>
        </w:rPr>
        <w:t>10.2.1 Подключение (технологическое присоединение) в пределах границ земельного участка, включая:</w:t>
      </w:r>
    </w:p>
    <w:p w:rsidR="00A0177E" w:rsidRPr="007D5F0D" w:rsidRDefault="00A0177E" w:rsidP="002C245A">
      <w:pPr>
        <w:jc w:val="both"/>
        <w:rPr>
          <w:rFonts w:ascii="Calibri" w:hAnsi="Calibri"/>
          <w:sz w:val="12"/>
          <w:szCs w:val="12"/>
        </w:rPr>
      </w:pPr>
      <w:r w:rsidRPr="007D5F0D">
        <w:rPr>
          <w:sz w:val="12"/>
          <w:szCs w:val="12"/>
        </w:rPr>
        <w:t xml:space="preserve">– проектирование сети газопотребления </w:t>
      </w:r>
      <w:r w:rsidRPr="007D5F0D">
        <w:rPr>
          <w:sz w:val="12"/>
          <w:szCs w:val="12"/>
          <w:vertAlign w:val="superscript"/>
        </w:rPr>
        <w:footnoteReference w:id="1"/>
      </w:r>
      <w:r w:rsidRPr="007D5F0D">
        <w:rPr>
          <w:sz w:val="12"/>
          <w:szCs w:val="12"/>
        </w:rPr>
        <w:t xml:space="preserve"> </w:t>
      </w:r>
      <w:r w:rsidRPr="007D5F0D">
        <w:rPr>
          <w:rFonts w:ascii="Calibri" w:hAnsi="Calibri"/>
          <w:sz w:val="12"/>
          <w:szCs w:val="12"/>
        </w:rPr>
        <w:t>_______________</w:t>
      </w:r>
      <w:r w:rsidRPr="007D5F0D">
        <w:rPr>
          <w:sz w:val="12"/>
          <w:szCs w:val="12"/>
        </w:rPr>
        <w:t>;</w:t>
      </w:r>
    </w:p>
    <w:p w:rsidR="00A0177E" w:rsidRPr="007D5F0D" w:rsidRDefault="00A0177E" w:rsidP="002C245A">
      <w:pPr>
        <w:jc w:val="both"/>
        <w:rPr>
          <w:sz w:val="12"/>
          <w:szCs w:val="12"/>
        </w:rPr>
      </w:pPr>
      <w:r w:rsidRPr="007D5F0D">
        <w:rPr>
          <w:rFonts w:ascii="Calibri" w:hAnsi="Calibri"/>
          <w:sz w:val="12"/>
          <w:szCs w:val="12"/>
        </w:rPr>
        <w:t xml:space="preserve">                                                                        </w:t>
      </w:r>
      <w:r w:rsidRPr="007D5F0D">
        <w:rPr>
          <w:sz w:val="12"/>
          <w:szCs w:val="12"/>
        </w:rPr>
        <w:t>(да, нет – указать нужное)</w:t>
      </w:r>
    </w:p>
    <w:p w:rsidR="00A0177E" w:rsidRPr="007D5F0D" w:rsidRDefault="00A0177E" w:rsidP="002C245A">
      <w:pPr>
        <w:tabs>
          <w:tab w:val="right" w:pos="4253"/>
        </w:tabs>
        <w:jc w:val="both"/>
        <w:rPr>
          <w:sz w:val="12"/>
          <w:szCs w:val="12"/>
        </w:rPr>
      </w:pPr>
      <w:r w:rsidRPr="007D5F0D">
        <w:rPr>
          <w:sz w:val="12"/>
          <w:szCs w:val="12"/>
        </w:rPr>
        <w:t>– строительство на территории земельного участка сети газопотребления _________________;</w:t>
      </w:r>
    </w:p>
    <w:p w:rsidR="00A0177E" w:rsidRPr="007D5F0D" w:rsidRDefault="00A0177E" w:rsidP="002C245A">
      <w:pPr>
        <w:tabs>
          <w:tab w:val="right" w:pos="4253"/>
        </w:tabs>
        <w:jc w:val="both"/>
        <w:rPr>
          <w:sz w:val="12"/>
          <w:szCs w:val="12"/>
        </w:rPr>
      </w:pPr>
      <w:r w:rsidRPr="007D5F0D">
        <w:rPr>
          <w:sz w:val="12"/>
          <w:szCs w:val="12"/>
        </w:rPr>
        <w:t xml:space="preserve">                                                                                                                (да, нет – указать нужное)</w:t>
      </w:r>
    </w:p>
    <w:p w:rsidR="00A0177E" w:rsidRDefault="00A0177E" w:rsidP="002C245A">
      <w:pPr>
        <w:jc w:val="both"/>
        <w:rPr>
          <w:rFonts w:ascii="Calibri" w:hAnsi="Calibri"/>
          <w:sz w:val="12"/>
          <w:szCs w:val="12"/>
        </w:rPr>
      </w:pPr>
      <w:r w:rsidRPr="007D5F0D">
        <w:rPr>
          <w:sz w:val="12"/>
          <w:szCs w:val="12"/>
        </w:rPr>
        <w:t xml:space="preserve">– строительство (реконструкция) внутреннего газопровода объекта капитального строительства </w:t>
      </w:r>
      <w:r w:rsidRPr="007D5F0D">
        <w:rPr>
          <w:rFonts w:ascii="Calibri" w:hAnsi="Calibri"/>
          <w:sz w:val="12"/>
          <w:szCs w:val="12"/>
        </w:rPr>
        <w:t>________</w:t>
      </w:r>
      <w:r w:rsidRPr="007D5F0D">
        <w:rPr>
          <w:sz w:val="12"/>
          <w:szCs w:val="12"/>
        </w:rPr>
        <w:t>;</w:t>
      </w:r>
      <w:r w:rsidRPr="007D5F0D">
        <w:rPr>
          <w:rFonts w:ascii="Calibri" w:hAnsi="Calibri"/>
          <w:sz w:val="12"/>
          <w:szCs w:val="12"/>
        </w:rPr>
        <w:t xml:space="preserve">   </w:t>
      </w:r>
    </w:p>
    <w:p w:rsidR="00A0177E" w:rsidRPr="007D5F0D" w:rsidRDefault="00A0177E" w:rsidP="002C245A">
      <w:pPr>
        <w:jc w:val="both"/>
        <w:rPr>
          <w:sz w:val="12"/>
          <w:szCs w:val="12"/>
        </w:rPr>
      </w:pPr>
      <w:r w:rsidRPr="007D5F0D">
        <w:rPr>
          <w:sz w:val="12"/>
          <w:szCs w:val="12"/>
        </w:rPr>
        <w:t>(да, нет – указать нужное)</w:t>
      </w:r>
    </w:p>
    <w:p w:rsidR="00A0177E" w:rsidRPr="007D5F0D" w:rsidRDefault="00A0177E" w:rsidP="002C245A">
      <w:pPr>
        <w:jc w:val="both"/>
        <w:rPr>
          <w:rFonts w:ascii="Calibri" w:hAnsi="Calibri"/>
          <w:sz w:val="12"/>
          <w:szCs w:val="12"/>
        </w:rPr>
      </w:pPr>
      <w:r w:rsidRPr="007D5F0D">
        <w:rPr>
          <w:sz w:val="12"/>
          <w:szCs w:val="12"/>
        </w:rPr>
        <w:t xml:space="preserve">10.2.2 Поставка газоиспользующего оборудования </w:t>
      </w:r>
      <w:r w:rsidRPr="007D5F0D">
        <w:rPr>
          <w:rFonts w:ascii="Calibri" w:hAnsi="Calibri"/>
          <w:sz w:val="12"/>
          <w:szCs w:val="12"/>
        </w:rPr>
        <w:t>______________</w:t>
      </w:r>
      <w:r w:rsidRPr="007D5F0D">
        <w:rPr>
          <w:sz w:val="12"/>
          <w:szCs w:val="12"/>
        </w:rPr>
        <w:t>;</w:t>
      </w:r>
    </w:p>
    <w:p w:rsidR="00A0177E" w:rsidRPr="007D5F0D" w:rsidRDefault="00A0177E" w:rsidP="002C245A">
      <w:pPr>
        <w:tabs>
          <w:tab w:val="right" w:pos="8364"/>
        </w:tabs>
        <w:jc w:val="both"/>
        <w:rPr>
          <w:sz w:val="12"/>
          <w:szCs w:val="12"/>
        </w:rPr>
      </w:pPr>
      <w:r w:rsidRPr="007D5F0D">
        <w:rPr>
          <w:sz w:val="12"/>
          <w:szCs w:val="12"/>
        </w:rPr>
        <w:t xml:space="preserve">                                                                                    (да, нет – указать нужное)</w:t>
      </w:r>
    </w:p>
    <w:p w:rsidR="00A0177E" w:rsidRPr="007D5F0D" w:rsidRDefault="00A0177E" w:rsidP="002C245A">
      <w:pPr>
        <w:tabs>
          <w:tab w:val="right" w:pos="8364"/>
        </w:tabs>
        <w:jc w:val="both"/>
        <w:rPr>
          <w:sz w:val="12"/>
          <w:szCs w:val="12"/>
        </w:rPr>
      </w:pPr>
      <w:r w:rsidRPr="007D5F0D">
        <w:rPr>
          <w:sz w:val="12"/>
          <w:szCs w:val="12"/>
        </w:rPr>
        <w:t>10.2.3 Установка газоиспользующего оборудования __________;</w:t>
      </w:r>
    </w:p>
    <w:p w:rsidR="00A0177E" w:rsidRPr="007D5F0D" w:rsidRDefault="00A0177E" w:rsidP="002C245A">
      <w:pPr>
        <w:tabs>
          <w:tab w:val="right" w:pos="8364"/>
        </w:tabs>
        <w:jc w:val="both"/>
        <w:rPr>
          <w:sz w:val="12"/>
          <w:szCs w:val="12"/>
        </w:rPr>
      </w:pPr>
      <w:r w:rsidRPr="007D5F0D">
        <w:rPr>
          <w:sz w:val="12"/>
          <w:szCs w:val="12"/>
        </w:rPr>
        <w:t xml:space="preserve">                                                                                  (да, нет – указать нужное)</w:t>
      </w:r>
    </w:p>
    <w:p w:rsidR="00A0177E" w:rsidRPr="007D5F0D" w:rsidRDefault="00A0177E" w:rsidP="002C245A">
      <w:pPr>
        <w:tabs>
          <w:tab w:val="right" w:pos="6663"/>
        </w:tabs>
        <w:jc w:val="both"/>
        <w:rPr>
          <w:sz w:val="12"/>
          <w:szCs w:val="12"/>
        </w:rPr>
      </w:pPr>
      <w:r w:rsidRPr="007D5F0D">
        <w:rPr>
          <w:sz w:val="12"/>
          <w:szCs w:val="12"/>
        </w:rPr>
        <w:lastRenderedPageBreak/>
        <w:t>10.2.4 Поставка прибора учета газа ______________;</w:t>
      </w:r>
    </w:p>
    <w:p w:rsidR="00A0177E" w:rsidRPr="007D5F0D" w:rsidRDefault="00A0177E" w:rsidP="002C245A">
      <w:pPr>
        <w:tabs>
          <w:tab w:val="right" w:pos="6663"/>
        </w:tabs>
        <w:jc w:val="both"/>
        <w:rPr>
          <w:sz w:val="12"/>
          <w:szCs w:val="12"/>
        </w:rPr>
      </w:pPr>
      <w:r w:rsidRPr="007D5F0D">
        <w:rPr>
          <w:sz w:val="12"/>
          <w:szCs w:val="12"/>
        </w:rPr>
        <w:t xml:space="preserve">                                                                           (да, нет – указать нужное)</w:t>
      </w:r>
    </w:p>
    <w:p w:rsidR="00A0177E" w:rsidRPr="007D5F0D" w:rsidRDefault="00A0177E" w:rsidP="002C245A">
      <w:pPr>
        <w:jc w:val="both"/>
        <w:rPr>
          <w:sz w:val="12"/>
          <w:szCs w:val="12"/>
        </w:rPr>
      </w:pPr>
      <w:r w:rsidRPr="007D5F0D">
        <w:rPr>
          <w:sz w:val="12"/>
          <w:szCs w:val="12"/>
        </w:rPr>
        <w:t>10.2.5 Установка прибора учета газа _____________;</w:t>
      </w:r>
    </w:p>
    <w:p w:rsidR="00A0177E" w:rsidRPr="007D5F0D" w:rsidRDefault="00A0177E" w:rsidP="002C245A">
      <w:pPr>
        <w:jc w:val="both"/>
        <w:rPr>
          <w:sz w:val="12"/>
          <w:szCs w:val="12"/>
        </w:rPr>
      </w:pPr>
      <w:r w:rsidRPr="007D5F0D">
        <w:rPr>
          <w:sz w:val="12"/>
          <w:szCs w:val="12"/>
        </w:rPr>
        <w:t xml:space="preserve">                                                                         (да, нет – указать нужное)</w:t>
      </w:r>
    </w:p>
    <w:p w:rsidR="00A0177E" w:rsidRPr="007D5F0D" w:rsidRDefault="00A0177E" w:rsidP="002C245A">
      <w:pPr>
        <w:jc w:val="both"/>
        <w:rPr>
          <w:rFonts w:ascii="Calibri" w:hAnsi="Calibri"/>
          <w:sz w:val="12"/>
          <w:szCs w:val="12"/>
        </w:rPr>
      </w:pPr>
      <w:r w:rsidRPr="007D5F0D">
        <w:rPr>
          <w:sz w:val="12"/>
          <w:szCs w:val="12"/>
        </w:rPr>
        <w:t>10.3 Техническое обслуживание, ремонт внутридомового газового оборудования</w:t>
      </w:r>
      <w:r w:rsidRPr="007D5F0D">
        <w:rPr>
          <w:sz w:val="12"/>
          <w:szCs w:val="12"/>
          <w:vertAlign w:val="superscript"/>
        </w:rPr>
        <w:footnoteReference w:id="2"/>
      </w:r>
      <w:r w:rsidRPr="007D5F0D">
        <w:rPr>
          <w:sz w:val="12"/>
          <w:szCs w:val="12"/>
        </w:rPr>
        <w:t xml:space="preserve"> </w:t>
      </w:r>
      <w:r w:rsidRPr="007D5F0D">
        <w:rPr>
          <w:rFonts w:ascii="Calibri" w:hAnsi="Calibri"/>
          <w:sz w:val="12"/>
          <w:szCs w:val="12"/>
        </w:rPr>
        <w:t>__________</w:t>
      </w:r>
      <w:r w:rsidRPr="007D5F0D">
        <w:rPr>
          <w:sz w:val="12"/>
          <w:szCs w:val="12"/>
        </w:rPr>
        <w:t>;</w:t>
      </w:r>
    </w:p>
    <w:p w:rsidR="00A0177E" w:rsidRPr="007D5F0D" w:rsidRDefault="00A0177E" w:rsidP="002C245A">
      <w:pPr>
        <w:jc w:val="both"/>
        <w:rPr>
          <w:sz w:val="12"/>
          <w:szCs w:val="12"/>
        </w:rPr>
      </w:pPr>
      <w:r w:rsidRPr="007D5F0D">
        <w:rPr>
          <w:sz w:val="12"/>
          <w:szCs w:val="12"/>
        </w:rPr>
        <w:t xml:space="preserve">                                                                                                                                                                      (да, нет – указать нужное)</w:t>
      </w:r>
    </w:p>
    <w:p w:rsidR="00A0177E" w:rsidRPr="007D5F0D" w:rsidRDefault="00A0177E" w:rsidP="002C245A">
      <w:pPr>
        <w:jc w:val="both"/>
        <w:rPr>
          <w:sz w:val="12"/>
          <w:szCs w:val="12"/>
        </w:rPr>
      </w:pPr>
      <w:r w:rsidRPr="007D5F0D">
        <w:rPr>
          <w:sz w:val="12"/>
          <w:szCs w:val="12"/>
        </w:rPr>
        <w:t>10.4. Поставка газа</w:t>
      </w:r>
      <w:r w:rsidRPr="007D5F0D">
        <w:rPr>
          <w:sz w:val="12"/>
          <w:szCs w:val="12"/>
          <w:vertAlign w:val="superscript"/>
        </w:rPr>
        <w:footnoteReference w:id="3"/>
      </w:r>
      <w:r w:rsidRPr="007D5F0D">
        <w:rPr>
          <w:sz w:val="12"/>
          <w:szCs w:val="12"/>
        </w:rPr>
        <w:t xml:space="preserve"> ________________;</w:t>
      </w:r>
    </w:p>
    <w:p w:rsidR="00A0177E" w:rsidRPr="007D5F0D" w:rsidRDefault="00A0177E" w:rsidP="002C245A">
      <w:pPr>
        <w:jc w:val="both"/>
        <w:rPr>
          <w:sz w:val="12"/>
          <w:szCs w:val="12"/>
        </w:rPr>
      </w:pPr>
      <w:r w:rsidRPr="007D5F0D">
        <w:rPr>
          <w:sz w:val="12"/>
          <w:szCs w:val="12"/>
        </w:rPr>
        <w:t xml:space="preserve">                                          (да, нет – указать нужное)</w:t>
      </w:r>
    </w:p>
    <w:p w:rsidR="00A0177E" w:rsidRPr="007D5F0D" w:rsidRDefault="00A0177E" w:rsidP="002C245A">
      <w:pPr>
        <w:ind w:firstLine="284"/>
        <w:jc w:val="both"/>
        <w:rPr>
          <w:sz w:val="12"/>
          <w:szCs w:val="12"/>
        </w:rPr>
      </w:pPr>
      <w:r w:rsidRPr="007D5F0D">
        <w:rPr>
          <w:sz w:val="12"/>
          <w:szCs w:val="12"/>
        </w:rPr>
        <w:t>В целях получения комплекса услуг по газификации к настоящей заявке прикладываются следующие документы (отметить в соответствующей графе знаком</w:t>
      </w:r>
      <w:r w:rsidRPr="007D5F0D">
        <w:rPr>
          <w:b/>
          <w:sz w:val="12"/>
          <w:szCs w:val="12"/>
        </w:rPr>
        <w:t xml:space="preserve"> </w:t>
      </w:r>
      <w:r w:rsidRPr="007D5F0D">
        <w:rPr>
          <w:sz w:val="12"/>
          <w:szCs w:val="12"/>
        </w:rPr>
        <w:t>«</w:t>
      </w:r>
      <w:r w:rsidRPr="007D5F0D">
        <w:rPr>
          <w:sz w:val="12"/>
          <w:szCs w:val="12"/>
          <w:lang w:val="en-US"/>
        </w:rPr>
        <w:t>V</w:t>
      </w:r>
      <w:r w:rsidRPr="007D5F0D">
        <w:rPr>
          <w:sz w:val="12"/>
          <w:szCs w:val="12"/>
        </w:rPr>
        <w:t>» прилагаемые документы)</w:t>
      </w:r>
    </w:p>
    <w:p w:rsidR="00A0177E" w:rsidRPr="007D5F0D" w:rsidRDefault="00A0177E" w:rsidP="002C245A">
      <w:pPr>
        <w:ind w:firstLine="284"/>
        <w:jc w:val="both"/>
        <w:rPr>
          <w:sz w:val="12"/>
          <w:szCs w:val="12"/>
        </w:rPr>
      </w:pPr>
      <w:r w:rsidRPr="007D5F0D">
        <w:rPr>
          <w:sz w:val="12"/>
          <w:szCs w:val="12"/>
        </w:rPr>
        <w:t xml:space="preserve"> -           ситуационный план;</w:t>
      </w:r>
    </w:p>
    <w:p w:rsidR="00A0177E" w:rsidRPr="007D5F0D" w:rsidRDefault="00A0177E" w:rsidP="002C245A">
      <w:pPr>
        <w:ind w:firstLine="284"/>
        <w:jc w:val="both"/>
        <w:rPr>
          <w:sz w:val="12"/>
          <w:szCs w:val="12"/>
        </w:rPr>
      </w:pPr>
      <w:r w:rsidRPr="007D5F0D">
        <w:rPr>
          <w:sz w:val="12"/>
          <w:szCs w:val="12"/>
        </w:rPr>
        <w:t>-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rsidR="00A0177E" w:rsidRPr="007D5F0D" w:rsidRDefault="00A0177E" w:rsidP="002C245A">
      <w:pPr>
        <w:ind w:firstLine="284"/>
        <w:jc w:val="both"/>
        <w:rPr>
          <w:sz w:val="12"/>
          <w:szCs w:val="12"/>
        </w:rPr>
      </w:pPr>
      <w:r w:rsidRPr="007D5F0D">
        <w:rPr>
          <w:sz w:val="12"/>
          <w:szCs w:val="12"/>
        </w:rPr>
        <w:t>- расчет максимального часового расхода газа (не прилагается, если планируемый максимальный часовой расход газа не более 7 куб. метров);</w:t>
      </w:r>
    </w:p>
    <w:p w:rsidR="00A0177E" w:rsidRPr="007D5F0D" w:rsidRDefault="00A0177E" w:rsidP="002C245A">
      <w:pPr>
        <w:ind w:firstLine="284"/>
        <w:jc w:val="both"/>
        <w:rPr>
          <w:sz w:val="12"/>
          <w:szCs w:val="12"/>
        </w:rPr>
      </w:pPr>
      <w:r w:rsidRPr="007D5F0D">
        <w:rPr>
          <w:sz w:val="12"/>
          <w:szCs w:val="12"/>
        </w:rPr>
        <w:t xml:space="preserve">-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w:t>
      </w:r>
    </w:p>
    <w:p w:rsidR="00A0177E" w:rsidRPr="007D5F0D" w:rsidRDefault="00A0177E" w:rsidP="002C245A">
      <w:pPr>
        <w:ind w:firstLine="284"/>
        <w:jc w:val="both"/>
        <w:rPr>
          <w:sz w:val="12"/>
          <w:szCs w:val="12"/>
        </w:rPr>
      </w:pPr>
      <w:r w:rsidRPr="007D5F0D">
        <w:rPr>
          <w:sz w:val="12"/>
          <w:szCs w:val="12"/>
        </w:rPr>
        <w:t xml:space="preserve">- копия документа, подтверждающего право собственности или иное предусмотренное законом право на земельный участок, на котором расположено домовладение заявителя; </w:t>
      </w:r>
    </w:p>
    <w:p w:rsidR="00A0177E" w:rsidRPr="007D5F0D" w:rsidRDefault="00A0177E" w:rsidP="002C245A">
      <w:pPr>
        <w:ind w:firstLine="284"/>
        <w:jc w:val="both"/>
        <w:rPr>
          <w:sz w:val="12"/>
          <w:szCs w:val="12"/>
        </w:rPr>
      </w:pPr>
      <w:r w:rsidRPr="007D5F0D">
        <w:rPr>
          <w:sz w:val="12"/>
          <w:szCs w:val="12"/>
        </w:rPr>
        <w:t xml:space="preserve">- страховой номер индивидуального лицевого счета; </w:t>
      </w:r>
    </w:p>
    <w:p w:rsidR="00A0177E" w:rsidRPr="007D5F0D" w:rsidRDefault="00A0177E" w:rsidP="002C245A">
      <w:pPr>
        <w:ind w:firstLine="284"/>
        <w:jc w:val="both"/>
        <w:rPr>
          <w:sz w:val="12"/>
          <w:szCs w:val="12"/>
        </w:rPr>
      </w:pPr>
      <w:r w:rsidRPr="007D5F0D">
        <w:rPr>
          <w:sz w:val="12"/>
          <w:szCs w:val="12"/>
        </w:rPr>
        <w:t>- идентификационный номер налогоплательщика.</w:t>
      </w:r>
    </w:p>
    <w:p w:rsidR="00A0177E" w:rsidRPr="007D5F0D" w:rsidRDefault="00A0177E" w:rsidP="002C245A">
      <w:pPr>
        <w:widowControl w:val="0"/>
        <w:ind w:firstLine="284"/>
        <w:jc w:val="both"/>
        <w:rPr>
          <w:color w:val="000000"/>
          <w:sz w:val="12"/>
          <w:szCs w:val="12"/>
          <w:lang w:bidi="ru-RU"/>
        </w:rPr>
      </w:pPr>
      <w:r w:rsidRPr="007D5F0D">
        <w:rPr>
          <w:color w:val="000000"/>
          <w:sz w:val="12"/>
          <w:szCs w:val="12"/>
          <w:lang w:bidi="ru-RU"/>
        </w:rPr>
        <w:t>– в случае подключения (технологического присоединения) посредством уступки мощности:</w:t>
      </w:r>
    </w:p>
    <w:p w:rsidR="00A0177E" w:rsidRPr="007D5F0D" w:rsidRDefault="00A0177E" w:rsidP="002C245A">
      <w:pPr>
        <w:widowControl w:val="0"/>
        <w:tabs>
          <w:tab w:val="left" w:pos="1332"/>
        </w:tabs>
        <w:ind w:firstLine="284"/>
        <w:jc w:val="both"/>
        <w:rPr>
          <w:sz w:val="12"/>
          <w:szCs w:val="12"/>
        </w:rPr>
      </w:pPr>
      <w:r w:rsidRPr="007D5F0D">
        <w:rPr>
          <w:sz w:val="12"/>
          <w:szCs w:val="12"/>
        </w:rPr>
        <w:t xml:space="preserve">-            </w:t>
      </w:r>
      <w:r w:rsidRPr="007D5F0D">
        <w:rPr>
          <w:color w:val="000000"/>
          <w:sz w:val="12"/>
          <w:szCs w:val="12"/>
          <w:lang w:bidi="ru-RU"/>
        </w:rPr>
        <w:t>уведомление об уступке мощности;</w:t>
      </w:r>
    </w:p>
    <w:p w:rsidR="00A0177E" w:rsidRPr="007D5F0D" w:rsidRDefault="00A0177E" w:rsidP="002C245A">
      <w:pPr>
        <w:widowControl w:val="0"/>
        <w:tabs>
          <w:tab w:val="left" w:pos="1332"/>
        </w:tabs>
        <w:ind w:firstLine="284"/>
        <w:jc w:val="both"/>
        <w:rPr>
          <w:color w:val="000000"/>
          <w:sz w:val="12"/>
          <w:szCs w:val="12"/>
          <w:lang w:bidi="ru-RU"/>
        </w:rPr>
      </w:pPr>
      <w:r w:rsidRPr="007D5F0D">
        <w:rPr>
          <w:color w:val="000000"/>
          <w:sz w:val="12"/>
          <w:szCs w:val="12"/>
          <w:lang w:bidi="ru-RU"/>
        </w:rPr>
        <w:t>-            копия документа, подтверждающего право собственности или иное предусмотренное законом право подключенного потребителя на объект капитального строительства в случае, если завершено строительство указанного объекта;</w:t>
      </w:r>
    </w:p>
    <w:p w:rsidR="00A0177E" w:rsidRPr="007D5F0D" w:rsidRDefault="00A0177E" w:rsidP="002C245A">
      <w:pPr>
        <w:widowControl w:val="0"/>
        <w:tabs>
          <w:tab w:val="left" w:pos="1332"/>
        </w:tabs>
        <w:ind w:firstLine="284"/>
        <w:jc w:val="both"/>
        <w:rPr>
          <w:sz w:val="12"/>
          <w:szCs w:val="12"/>
        </w:rPr>
      </w:pPr>
      <w:r w:rsidRPr="007D5F0D">
        <w:rPr>
          <w:color w:val="000000"/>
          <w:sz w:val="12"/>
          <w:szCs w:val="12"/>
          <w:lang w:bidi="ru-RU"/>
        </w:rPr>
        <w:t>-             копия технических условий, выданных подключенному потребителю (при наличии);</w:t>
      </w:r>
    </w:p>
    <w:p w:rsidR="00A0177E" w:rsidRPr="007D5F0D" w:rsidRDefault="00A0177E" w:rsidP="002C245A">
      <w:pPr>
        <w:widowControl w:val="0"/>
        <w:tabs>
          <w:tab w:val="left" w:pos="1332"/>
        </w:tabs>
        <w:ind w:firstLine="284"/>
        <w:jc w:val="both"/>
        <w:rPr>
          <w:sz w:val="12"/>
          <w:szCs w:val="12"/>
        </w:rPr>
      </w:pPr>
      <w:r w:rsidRPr="007D5F0D">
        <w:rPr>
          <w:color w:val="000000"/>
          <w:sz w:val="12"/>
          <w:szCs w:val="12"/>
          <w:lang w:bidi="ru-RU"/>
        </w:rPr>
        <w:t>-             копия акта о подключении (технологическом присоединении) объекта капитального строительства подключенного потребителя;</w:t>
      </w:r>
    </w:p>
    <w:p w:rsidR="00A0177E" w:rsidRPr="007D5F0D" w:rsidRDefault="00A0177E" w:rsidP="002C245A">
      <w:pPr>
        <w:widowControl w:val="0"/>
        <w:tabs>
          <w:tab w:val="left" w:pos="1332"/>
        </w:tabs>
        <w:ind w:firstLine="284"/>
        <w:jc w:val="both"/>
        <w:rPr>
          <w:sz w:val="12"/>
          <w:szCs w:val="12"/>
        </w:rPr>
      </w:pPr>
      <w:r w:rsidRPr="007D5F0D">
        <w:rPr>
          <w:color w:val="000000"/>
          <w:sz w:val="12"/>
          <w:szCs w:val="12"/>
          <w:lang w:bidi="ru-RU"/>
        </w:rPr>
        <w:t>-             заверенная сторонами соглашения об уступке мощности копия заключенного соглашения об уступке мощности.</w:t>
      </w:r>
    </w:p>
    <w:p w:rsidR="00A0177E" w:rsidRPr="007D5F0D" w:rsidRDefault="00A0177E" w:rsidP="002C245A">
      <w:pPr>
        <w:ind w:firstLine="284"/>
        <w:jc w:val="both"/>
        <w:rPr>
          <w:color w:val="000000"/>
          <w:sz w:val="12"/>
          <w:szCs w:val="12"/>
          <w:lang w:bidi="ru-RU"/>
        </w:rPr>
      </w:pPr>
      <w:r w:rsidRPr="007D5F0D">
        <w:rPr>
          <w:sz w:val="12"/>
          <w:szCs w:val="12"/>
        </w:rPr>
        <w:tab/>
        <w:t xml:space="preserve">При подписании акта о готовности </w:t>
      </w:r>
      <w:r w:rsidRPr="007D5F0D">
        <w:rPr>
          <w:rFonts w:eastAsia="Courier New"/>
          <w:iCs/>
          <w:color w:val="000000"/>
          <w:sz w:val="12"/>
          <w:szCs w:val="12"/>
          <w:lang w:bidi="ru-RU"/>
        </w:rPr>
        <w:t xml:space="preserve">сети </w:t>
      </w:r>
      <w:r w:rsidRPr="007D5F0D">
        <w:rPr>
          <w:sz w:val="12"/>
          <w:szCs w:val="12"/>
        </w:rPr>
        <w:t>сетей газопотребления и газоиспользующего оборудования объекта капитального строительства к подключению (технологическому присоединению)</w:t>
      </w:r>
      <w:r w:rsidRPr="007D5F0D">
        <w:rPr>
          <w:rFonts w:eastAsia="Courier New"/>
          <w:iCs/>
          <w:color w:val="000000"/>
          <w:sz w:val="12"/>
          <w:szCs w:val="12"/>
          <w:lang w:bidi="ru-RU"/>
        </w:rPr>
        <w:t xml:space="preserve"> мною будут предоставлены следующие документы </w:t>
      </w:r>
      <w:r w:rsidRPr="007D5F0D">
        <w:rPr>
          <w:color w:val="000000"/>
          <w:sz w:val="12"/>
          <w:szCs w:val="12"/>
          <w:lang w:bidi="ru-RU"/>
        </w:rPr>
        <w:t>(</w:t>
      </w:r>
      <w:r w:rsidRPr="007D5F0D">
        <w:rPr>
          <w:rFonts w:eastAsia="Courier New"/>
          <w:color w:val="000000"/>
          <w:sz w:val="12"/>
          <w:szCs w:val="12"/>
          <w:lang w:bidi="ru-RU"/>
        </w:rPr>
        <w:t>в случае не предоставления необходимого комплекта документов комплекс услуг по газификации не может быть оказан</w:t>
      </w:r>
      <w:r w:rsidRPr="007D5F0D">
        <w:rPr>
          <w:color w:val="000000"/>
          <w:sz w:val="12"/>
          <w:szCs w:val="12"/>
          <w:lang w:bidi="ru-RU"/>
        </w:rPr>
        <w:t>):</w:t>
      </w:r>
    </w:p>
    <w:p w:rsidR="00A0177E" w:rsidRPr="007D5F0D" w:rsidRDefault="00A0177E" w:rsidP="002C245A">
      <w:pPr>
        <w:widowControl w:val="0"/>
        <w:tabs>
          <w:tab w:val="left" w:pos="1146"/>
        </w:tabs>
        <w:ind w:firstLine="284"/>
        <w:jc w:val="both"/>
        <w:rPr>
          <w:rFonts w:eastAsia="Courier New"/>
          <w:color w:val="000000"/>
          <w:sz w:val="12"/>
          <w:szCs w:val="12"/>
          <w:lang w:bidi="ru-RU"/>
        </w:rPr>
      </w:pPr>
      <w:r>
        <w:rPr>
          <w:rFonts w:eastAsia="Courier New"/>
          <w:color w:val="000000"/>
          <w:sz w:val="12"/>
          <w:szCs w:val="12"/>
          <w:lang w:bidi="ru-RU"/>
        </w:rPr>
        <w:t xml:space="preserve">- </w:t>
      </w:r>
      <w:r w:rsidRPr="007D5F0D">
        <w:rPr>
          <w:rFonts w:eastAsia="Courier New"/>
          <w:color w:val="000000"/>
          <w:sz w:val="12"/>
          <w:szCs w:val="12"/>
          <w:lang w:bidi="ru-RU"/>
        </w:rPr>
        <w:t>акт проверки состояния дымовых и вентиляционных каналов;</w:t>
      </w:r>
    </w:p>
    <w:p w:rsidR="00A0177E" w:rsidRPr="007D5F0D" w:rsidRDefault="00A0177E" w:rsidP="002C245A">
      <w:pPr>
        <w:widowControl w:val="0"/>
        <w:tabs>
          <w:tab w:val="left" w:pos="1139"/>
        </w:tabs>
        <w:ind w:firstLine="284"/>
        <w:jc w:val="both"/>
        <w:rPr>
          <w:rFonts w:eastAsia="Courier New"/>
          <w:color w:val="000000"/>
          <w:sz w:val="12"/>
          <w:szCs w:val="12"/>
          <w:lang w:bidi="ru-RU"/>
        </w:rPr>
      </w:pPr>
      <w:r>
        <w:rPr>
          <w:rFonts w:eastAsia="Courier New"/>
          <w:color w:val="000000"/>
          <w:sz w:val="12"/>
          <w:szCs w:val="12"/>
          <w:lang w:bidi="ru-RU"/>
        </w:rPr>
        <w:t xml:space="preserve">- </w:t>
      </w:r>
      <w:r w:rsidRPr="007D5F0D">
        <w:rPr>
          <w:rFonts w:eastAsia="Courier New"/>
          <w:color w:val="000000"/>
          <w:sz w:val="12"/>
          <w:szCs w:val="12"/>
          <w:lang w:bidi="ru-RU"/>
        </w:rPr>
        <w:t>копия договора о техническом обслуживании и ремонте внутридомового газового оборудования (предоставляется в случае указания записи «нет» в п.10.3 настоящей заявки);</w:t>
      </w:r>
    </w:p>
    <w:p w:rsidR="00A0177E" w:rsidRPr="007D5F0D" w:rsidRDefault="00A0177E" w:rsidP="002C245A">
      <w:pPr>
        <w:widowControl w:val="0"/>
        <w:tabs>
          <w:tab w:val="left" w:pos="1139"/>
        </w:tabs>
        <w:ind w:firstLine="284"/>
        <w:jc w:val="both"/>
        <w:rPr>
          <w:rFonts w:eastAsia="Courier New"/>
          <w:color w:val="000000"/>
          <w:sz w:val="12"/>
          <w:szCs w:val="12"/>
          <w:lang w:bidi="ru-RU"/>
        </w:rPr>
      </w:pPr>
      <w:r>
        <w:rPr>
          <w:rFonts w:eastAsia="Courier New"/>
          <w:color w:val="000000"/>
          <w:sz w:val="12"/>
          <w:szCs w:val="12"/>
          <w:lang w:bidi="ru-RU"/>
        </w:rPr>
        <w:t xml:space="preserve">- </w:t>
      </w:r>
      <w:r w:rsidRPr="007D5F0D">
        <w:rPr>
          <w:rFonts w:eastAsia="Courier New"/>
          <w:color w:val="000000"/>
          <w:sz w:val="12"/>
          <w:szCs w:val="12"/>
          <w:lang w:bidi="ru-RU"/>
        </w:rPr>
        <w:t>копия основного документа, удостоверяющего личность (предоставляются в случае указания записи «да» в п.10.4 настоящей заявки и/или в случае указания записи «да» в п.10.3 настоящей заявки);</w:t>
      </w:r>
    </w:p>
    <w:p w:rsidR="00A0177E" w:rsidRPr="007D5F0D" w:rsidRDefault="00A0177E" w:rsidP="002C245A">
      <w:pPr>
        <w:widowControl w:val="0"/>
        <w:tabs>
          <w:tab w:val="left" w:pos="1146"/>
        </w:tabs>
        <w:ind w:firstLine="284"/>
        <w:jc w:val="both"/>
        <w:rPr>
          <w:rFonts w:eastAsia="Courier New"/>
          <w:color w:val="000000"/>
          <w:sz w:val="12"/>
          <w:szCs w:val="12"/>
          <w:lang w:bidi="ru-RU"/>
        </w:rPr>
      </w:pPr>
      <w:proofErr w:type="gramStart"/>
      <w:r>
        <w:rPr>
          <w:rFonts w:eastAsia="Courier New"/>
          <w:color w:val="000000"/>
          <w:sz w:val="12"/>
          <w:szCs w:val="12"/>
          <w:lang w:bidi="ru-RU"/>
        </w:rPr>
        <w:t xml:space="preserve">- </w:t>
      </w:r>
      <w:r w:rsidRPr="007D5F0D">
        <w:rPr>
          <w:rFonts w:eastAsia="Courier New"/>
          <w:color w:val="000000"/>
          <w:sz w:val="12"/>
          <w:szCs w:val="12"/>
          <w:lang w:bidi="ru-RU"/>
        </w:rPr>
        <w:t>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(технический или кадастровый паспорт на объект/справка из органа технической инвентаризации или кадастрового учета/справка администрации муниципального образования, дачного (садоводческого) кооператива о размере площади/иные документы)</w:t>
      </w:r>
      <w:r w:rsidRPr="007D5F0D">
        <w:rPr>
          <w:rFonts w:eastAsia="Courier New"/>
          <w:color w:val="000000"/>
          <w:sz w:val="12"/>
          <w:szCs w:val="12"/>
          <w:lang w:bidi="ru-RU"/>
        </w:rPr>
        <w:tab/>
        <w:t>(предоставляются</w:t>
      </w:r>
      <w:r w:rsidRPr="007D5F0D">
        <w:rPr>
          <w:rFonts w:eastAsia="Courier New"/>
          <w:color w:val="000000"/>
          <w:sz w:val="12"/>
          <w:szCs w:val="12"/>
          <w:lang w:bidi="ru-RU"/>
        </w:rPr>
        <w:tab/>
        <w:t>в случае указания записи «да» в п.10.4 настоящей заявки);</w:t>
      </w:r>
      <w:proofErr w:type="gramEnd"/>
    </w:p>
    <w:p w:rsidR="00A0177E" w:rsidRPr="007D5F0D" w:rsidRDefault="00A0177E" w:rsidP="002C245A">
      <w:pPr>
        <w:widowControl w:val="0"/>
        <w:tabs>
          <w:tab w:val="left" w:pos="1139"/>
        </w:tabs>
        <w:ind w:firstLine="284"/>
        <w:jc w:val="both"/>
        <w:rPr>
          <w:sz w:val="12"/>
          <w:szCs w:val="12"/>
        </w:rPr>
      </w:pPr>
      <w:r>
        <w:rPr>
          <w:color w:val="000000"/>
          <w:sz w:val="12"/>
          <w:szCs w:val="12"/>
          <w:lang w:bidi="ru-RU"/>
        </w:rPr>
        <w:t xml:space="preserve">- </w:t>
      </w:r>
      <w:r w:rsidRPr="007D5F0D">
        <w:rPr>
          <w:color w:val="000000"/>
          <w:sz w:val="12"/>
          <w:szCs w:val="12"/>
          <w:lang w:bidi="ru-RU"/>
        </w:rPr>
        <w:t>документы, подтверждающие количество лиц, проживающих в жилых домах (справка о составе семьи из органа, осуществляющего регистрационный учет/выписка из домовой книги) (предоставляются в случае указания записи «да» в п.10.4 настоящей заявки);</w:t>
      </w:r>
    </w:p>
    <w:p w:rsidR="00A0177E" w:rsidRPr="007D5F0D" w:rsidRDefault="00A0177E" w:rsidP="002C245A">
      <w:pPr>
        <w:widowControl w:val="0"/>
        <w:tabs>
          <w:tab w:val="left" w:pos="1332"/>
        </w:tabs>
        <w:ind w:firstLine="284"/>
        <w:jc w:val="both"/>
        <w:rPr>
          <w:sz w:val="12"/>
          <w:szCs w:val="12"/>
        </w:rPr>
      </w:pPr>
      <w:r>
        <w:rPr>
          <w:color w:val="000000"/>
          <w:sz w:val="12"/>
          <w:szCs w:val="12"/>
          <w:lang w:bidi="ru-RU"/>
        </w:rPr>
        <w:t xml:space="preserve">- </w:t>
      </w:r>
      <w:r w:rsidRPr="007D5F0D">
        <w:rPr>
          <w:color w:val="000000"/>
          <w:sz w:val="12"/>
          <w:szCs w:val="12"/>
          <w:lang w:bidi="ru-RU"/>
        </w:rPr>
        <w:t>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(выписка из похозяйственной книги, заверенная администрацией муниципального образования/справка из дачного (садоводческого кооператива) товарищества) (предоставляются в случае указания записи «да»</w:t>
      </w:r>
      <w:r>
        <w:rPr>
          <w:color w:val="000000"/>
          <w:sz w:val="12"/>
          <w:szCs w:val="12"/>
          <w:lang w:bidi="ru-RU"/>
        </w:rPr>
        <w:t xml:space="preserve"> </w:t>
      </w:r>
      <w:r w:rsidRPr="007D5F0D">
        <w:rPr>
          <w:color w:val="000000"/>
          <w:sz w:val="12"/>
          <w:szCs w:val="12"/>
          <w:lang w:bidi="ru-RU"/>
        </w:rPr>
        <w:t xml:space="preserve"> в п.10.4 настоящей заявки);</w:t>
      </w:r>
    </w:p>
    <w:p w:rsidR="00A0177E" w:rsidRPr="007D5F0D" w:rsidRDefault="00A0177E" w:rsidP="002C245A">
      <w:pPr>
        <w:widowControl w:val="0"/>
        <w:ind w:firstLine="284"/>
        <w:jc w:val="both"/>
        <w:rPr>
          <w:rFonts w:eastAsia="Courier New"/>
          <w:color w:val="000000"/>
          <w:sz w:val="12"/>
          <w:szCs w:val="12"/>
          <w:lang w:bidi="ru-RU"/>
        </w:rPr>
      </w:pPr>
      <w:proofErr w:type="gramStart"/>
      <w:r>
        <w:rPr>
          <w:rFonts w:eastAsia="Courier New"/>
          <w:color w:val="000000"/>
          <w:sz w:val="12"/>
          <w:szCs w:val="12"/>
          <w:lang w:bidi="ru-RU"/>
        </w:rPr>
        <w:t>-</w:t>
      </w:r>
      <w:r w:rsidRPr="007D5F0D">
        <w:rPr>
          <w:rFonts w:eastAsia="Courier New"/>
          <w:color w:val="000000"/>
          <w:sz w:val="12"/>
          <w:szCs w:val="12"/>
          <w:lang w:bidi="ru-RU"/>
        </w:rPr>
        <w:t xml:space="preserve">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 (удостоверение участника Великой Отечественной войны/удостоверение инвалида Великой Отечественной войны/справка медико-социальной экспертизы/регистрационный талон из отдела социальной защиты/иные документы) (предоставляются в случае указания записи «да» в п.10.4 настоящей заявки);</w:t>
      </w:r>
      <w:proofErr w:type="gramEnd"/>
    </w:p>
    <w:p w:rsidR="00A0177E" w:rsidRPr="007D5F0D" w:rsidRDefault="00A0177E" w:rsidP="002C245A">
      <w:pPr>
        <w:ind w:firstLine="284"/>
        <w:jc w:val="both"/>
        <w:rPr>
          <w:sz w:val="12"/>
          <w:szCs w:val="12"/>
        </w:rPr>
      </w:pPr>
      <w:r>
        <w:rPr>
          <w:rFonts w:eastAsia="Microsoft Sans Serif"/>
          <w:color w:val="000000"/>
          <w:sz w:val="12"/>
          <w:szCs w:val="12"/>
          <w:lang w:bidi="ru-RU"/>
        </w:rPr>
        <w:t xml:space="preserve">- </w:t>
      </w:r>
      <w:r w:rsidRPr="007D5F0D">
        <w:rPr>
          <w:rFonts w:eastAsia="Microsoft Sans Serif"/>
          <w:color w:val="000000"/>
          <w:sz w:val="12"/>
          <w:szCs w:val="12"/>
          <w:lang w:bidi="ru-RU"/>
        </w:rPr>
        <w:t>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 (паспорт, руководство по эксплуатации на газоиспользующее оборудование (газовую плиту/водонагреватель/котел)) (предоставляются в случае одновременного указания записи «да» в п.10.4 и</w:t>
      </w:r>
      <w:r w:rsidRPr="007D5F0D">
        <w:rPr>
          <w:sz w:val="12"/>
          <w:szCs w:val="12"/>
        </w:rPr>
        <w:t xml:space="preserve"> </w:t>
      </w:r>
      <w:r w:rsidRPr="007D5F0D">
        <w:rPr>
          <w:rFonts w:eastAsia="Courier New"/>
          <w:color w:val="000000"/>
          <w:sz w:val="12"/>
          <w:szCs w:val="12"/>
          <w:lang w:bidi="ru-RU"/>
        </w:rPr>
        <w:t xml:space="preserve">записи «нет» в п. 10.2.2 и </w:t>
      </w:r>
      <w:proofErr w:type="gramStart"/>
      <w:r w:rsidRPr="007D5F0D">
        <w:rPr>
          <w:rFonts w:eastAsia="Courier New"/>
          <w:color w:val="000000"/>
          <w:sz w:val="12"/>
          <w:szCs w:val="12"/>
          <w:lang w:bidi="ru-RU"/>
        </w:rPr>
        <w:t>п</w:t>
      </w:r>
      <w:proofErr w:type="gramEnd"/>
      <w:r w:rsidRPr="007D5F0D">
        <w:rPr>
          <w:rFonts w:eastAsia="Courier New"/>
          <w:color w:val="000000"/>
          <w:sz w:val="12"/>
          <w:szCs w:val="12"/>
          <w:lang w:bidi="ru-RU"/>
        </w:rPr>
        <w:t xml:space="preserve"> 10.2.3 настоящей заявки и/или </w:t>
      </w:r>
      <w:r w:rsidRPr="007D5F0D">
        <w:rPr>
          <w:rFonts w:eastAsia="Microsoft Sans Serif"/>
          <w:color w:val="000000"/>
          <w:sz w:val="12"/>
          <w:szCs w:val="12"/>
          <w:lang w:bidi="ru-RU"/>
        </w:rPr>
        <w:t>в случае одновременного указания записи «да» в п.10.3 и</w:t>
      </w:r>
      <w:r w:rsidRPr="007D5F0D">
        <w:rPr>
          <w:sz w:val="12"/>
          <w:szCs w:val="12"/>
        </w:rPr>
        <w:t xml:space="preserve"> </w:t>
      </w:r>
      <w:r w:rsidRPr="007D5F0D">
        <w:rPr>
          <w:rFonts w:eastAsia="Courier New"/>
          <w:color w:val="000000"/>
          <w:sz w:val="12"/>
          <w:szCs w:val="12"/>
          <w:lang w:bidi="ru-RU"/>
        </w:rPr>
        <w:t xml:space="preserve">записи «нет» в п. 10.2.2 и </w:t>
      </w:r>
      <w:proofErr w:type="gramStart"/>
      <w:r w:rsidRPr="007D5F0D">
        <w:rPr>
          <w:rFonts w:eastAsia="Courier New"/>
          <w:color w:val="000000"/>
          <w:sz w:val="12"/>
          <w:szCs w:val="12"/>
          <w:lang w:bidi="ru-RU"/>
        </w:rPr>
        <w:t>п</w:t>
      </w:r>
      <w:proofErr w:type="gramEnd"/>
      <w:r w:rsidRPr="007D5F0D">
        <w:rPr>
          <w:rFonts w:eastAsia="Courier New"/>
          <w:color w:val="000000"/>
          <w:sz w:val="12"/>
          <w:szCs w:val="12"/>
          <w:lang w:bidi="ru-RU"/>
        </w:rPr>
        <w:t xml:space="preserve"> 10.2.3 настоящей заявки);</w:t>
      </w:r>
    </w:p>
    <w:p w:rsidR="00A0177E" w:rsidRPr="007D5F0D" w:rsidRDefault="00A0177E" w:rsidP="002C245A">
      <w:pPr>
        <w:ind w:firstLine="284"/>
        <w:jc w:val="both"/>
        <w:rPr>
          <w:sz w:val="12"/>
          <w:szCs w:val="12"/>
        </w:rPr>
      </w:pPr>
      <w:proofErr w:type="gramStart"/>
      <w:r w:rsidRPr="007D5F0D">
        <w:rPr>
          <w:rFonts w:eastAsia="Microsoft Sans Serif"/>
          <w:color w:val="000000"/>
          <w:sz w:val="12"/>
          <w:szCs w:val="12"/>
          <w:lang w:bidi="ru-RU"/>
        </w:rPr>
        <w:t>–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(паспорт прибора учета газа, свидетельство о поверке прибора учета газа и акт о пломбировке (приемке) прибора учета газа (при наличии такого прибора)) (предоставляются в случае одновременного указания записи</w:t>
      </w:r>
      <w:proofErr w:type="gramEnd"/>
      <w:r w:rsidRPr="007D5F0D">
        <w:rPr>
          <w:rFonts w:eastAsia="Microsoft Sans Serif"/>
          <w:color w:val="000000"/>
          <w:sz w:val="12"/>
          <w:szCs w:val="12"/>
          <w:lang w:bidi="ru-RU"/>
        </w:rPr>
        <w:t xml:space="preserve"> «да» в п.10.4 и записи «нет» в п. 10.2.4 и п. 10.2.5 настоящей заявки</w:t>
      </w:r>
      <w:r w:rsidRPr="007D5F0D">
        <w:rPr>
          <w:rFonts w:eastAsia="Courier New"/>
          <w:color w:val="000000"/>
          <w:sz w:val="12"/>
          <w:szCs w:val="12"/>
          <w:lang w:bidi="ru-RU"/>
        </w:rPr>
        <w:t xml:space="preserve"> и/или </w:t>
      </w:r>
      <w:r w:rsidRPr="007D5F0D">
        <w:rPr>
          <w:rFonts w:eastAsia="Microsoft Sans Serif"/>
          <w:color w:val="000000"/>
          <w:sz w:val="12"/>
          <w:szCs w:val="12"/>
          <w:lang w:bidi="ru-RU"/>
        </w:rPr>
        <w:t>в случае одновременного указания записи «да» в п.10.3 и</w:t>
      </w:r>
      <w:r w:rsidRPr="007D5F0D">
        <w:rPr>
          <w:sz w:val="12"/>
          <w:szCs w:val="12"/>
        </w:rPr>
        <w:t xml:space="preserve"> </w:t>
      </w:r>
      <w:r w:rsidRPr="007D5F0D">
        <w:rPr>
          <w:rFonts w:eastAsia="Courier New"/>
          <w:color w:val="000000"/>
          <w:sz w:val="12"/>
          <w:szCs w:val="12"/>
          <w:lang w:bidi="ru-RU"/>
        </w:rPr>
        <w:t xml:space="preserve">записи «нет» в п. 10.2.2 и </w:t>
      </w:r>
      <w:proofErr w:type="gramStart"/>
      <w:r w:rsidRPr="007D5F0D">
        <w:rPr>
          <w:rFonts w:eastAsia="Courier New"/>
          <w:color w:val="000000"/>
          <w:sz w:val="12"/>
          <w:szCs w:val="12"/>
          <w:lang w:bidi="ru-RU"/>
        </w:rPr>
        <w:t>п</w:t>
      </w:r>
      <w:proofErr w:type="gramEnd"/>
      <w:r w:rsidRPr="007D5F0D">
        <w:rPr>
          <w:rFonts w:eastAsia="Courier New"/>
          <w:color w:val="000000"/>
          <w:sz w:val="12"/>
          <w:szCs w:val="12"/>
          <w:lang w:bidi="ru-RU"/>
        </w:rPr>
        <w:t xml:space="preserve"> 10.2.3 настоящей заявки</w:t>
      </w:r>
      <w:r w:rsidRPr="007D5F0D">
        <w:rPr>
          <w:rFonts w:eastAsia="Microsoft Sans Serif"/>
          <w:color w:val="000000"/>
          <w:sz w:val="12"/>
          <w:szCs w:val="12"/>
          <w:lang w:bidi="ru-RU"/>
        </w:rPr>
        <w:t>).</w:t>
      </w:r>
    </w:p>
    <w:p w:rsidR="00A0177E" w:rsidRPr="007D5F0D" w:rsidRDefault="00A0177E" w:rsidP="002C245A">
      <w:pPr>
        <w:jc w:val="both"/>
        <w:rPr>
          <w:rFonts w:eastAsia="Courier New"/>
          <w:sz w:val="12"/>
          <w:szCs w:val="12"/>
          <w:lang w:bidi="ru-RU"/>
        </w:rPr>
      </w:pPr>
      <w:r w:rsidRPr="007D5F0D">
        <w:rPr>
          <w:rFonts w:eastAsia="Courier New"/>
          <w:sz w:val="12"/>
          <w:szCs w:val="12"/>
          <w:lang w:bidi="ru-RU"/>
        </w:rPr>
        <w:t>Подписывая указанную заявку, я, ______________________________________________________</w:t>
      </w:r>
    </w:p>
    <w:p w:rsidR="00A0177E" w:rsidRPr="007D5F0D" w:rsidRDefault="00A0177E" w:rsidP="002C245A">
      <w:pPr>
        <w:widowControl w:val="0"/>
        <w:jc w:val="both"/>
        <w:rPr>
          <w:rFonts w:eastAsia="Courier New"/>
          <w:color w:val="000000"/>
          <w:sz w:val="12"/>
          <w:szCs w:val="12"/>
          <w:lang w:bidi="ru-RU"/>
        </w:rPr>
      </w:pPr>
      <w:r w:rsidRPr="007D5F0D">
        <w:rPr>
          <w:rFonts w:eastAsia="Courier New"/>
          <w:color w:val="000000"/>
          <w:sz w:val="12"/>
          <w:szCs w:val="12"/>
          <w:lang w:bidi="ru-RU"/>
        </w:rPr>
        <w:t xml:space="preserve">                                                                                                  (указывается </w:t>
      </w:r>
      <w:proofErr w:type="spellStart"/>
      <w:r w:rsidRPr="007D5F0D">
        <w:rPr>
          <w:rFonts w:eastAsia="Courier New"/>
          <w:color w:val="000000"/>
          <w:sz w:val="12"/>
          <w:szCs w:val="12"/>
          <w:lang w:bidi="ru-RU"/>
        </w:rPr>
        <w:t>ф.и.о.</w:t>
      </w:r>
      <w:proofErr w:type="spellEnd"/>
      <w:r w:rsidRPr="007D5F0D">
        <w:rPr>
          <w:rFonts w:eastAsia="Courier New"/>
          <w:color w:val="000000"/>
          <w:sz w:val="12"/>
          <w:szCs w:val="12"/>
          <w:lang w:bidi="ru-RU"/>
        </w:rPr>
        <w:t xml:space="preserve"> полностью)</w:t>
      </w:r>
    </w:p>
    <w:p w:rsidR="00A0177E" w:rsidRPr="007D5F0D" w:rsidRDefault="00A0177E" w:rsidP="002C245A">
      <w:pPr>
        <w:widowControl w:val="0"/>
        <w:tabs>
          <w:tab w:val="left" w:pos="4968"/>
        </w:tabs>
        <w:jc w:val="both"/>
        <w:rPr>
          <w:rFonts w:eastAsia="Courier New"/>
          <w:bCs/>
          <w:color w:val="000000"/>
          <w:sz w:val="12"/>
          <w:szCs w:val="12"/>
          <w:lang w:bidi="ru-RU"/>
        </w:rPr>
      </w:pPr>
      <w:r w:rsidRPr="007D5F0D">
        <w:rPr>
          <w:rFonts w:eastAsia="Microsoft Sans Serif"/>
          <w:bCs/>
          <w:color w:val="000000"/>
          <w:sz w:val="12"/>
          <w:szCs w:val="12"/>
          <w:lang w:bidi="ru-RU"/>
        </w:rPr>
        <w:t>подтверждаю, что согласе</w:t>
      </w:r>
      <w:proofErr w:type="gramStart"/>
      <w:r w:rsidRPr="007D5F0D">
        <w:rPr>
          <w:rFonts w:eastAsia="Microsoft Sans Serif"/>
          <w:bCs/>
          <w:color w:val="000000"/>
          <w:sz w:val="12"/>
          <w:szCs w:val="12"/>
          <w:lang w:bidi="ru-RU"/>
        </w:rPr>
        <w:t>н(</w:t>
      </w:r>
      <w:proofErr w:type="gramEnd"/>
      <w:r w:rsidRPr="007D5F0D">
        <w:rPr>
          <w:rFonts w:eastAsia="Microsoft Sans Serif"/>
          <w:bCs/>
          <w:color w:val="000000"/>
          <w:sz w:val="12"/>
          <w:szCs w:val="12"/>
          <w:lang w:bidi="ru-RU"/>
        </w:rPr>
        <w:t xml:space="preserve">на) на обработку персональных данных: </w:t>
      </w:r>
      <w:proofErr w:type="gramStart"/>
      <w:r w:rsidRPr="007D5F0D">
        <w:rPr>
          <w:rFonts w:eastAsia="Microsoft Sans Serif"/>
          <w:bCs/>
          <w:color w:val="000000"/>
          <w:sz w:val="12"/>
          <w:szCs w:val="12"/>
          <w:lang w:bidi="ru-RU"/>
        </w:rPr>
        <w:t xml:space="preserve">«В соответствии с Федеральным законом от 27.07.2006 </w:t>
      </w:r>
      <w:r w:rsidRPr="007D5F0D">
        <w:rPr>
          <w:rFonts w:eastAsia="Microsoft Sans Serif"/>
          <w:bCs/>
          <w:color w:val="000000"/>
          <w:sz w:val="12"/>
          <w:szCs w:val="12"/>
          <w:lang w:bidi="en-US"/>
        </w:rPr>
        <w:t xml:space="preserve">№ </w:t>
      </w:r>
      <w:r w:rsidRPr="007D5F0D">
        <w:rPr>
          <w:rFonts w:eastAsia="Microsoft Sans Serif"/>
          <w:bCs/>
          <w:color w:val="000000"/>
          <w:sz w:val="12"/>
          <w:szCs w:val="12"/>
          <w:lang w:bidi="ru-RU"/>
        </w:rPr>
        <w:t>152-ФЗ «О персональных данных», я свободно, своей волей и в своем интересе выражаю</w:t>
      </w:r>
      <w:r w:rsidRPr="007D5F0D">
        <w:rPr>
          <w:rFonts w:eastAsia="Microsoft Sans Serif"/>
          <w:b/>
          <w:bCs/>
          <w:color w:val="000000"/>
          <w:sz w:val="12"/>
          <w:szCs w:val="12"/>
          <w:lang w:bidi="ru-RU"/>
        </w:rPr>
        <w:t xml:space="preserve"> </w:t>
      </w:r>
      <w:r w:rsidRPr="007D5F0D">
        <w:rPr>
          <w:rFonts w:eastAsia="Courier New"/>
          <w:bCs/>
          <w:color w:val="000000"/>
          <w:sz w:val="12"/>
          <w:szCs w:val="12"/>
        </w:rPr>
        <w:t>Акционерному обществу «Газпром газораспределение Великий Новгород» (АО «Газпром газораспределение Великий Новгород»)</w:t>
      </w:r>
      <w:r w:rsidRPr="007D5F0D">
        <w:rPr>
          <w:rFonts w:eastAsia="Courier New"/>
          <w:b/>
          <w:bCs/>
          <w:color w:val="000000"/>
          <w:sz w:val="12"/>
          <w:szCs w:val="12"/>
        </w:rPr>
        <w:t xml:space="preserve">, </w:t>
      </w:r>
      <w:r w:rsidRPr="007D5F0D">
        <w:rPr>
          <w:rFonts w:eastAsia="Courier New"/>
          <w:bCs/>
          <w:color w:val="000000"/>
          <w:sz w:val="12"/>
          <w:szCs w:val="12"/>
        </w:rPr>
        <w:t>зарегистрированному по адресу: 173015, Новгородская обл., г. Великий Новгород, ул. Загородная, дом 2, корп.2.</w:t>
      </w:r>
      <w:r w:rsidRPr="007D5F0D">
        <w:rPr>
          <w:rFonts w:eastAsia="Courier New"/>
          <w:color w:val="000000"/>
          <w:sz w:val="12"/>
          <w:szCs w:val="12"/>
          <w:lang w:bidi="ru-RU"/>
        </w:rPr>
        <w:t xml:space="preserve"> </w:t>
      </w:r>
      <w:r w:rsidRPr="007D5F0D">
        <w:rPr>
          <w:rFonts w:eastAsia="Courier New"/>
          <w:bCs/>
          <w:color w:val="000000"/>
          <w:sz w:val="12"/>
          <w:szCs w:val="12"/>
          <w:lang w:bidi="ru-RU"/>
        </w:rPr>
        <w:t>в целях: обработки заявки на предоставление комплекса услуг по газификации;</w:t>
      </w:r>
      <w:proofErr w:type="gramEnd"/>
      <w:r w:rsidRPr="007D5F0D">
        <w:rPr>
          <w:rFonts w:eastAsia="Courier New"/>
          <w:bCs/>
          <w:color w:val="000000"/>
          <w:sz w:val="12"/>
          <w:szCs w:val="12"/>
          <w:lang w:bidi="ru-RU"/>
        </w:rPr>
        <w:t xml:space="preserve"> предоставления информации о результатах её рассмотрения и получения/выдачи результатов её рассмотрения; </w:t>
      </w:r>
      <w:proofErr w:type="gramStart"/>
      <w:r w:rsidRPr="007D5F0D">
        <w:rPr>
          <w:rFonts w:eastAsia="Courier New"/>
          <w:bCs/>
          <w:color w:val="000000"/>
          <w:sz w:val="12"/>
          <w:szCs w:val="12"/>
          <w:lang w:bidi="ru-RU"/>
        </w:rPr>
        <w:lastRenderedPageBreak/>
        <w:t>предоставления комплекса услуг по газификации (в том числе выполнение мероприятий по подключению (технологическому присоединению) объекта капитального строительства к сетям газораспределения и осуществлению технического обслуживания и ремонта внутридомового (внутриквартирного) газового оборудования, осуществление поставки газа для удовлетворения коммунально-бытовых нужд и рассмотрение претензий на действия (бездействие) в части предоставления комплекса услуг по газификации)</w:t>
      </w:r>
      <w:r w:rsidRPr="007D5F0D">
        <w:rPr>
          <w:rFonts w:eastAsia="Courier New"/>
          <w:b/>
          <w:bCs/>
          <w:color w:val="000000"/>
          <w:sz w:val="12"/>
          <w:szCs w:val="12"/>
          <w:lang w:bidi="ru-RU"/>
        </w:rPr>
        <w:t xml:space="preserve"> </w:t>
      </w:r>
      <w:r w:rsidRPr="007D5F0D">
        <w:rPr>
          <w:rFonts w:eastAsia="Courier New"/>
          <w:bCs/>
          <w:color w:val="000000"/>
          <w:sz w:val="12"/>
          <w:szCs w:val="12"/>
          <w:lang w:bidi="ru-RU"/>
        </w:rPr>
        <w:t>согласие на обработку моих персональных данных: фамилию;</w:t>
      </w:r>
      <w:proofErr w:type="gramEnd"/>
      <w:r w:rsidRPr="007D5F0D">
        <w:rPr>
          <w:rFonts w:eastAsia="Courier New"/>
          <w:bCs/>
          <w:color w:val="000000"/>
          <w:sz w:val="12"/>
          <w:szCs w:val="12"/>
          <w:lang w:bidi="ru-RU"/>
        </w:rPr>
        <w:t xml:space="preserve"> имя; отчество; адрес регистрации по месту жительства; идентификационный номер налогоплательщика; телефонный номер; адрес электронной почты; адрес для корреспонденции; данные документа, удостоверяющего личность; страховой номер индивидуального лицевого счета; </w:t>
      </w:r>
      <w:proofErr w:type="gramStart"/>
      <w:r w:rsidRPr="007D5F0D">
        <w:rPr>
          <w:rFonts w:eastAsia="Courier New"/>
          <w:bCs/>
          <w:color w:val="000000"/>
          <w:sz w:val="12"/>
          <w:szCs w:val="12"/>
          <w:lang w:bidi="ru-RU"/>
        </w:rPr>
        <w:t>включая сбор, запись, систематизацию, накопление, хранение, уточнение (обновление, изменение), извлечение, использование, передачу третьим лицам, при условии, что они обязуются обеспечить безопасность персональных данных при их обработке и предотвращение разглашения персональных данных, обезличивание, удаление, уничтожение, с использованием средств автоматизации или без использования таких средств.</w:t>
      </w:r>
      <w:proofErr w:type="gramEnd"/>
      <w:r w:rsidRPr="007D5F0D">
        <w:rPr>
          <w:rFonts w:eastAsia="Courier New"/>
          <w:bCs/>
          <w:color w:val="000000"/>
          <w:sz w:val="12"/>
          <w:szCs w:val="12"/>
          <w:lang w:bidi="ru-RU"/>
        </w:rPr>
        <w:t xml:space="preserve"> Согласие предоставляется с момента оформления настоящей заявки и действует до достижения целей обработки персональных данных. Я уведомле</w:t>
      </w:r>
      <w:proofErr w:type="gramStart"/>
      <w:r w:rsidRPr="007D5F0D">
        <w:rPr>
          <w:rFonts w:eastAsia="Courier New"/>
          <w:bCs/>
          <w:color w:val="000000"/>
          <w:sz w:val="12"/>
          <w:szCs w:val="12"/>
          <w:lang w:bidi="ru-RU"/>
        </w:rPr>
        <w:t>н(</w:t>
      </w:r>
      <w:proofErr w:type="gramEnd"/>
      <w:r w:rsidRPr="007D5F0D">
        <w:rPr>
          <w:rFonts w:eastAsia="Courier New"/>
          <w:bCs/>
          <w:color w:val="000000"/>
          <w:sz w:val="12"/>
          <w:szCs w:val="12"/>
          <w:lang w:bidi="ru-RU"/>
        </w:rPr>
        <w:t>-на), что согласие на обработку персональных данных может быть отозвано в соответствии с ч. 2 ст. 9 Федерального закона от 27.07.2006 № 152-ФЗ «О персональных данных». В случае отзыва согласия на обработку персональных вышеперечисленные организации вправе продолжить обработку персональных данных без моего согласия при наличии оснований, указанных в Федеральном законе от 27.07.2006 № 152-ФЗ «О персональных данных».</w:t>
      </w:r>
    </w:p>
    <w:p w:rsidR="00A0177E" w:rsidRPr="007D5F0D" w:rsidRDefault="00A0177E" w:rsidP="002C245A">
      <w:pPr>
        <w:widowControl w:val="0"/>
        <w:tabs>
          <w:tab w:val="left" w:pos="4968"/>
        </w:tabs>
        <w:rPr>
          <w:rFonts w:eastAsia="Courier New"/>
          <w:bCs/>
          <w:color w:val="000000"/>
          <w:sz w:val="12"/>
          <w:szCs w:val="12"/>
          <w:lang w:bidi="ru-RU"/>
        </w:rPr>
      </w:pPr>
    </w:p>
    <w:p w:rsidR="00A0177E" w:rsidRDefault="00A0177E" w:rsidP="002C245A">
      <w:pPr>
        <w:rPr>
          <w:rFonts w:ascii="Calibri" w:hAnsi="Calibri"/>
          <w:sz w:val="12"/>
          <w:szCs w:val="12"/>
          <w:lang w:bidi="ru-RU"/>
        </w:rPr>
      </w:pPr>
      <w:r w:rsidRPr="007D5F0D">
        <w:rPr>
          <w:sz w:val="12"/>
          <w:szCs w:val="12"/>
          <w:lang w:bidi="ru-RU"/>
        </w:rPr>
        <w:t>Заявитель</w:t>
      </w:r>
      <w:r w:rsidRPr="007D5F0D">
        <w:rPr>
          <w:rFonts w:ascii="Calibri" w:hAnsi="Calibri"/>
          <w:sz w:val="12"/>
          <w:szCs w:val="12"/>
          <w:lang w:bidi="ru-RU"/>
        </w:rPr>
        <w:t xml:space="preserve"> ________________________________</w:t>
      </w:r>
      <w:r>
        <w:rPr>
          <w:rFonts w:ascii="Calibri" w:hAnsi="Calibri"/>
          <w:sz w:val="12"/>
          <w:szCs w:val="12"/>
          <w:lang w:bidi="ru-RU"/>
        </w:rPr>
        <w:t xml:space="preserve"> </w:t>
      </w:r>
    </w:p>
    <w:p w:rsidR="00A0177E" w:rsidRPr="007D5F0D" w:rsidRDefault="00A0177E" w:rsidP="002C245A">
      <w:pPr>
        <w:rPr>
          <w:rFonts w:eastAsia="Courier New"/>
          <w:bCs/>
          <w:color w:val="000000"/>
          <w:sz w:val="12"/>
          <w:szCs w:val="12"/>
          <w:lang w:bidi="ru-RU"/>
        </w:rPr>
      </w:pPr>
      <w:r w:rsidRPr="007D5F0D">
        <w:rPr>
          <w:rFonts w:eastAsia="Courier New"/>
          <w:bCs/>
          <w:color w:val="000000"/>
          <w:sz w:val="12"/>
          <w:szCs w:val="12"/>
          <w:lang w:bidi="ru-RU"/>
        </w:rPr>
        <w:t xml:space="preserve">                                              (подпись)</w:t>
      </w:r>
    </w:p>
    <w:p w:rsidR="00A0177E" w:rsidRPr="007D5F0D" w:rsidRDefault="00A0177E" w:rsidP="002C245A">
      <w:pPr>
        <w:rPr>
          <w:rFonts w:cs="Courier New"/>
          <w:bCs/>
          <w:sz w:val="12"/>
          <w:szCs w:val="12"/>
        </w:rPr>
      </w:pPr>
      <w:r w:rsidRPr="007D5F0D">
        <w:rPr>
          <w:rFonts w:ascii="Calibri" w:hAnsi="Calibri"/>
          <w:sz w:val="12"/>
          <w:szCs w:val="12"/>
          <w:lang w:bidi="ru-RU"/>
        </w:rPr>
        <w:t>________________________________</w:t>
      </w:r>
      <w:r>
        <w:rPr>
          <w:rFonts w:ascii="Calibri" w:hAnsi="Calibri"/>
          <w:sz w:val="12"/>
          <w:szCs w:val="12"/>
          <w:lang w:bidi="ru-RU"/>
        </w:rPr>
        <w:t>____________</w:t>
      </w:r>
      <w:r w:rsidRPr="007D5F0D">
        <w:rPr>
          <w:rFonts w:ascii="Calibri" w:hAnsi="Calibri"/>
          <w:sz w:val="12"/>
          <w:szCs w:val="12"/>
          <w:lang w:bidi="ru-RU"/>
        </w:rPr>
        <w:t>_________</w:t>
      </w:r>
      <w:r>
        <w:rPr>
          <w:rFonts w:ascii="Calibri" w:hAnsi="Calibri"/>
          <w:sz w:val="12"/>
          <w:szCs w:val="12"/>
          <w:lang w:bidi="ru-RU"/>
        </w:rPr>
        <w:t xml:space="preserve"> </w:t>
      </w:r>
      <w:r w:rsidRPr="007D5F0D">
        <w:rPr>
          <w:rFonts w:cs="Courier New"/>
          <w:bCs/>
          <w:sz w:val="12"/>
          <w:szCs w:val="12"/>
        </w:rPr>
        <w:t xml:space="preserve"> (фамилия, имя, отчество Заявителя)</w:t>
      </w:r>
    </w:p>
    <w:p w:rsidR="00A0177E" w:rsidRDefault="00A0177E" w:rsidP="002C245A">
      <w:pPr>
        <w:rPr>
          <w:rFonts w:ascii="Calibri" w:hAnsi="Calibri"/>
          <w:sz w:val="12"/>
          <w:szCs w:val="12"/>
        </w:rPr>
      </w:pPr>
      <w:r w:rsidRPr="007D5F0D">
        <w:rPr>
          <w:rFonts w:ascii="Calibri" w:hAnsi="Calibri"/>
          <w:sz w:val="12"/>
          <w:szCs w:val="12"/>
        </w:rPr>
        <w:t>____________________________________</w:t>
      </w:r>
    </w:p>
    <w:p w:rsidR="00A0177E" w:rsidRDefault="00A0177E" w:rsidP="002C245A">
      <w:pPr>
        <w:widowControl w:val="0"/>
        <w:tabs>
          <w:tab w:val="left" w:pos="4968"/>
        </w:tabs>
        <w:rPr>
          <w:rFonts w:cs="Courier New"/>
          <w:bCs/>
          <w:sz w:val="12"/>
          <w:szCs w:val="12"/>
        </w:rPr>
      </w:pPr>
      <w:r w:rsidRPr="007D5F0D">
        <w:rPr>
          <w:rFonts w:cs="Courier New"/>
          <w:bCs/>
          <w:sz w:val="12"/>
          <w:szCs w:val="12"/>
        </w:rPr>
        <w:t xml:space="preserve">       </w:t>
      </w:r>
      <w:r>
        <w:rPr>
          <w:rFonts w:cs="Courier New"/>
          <w:bCs/>
          <w:sz w:val="12"/>
          <w:szCs w:val="12"/>
        </w:rPr>
        <w:t xml:space="preserve">                        (дата)»</w:t>
      </w:r>
    </w:p>
    <w:p w:rsidR="00A0177E" w:rsidRDefault="00A0177E" w:rsidP="002C245A">
      <w:pPr>
        <w:widowControl w:val="0"/>
        <w:tabs>
          <w:tab w:val="left" w:pos="4968"/>
        </w:tabs>
        <w:rPr>
          <w:rFonts w:cs="Courier New"/>
          <w:bCs/>
          <w:sz w:val="12"/>
          <w:szCs w:val="12"/>
        </w:rPr>
      </w:pPr>
    </w:p>
    <w:p w:rsidR="00A0177E" w:rsidRPr="007D5F0D" w:rsidRDefault="00A0177E" w:rsidP="002C245A">
      <w:pPr>
        <w:widowControl w:val="0"/>
        <w:tabs>
          <w:tab w:val="left" w:pos="4968"/>
        </w:tabs>
        <w:rPr>
          <w:rFonts w:cs="Courier New"/>
          <w:bCs/>
          <w:sz w:val="12"/>
          <w:szCs w:val="12"/>
        </w:rPr>
      </w:pPr>
    </w:p>
    <w:p w:rsidR="00A0177E" w:rsidRPr="00E54ADF" w:rsidRDefault="00A0177E" w:rsidP="002C245A">
      <w:pPr>
        <w:jc w:val="center"/>
        <w:rPr>
          <w:b/>
          <w:sz w:val="14"/>
          <w:szCs w:val="14"/>
        </w:rPr>
      </w:pPr>
      <w:r w:rsidRPr="00E54ADF">
        <w:rPr>
          <w:b/>
          <w:sz w:val="14"/>
          <w:szCs w:val="14"/>
        </w:rPr>
        <w:t>ПОСТАНОВЛЕНИЕ</w:t>
      </w:r>
      <w:r w:rsidRPr="00E54ADF">
        <w:rPr>
          <w:rFonts w:eastAsia="Times New Roman"/>
          <w:snapToGrid w:val="0"/>
          <w:w w:val="0"/>
          <w:sz w:val="0"/>
          <w:szCs w:val="0"/>
          <w:bdr w:val="none" w:sz="0" w:space="0" w:color="000000"/>
          <w:shd w:val="clear" w:color="000000" w:fill="000000"/>
        </w:rPr>
        <w:t xml:space="preserve"> </w:t>
      </w:r>
    </w:p>
    <w:p w:rsidR="00A0177E" w:rsidRPr="00E54ADF" w:rsidRDefault="00A0177E" w:rsidP="002C245A">
      <w:pPr>
        <w:jc w:val="center"/>
        <w:rPr>
          <w:sz w:val="14"/>
          <w:szCs w:val="14"/>
        </w:rPr>
      </w:pPr>
      <w:r w:rsidRPr="00E54ADF">
        <w:rPr>
          <w:sz w:val="14"/>
          <w:szCs w:val="14"/>
        </w:rPr>
        <w:t>Администрации Солецкого муниципального округа</w:t>
      </w:r>
    </w:p>
    <w:p w:rsidR="00A0177E" w:rsidRPr="00E54ADF" w:rsidRDefault="00A0177E" w:rsidP="002C245A">
      <w:pPr>
        <w:jc w:val="center"/>
        <w:rPr>
          <w:sz w:val="14"/>
          <w:szCs w:val="14"/>
        </w:rPr>
      </w:pPr>
    </w:p>
    <w:p w:rsidR="00A0177E" w:rsidRPr="00E54ADF" w:rsidRDefault="00A0177E" w:rsidP="002C245A">
      <w:pPr>
        <w:jc w:val="center"/>
        <w:rPr>
          <w:sz w:val="14"/>
          <w:szCs w:val="14"/>
        </w:rPr>
      </w:pPr>
      <w:r w:rsidRPr="00E54ADF">
        <w:rPr>
          <w:sz w:val="14"/>
          <w:szCs w:val="14"/>
        </w:rPr>
        <w:t>от 03.05.2023 № 765</w:t>
      </w:r>
    </w:p>
    <w:p w:rsidR="00A0177E" w:rsidRPr="00E54ADF" w:rsidRDefault="00A0177E" w:rsidP="002C245A">
      <w:pPr>
        <w:jc w:val="center"/>
        <w:rPr>
          <w:sz w:val="14"/>
          <w:szCs w:val="14"/>
        </w:rPr>
      </w:pPr>
      <w:r w:rsidRPr="00E54ADF">
        <w:rPr>
          <w:sz w:val="14"/>
          <w:szCs w:val="14"/>
        </w:rPr>
        <w:t>г. Сольцы</w:t>
      </w:r>
    </w:p>
    <w:p w:rsidR="00A0177E" w:rsidRPr="00E54ADF" w:rsidRDefault="00A0177E" w:rsidP="002C245A">
      <w:pPr>
        <w:jc w:val="center"/>
        <w:rPr>
          <w:sz w:val="14"/>
          <w:szCs w:val="14"/>
        </w:rPr>
      </w:pPr>
    </w:p>
    <w:p w:rsidR="00A0177E" w:rsidRPr="00E54ADF" w:rsidRDefault="00A0177E" w:rsidP="002C245A">
      <w:pPr>
        <w:tabs>
          <w:tab w:val="left" w:pos="180"/>
        </w:tabs>
        <w:jc w:val="center"/>
        <w:rPr>
          <w:b/>
          <w:sz w:val="14"/>
          <w:szCs w:val="14"/>
        </w:rPr>
      </w:pPr>
      <w:r w:rsidRPr="00E54ADF">
        <w:rPr>
          <w:b/>
          <w:sz w:val="14"/>
          <w:szCs w:val="14"/>
        </w:rPr>
        <w:t>Об организации деятельности патрульных и патрульно-маневренных групп на территории Солецкого муниципального округа</w:t>
      </w:r>
    </w:p>
    <w:p w:rsidR="00A0177E" w:rsidRPr="00E54ADF" w:rsidRDefault="00A0177E" w:rsidP="002C245A">
      <w:pPr>
        <w:tabs>
          <w:tab w:val="left" w:pos="180"/>
        </w:tabs>
        <w:rPr>
          <w:sz w:val="14"/>
          <w:szCs w:val="14"/>
        </w:rPr>
      </w:pPr>
    </w:p>
    <w:p w:rsidR="00A0177E" w:rsidRPr="00E54ADF" w:rsidRDefault="00A0177E" w:rsidP="002C245A">
      <w:pPr>
        <w:tabs>
          <w:tab w:val="left" w:pos="180"/>
        </w:tabs>
        <w:ind w:firstLine="284"/>
        <w:jc w:val="both"/>
        <w:rPr>
          <w:b/>
          <w:sz w:val="14"/>
          <w:szCs w:val="14"/>
        </w:rPr>
      </w:pPr>
      <w:proofErr w:type="gramStart"/>
      <w:r w:rsidRPr="00E54ADF">
        <w:rPr>
          <w:sz w:val="14"/>
          <w:szCs w:val="14"/>
        </w:rPr>
        <w:t>В соответствии с федеральными законами от 21декабря 1994года № 69- ФЗ «О пожарной безопасности», от 21декабря 1994 года № 68-ФЗ «О защите населения и территорий от чрезвычайных ситуаций природного и техногенного характера»,  от 6 октября 2003 года № 131-ФЗ «Об общих принципах организации местного самоуправления в Российской Федерации», решением комиссии по предупреждению и ликвидации чрезвычайных ситуаций и обеспечению пожарной безопасности Администрации Солецкого муниципального</w:t>
      </w:r>
      <w:proofErr w:type="gramEnd"/>
      <w:r w:rsidRPr="00E54ADF">
        <w:rPr>
          <w:sz w:val="14"/>
          <w:szCs w:val="14"/>
        </w:rPr>
        <w:t xml:space="preserve"> </w:t>
      </w:r>
      <w:proofErr w:type="gramStart"/>
      <w:r w:rsidRPr="00E54ADF">
        <w:rPr>
          <w:sz w:val="14"/>
          <w:szCs w:val="14"/>
        </w:rPr>
        <w:t>округа от 28.02.2022  № 2/1, на основании решения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в целях повышения эффективности работы органов управления и сил муниципального звена областной территориальной подсистемы единой государственной системы предупреждения и ликвидации чрезвычайных ситуаций Солецкого муниципального округа (далее муниципальное звено РСЧС) по выявлению, предупреждению и ликвидации очагов</w:t>
      </w:r>
      <w:proofErr w:type="gramEnd"/>
      <w:r w:rsidRPr="00E54ADF">
        <w:rPr>
          <w:sz w:val="14"/>
          <w:szCs w:val="14"/>
        </w:rPr>
        <w:t xml:space="preserve"> природных пожаров на ранней стадии их развития и проведения профилактической работы среди населения по недопущению сжигания растительности в период прохождения пожароопасного сезона Администрация Солецкого муниципального округа </w:t>
      </w:r>
      <w:r w:rsidRPr="00E54ADF">
        <w:rPr>
          <w:b/>
          <w:sz w:val="14"/>
          <w:szCs w:val="14"/>
        </w:rPr>
        <w:t>ПОСТАНОВЛЯЕТ:</w:t>
      </w:r>
    </w:p>
    <w:p w:rsidR="00A0177E" w:rsidRPr="00E54ADF" w:rsidRDefault="00A0177E" w:rsidP="002C245A">
      <w:pPr>
        <w:tabs>
          <w:tab w:val="left" w:pos="180"/>
        </w:tabs>
        <w:ind w:firstLine="284"/>
        <w:jc w:val="both"/>
        <w:rPr>
          <w:sz w:val="14"/>
          <w:szCs w:val="14"/>
        </w:rPr>
      </w:pPr>
      <w:r w:rsidRPr="00E54ADF">
        <w:rPr>
          <w:sz w:val="14"/>
          <w:szCs w:val="14"/>
        </w:rPr>
        <w:t>1.</w:t>
      </w:r>
      <w:r w:rsidRPr="00E54ADF">
        <w:rPr>
          <w:sz w:val="14"/>
          <w:szCs w:val="14"/>
        </w:rPr>
        <w:tab/>
        <w:t>Утвердить прилагаемые:</w:t>
      </w:r>
    </w:p>
    <w:p w:rsidR="00A0177E" w:rsidRPr="00E54ADF" w:rsidRDefault="00A0177E" w:rsidP="002C245A">
      <w:pPr>
        <w:tabs>
          <w:tab w:val="left" w:pos="180"/>
        </w:tabs>
        <w:ind w:firstLine="284"/>
        <w:jc w:val="both"/>
        <w:rPr>
          <w:sz w:val="14"/>
          <w:szCs w:val="14"/>
        </w:rPr>
      </w:pPr>
      <w:r w:rsidRPr="00E54ADF">
        <w:rPr>
          <w:sz w:val="14"/>
          <w:szCs w:val="14"/>
        </w:rPr>
        <w:t>1.1.</w:t>
      </w:r>
      <w:r w:rsidRPr="00E54ADF">
        <w:rPr>
          <w:sz w:val="14"/>
          <w:szCs w:val="14"/>
        </w:rPr>
        <w:tab/>
        <w:t>Порядок организации и работы патрульных групп Солецкого муниципального округа;</w:t>
      </w:r>
    </w:p>
    <w:p w:rsidR="00A0177E" w:rsidRPr="00E54ADF" w:rsidRDefault="00A0177E" w:rsidP="002C245A">
      <w:pPr>
        <w:tabs>
          <w:tab w:val="left" w:pos="180"/>
        </w:tabs>
        <w:ind w:firstLine="284"/>
        <w:jc w:val="both"/>
        <w:rPr>
          <w:sz w:val="14"/>
          <w:szCs w:val="14"/>
        </w:rPr>
      </w:pPr>
      <w:r w:rsidRPr="00E54ADF">
        <w:rPr>
          <w:sz w:val="14"/>
          <w:szCs w:val="14"/>
        </w:rPr>
        <w:t>1.2.</w:t>
      </w:r>
      <w:r w:rsidRPr="00E54ADF">
        <w:rPr>
          <w:sz w:val="14"/>
          <w:szCs w:val="14"/>
        </w:rPr>
        <w:tab/>
        <w:t>Порядок организации и работы патрульно-маневренных групп Солецкого муниципального округа;</w:t>
      </w:r>
    </w:p>
    <w:p w:rsidR="00A0177E" w:rsidRPr="00E54ADF" w:rsidRDefault="00A0177E" w:rsidP="002C245A">
      <w:pPr>
        <w:tabs>
          <w:tab w:val="left" w:pos="180"/>
        </w:tabs>
        <w:ind w:firstLine="284"/>
        <w:jc w:val="both"/>
        <w:rPr>
          <w:sz w:val="14"/>
          <w:szCs w:val="14"/>
        </w:rPr>
      </w:pPr>
      <w:r w:rsidRPr="00E54ADF">
        <w:rPr>
          <w:sz w:val="14"/>
          <w:szCs w:val="14"/>
        </w:rPr>
        <w:t>1.3. Реестр учета патрульных и патрульно-маневренных групп Солецкого муниципального округа (приложение № 3).</w:t>
      </w:r>
    </w:p>
    <w:p w:rsidR="00A0177E" w:rsidRPr="00E54ADF" w:rsidRDefault="00A0177E" w:rsidP="002C245A">
      <w:pPr>
        <w:tabs>
          <w:tab w:val="left" w:pos="180"/>
        </w:tabs>
        <w:ind w:firstLine="284"/>
        <w:jc w:val="both"/>
        <w:rPr>
          <w:sz w:val="14"/>
          <w:szCs w:val="14"/>
        </w:rPr>
      </w:pPr>
      <w:r w:rsidRPr="00E54ADF">
        <w:rPr>
          <w:sz w:val="14"/>
          <w:szCs w:val="14"/>
        </w:rPr>
        <w:t>2. Признать утратившим силу постановление  Администрации муниципального района от 13.06.2017 № 821 «О создании и организации деятельности патрульной, патрульно-маневренной групп на территории городского поселения и маневренной группы».</w:t>
      </w:r>
    </w:p>
    <w:p w:rsidR="00A0177E" w:rsidRPr="00E54ADF" w:rsidRDefault="00A0177E" w:rsidP="002C245A">
      <w:pPr>
        <w:tabs>
          <w:tab w:val="left" w:pos="180"/>
        </w:tabs>
        <w:ind w:firstLine="284"/>
        <w:jc w:val="both"/>
        <w:rPr>
          <w:sz w:val="14"/>
          <w:szCs w:val="14"/>
        </w:rPr>
      </w:pPr>
      <w:r w:rsidRPr="00E54ADF">
        <w:rPr>
          <w:sz w:val="14"/>
          <w:szCs w:val="14"/>
        </w:rPr>
        <w:t xml:space="preserve">4. </w:t>
      </w:r>
      <w:proofErr w:type="gramStart"/>
      <w:r w:rsidRPr="00E54ADF">
        <w:rPr>
          <w:sz w:val="14"/>
          <w:szCs w:val="14"/>
        </w:rPr>
        <w:t>Контроль за</w:t>
      </w:r>
      <w:proofErr w:type="gramEnd"/>
      <w:r w:rsidRPr="00E54ADF">
        <w:rPr>
          <w:sz w:val="14"/>
          <w:szCs w:val="14"/>
        </w:rPr>
        <w:t xml:space="preserve"> выполнением настоящего постановления оставляю за собой.</w:t>
      </w:r>
    </w:p>
    <w:p w:rsidR="00A0177E" w:rsidRPr="00E54ADF" w:rsidRDefault="00A0177E" w:rsidP="002C245A">
      <w:pPr>
        <w:tabs>
          <w:tab w:val="left" w:pos="180"/>
        </w:tabs>
        <w:ind w:firstLine="284"/>
        <w:jc w:val="both"/>
        <w:rPr>
          <w:sz w:val="14"/>
          <w:szCs w:val="14"/>
        </w:rPr>
      </w:pPr>
      <w:r w:rsidRPr="00E54ADF">
        <w:rPr>
          <w:sz w:val="14"/>
          <w:szCs w:val="14"/>
        </w:rPr>
        <w:t xml:space="preserve">5. Опубликовать настоящее постановление в периодическом печатном издании  «Бюллетень Солецкого муниципального округа» и </w:t>
      </w:r>
      <w:proofErr w:type="gramStart"/>
      <w:r w:rsidRPr="00E54ADF">
        <w:rPr>
          <w:sz w:val="14"/>
          <w:szCs w:val="14"/>
        </w:rPr>
        <w:t>разместить его</w:t>
      </w:r>
      <w:proofErr w:type="gramEnd"/>
      <w:r w:rsidRPr="00E54ADF">
        <w:rPr>
          <w:sz w:val="14"/>
          <w:szCs w:val="14"/>
        </w:rPr>
        <w:t xml:space="preserve"> на   официальном   сайте  Администрации   Солецкого муниципального округа  в информационно-телекоммуникационной сети  «Интернет».</w:t>
      </w:r>
    </w:p>
    <w:p w:rsidR="00A0177E" w:rsidRPr="00E54ADF" w:rsidRDefault="00A0177E" w:rsidP="002C245A">
      <w:pPr>
        <w:suppressAutoHyphens/>
        <w:ind w:firstLine="284"/>
        <w:jc w:val="both"/>
        <w:rPr>
          <w:sz w:val="14"/>
          <w:szCs w:val="14"/>
          <w:lang w:eastAsia="zh-CN"/>
        </w:rPr>
      </w:pPr>
    </w:p>
    <w:p w:rsidR="00A0177E" w:rsidRPr="00E54ADF" w:rsidRDefault="00A0177E" w:rsidP="002C245A">
      <w:pPr>
        <w:suppressAutoHyphens/>
        <w:rPr>
          <w:b/>
          <w:sz w:val="14"/>
          <w:szCs w:val="14"/>
        </w:rPr>
      </w:pPr>
      <w:r w:rsidRPr="00E54ADF">
        <w:rPr>
          <w:b/>
          <w:sz w:val="14"/>
          <w:szCs w:val="14"/>
        </w:rPr>
        <w:t>Глава муниципального округа     М.В. Тимофеев</w:t>
      </w:r>
    </w:p>
    <w:p w:rsidR="00A0177E" w:rsidRPr="00E54ADF" w:rsidRDefault="00A0177E" w:rsidP="002C245A">
      <w:pPr>
        <w:suppressAutoHyphens/>
        <w:rPr>
          <w:b/>
          <w:sz w:val="14"/>
          <w:szCs w:val="14"/>
        </w:rPr>
      </w:pPr>
    </w:p>
    <w:p w:rsidR="00A0177E" w:rsidRPr="00E54ADF" w:rsidRDefault="00A0177E" w:rsidP="002C245A">
      <w:pPr>
        <w:suppressAutoHyphens/>
        <w:jc w:val="right"/>
        <w:rPr>
          <w:sz w:val="14"/>
          <w:szCs w:val="14"/>
        </w:rPr>
      </w:pPr>
      <w:r w:rsidRPr="00E54ADF">
        <w:rPr>
          <w:sz w:val="14"/>
          <w:szCs w:val="14"/>
        </w:rPr>
        <w:t>Утвержден</w:t>
      </w:r>
    </w:p>
    <w:p w:rsidR="00A0177E" w:rsidRPr="00E54ADF" w:rsidRDefault="00A0177E" w:rsidP="002C245A">
      <w:pPr>
        <w:suppressAutoHyphens/>
        <w:jc w:val="right"/>
        <w:rPr>
          <w:sz w:val="14"/>
          <w:szCs w:val="14"/>
        </w:rPr>
      </w:pPr>
      <w:r w:rsidRPr="00E54ADF">
        <w:rPr>
          <w:sz w:val="14"/>
          <w:szCs w:val="14"/>
        </w:rPr>
        <w:t xml:space="preserve"> постановлением Администрации Солецкого</w:t>
      </w:r>
    </w:p>
    <w:p w:rsidR="00A0177E" w:rsidRPr="00E54ADF" w:rsidRDefault="00A0177E" w:rsidP="002C245A">
      <w:pPr>
        <w:suppressAutoHyphens/>
        <w:jc w:val="right"/>
        <w:rPr>
          <w:sz w:val="14"/>
          <w:szCs w:val="14"/>
        </w:rPr>
      </w:pPr>
      <w:r w:rsidRPr="00E54ADF">
        <w:rPr>
          <w:sz w:val="14"/>
          <w:szCs w:val="14"/>
        </w:rPr>
        <w:t xml:space="preserve"> муниципального округа от 03.05.2023 № 765</w:t>
      </w:r>
    </w:p>
    <w:p w:rsidR="00A0177E" w:rsidRPr="00E54ADF" w:rsidRDefault="00A0177E" w:rsidP="002C245A">
      <w:pPr>
        <w:keepNext/>
        <w:keepLines/>
        <w:suppressAutoHyphens/>
        <w:jc w:val="center"/>
        <w:outlineLvl w:val="2"/>
        <w:rPr>
          <w:sz w:val="14"/>
          <w:szCs w:val="14"/>
        </w:rPr>
      </w:pPr>
    </w:p>
    <w:p w:rsidR="00A0177E" w:rsidRPr="00E54ADF" w:rsidRDefault="00A0177E" w:rsidP="002C245A">
      <w:pPr>
        <w:keepNext/>
        <w:keepLines/>
        <w:suppressAutoHyphens/>
        <w:jc w:val="center"/>
        <w:outlineLvl w:val="2"/>
        <w:rPr>
          <w:b/>
          <w:sz w:val="14"/>
          <w:szCs w:val="14"/>
        </w:rPr>
      </w:pPr>
      <w:r w:rsidRPr="00E54ADF">
        <w:rPr>
          <w:b/>
          <w:sz w:val="14"/>
          <w:szCs w:val="14"/>
        </w:rPr>
        <w:t>ПОРЯДОК</w:t>
      </w:r>
    </w:p>
    <w:p w:rsidR="00A0177E" w:rsidRPr="00E54ADF" w:rsidRDefault="00A0177E" w:rsidP="002C245A">
      <w:pPr>
        <w:keepNext/>
        <w:keepLines/>
        <w:suppressAutoHyphens/>
        <w:jc w:val="center"/>
        <w:outlineLvl w:val="2"/>
        <w:rPr>
          <w:b/>
          <w:sz w:val="14"/>
          <w:szCs w:val="14"/>
        </w:rPr>
      </w:pPr>
      <w:bookmarkStart w:id="0" w:name="bookmark8"/>
      <w:r w:rsidRPr="00E54ADF">
        <w:rPr>
          <w:b/>
          <w:sz w:val="14"/>
          <w:szCs w:val="14"/>
        </w:rPr>
        <w:t>организации и работы патрульных групп на территории Солецкого муниципального округа</w:t>
      </w:r>
      <w:bookmarkEnd w:id="0"/>
    </w:p>
    <w:p w:rsidR="00A0177E" w:rsidRPr="00E54ADF" w:rsidRDefault="00A0177E" w:rsidP="002C245A">
      <w:pPr>
        <w:keepNext/>
        <w:keepLines/>
        <w:suppressAutoHyphens/>
        <w:jc w:val="center"/>
        <w:outlineLvl w:val="2"/>
        <w:rPr>
          <w:sz w:val="14"/>
          <w:szCs w:val="14"/>
        </w:rPr>
      </w:pPr>
    </w:p>
    <w:p w:rsidR="00A0177E" w:rsidRPr="00E54ADF" w:rsidRDefault="00A0177E" w:rsidP="002C245A">
      <w:pPr>
        <w:tabs>
          <w:tab w:val="left" w:pos="1153"/>
        </w:tabs>
        <w:suppressAutoHyphens/>
        <w:ind w:firstLine="284"/>
        <w:jc w:val="both"/>
        <w:rPr>
          <w:sz w:val="14"/>
          <w:szCs w:val="14"/>
        </w:rPr>
      </w:pPr>
      <w:r w:rsidRPr="00E54ADF">
        <w:rPr>
          <w:sz w:val="14"/>
          <w:szCs w:val="14"/>
        </w:rPr>
        <w:t xml:space="preserve">1. </w:t>
      </w:r>
      <w:proofErr w:type="gramStart"/>
      <w:r w:rsidRPr="00E54ADF">
        <w:rPr>
          <w:sz w:val="14"/>
          <w:szCs w:val="14"/>
        </w:rPr>
        <w:t xml:space="preserve">Порядок организации и работы патрульных групп на территории муниципального округа разработан в целях повышения эффективности работы органов управления и сил муниципального звена областной территориальной </w:t>
      </w:r>
      <w:r w:rsidRPr="00E54ADF">
        <w:rPr>
          <w:sz w:val="14"/>
          <w:szCs w:val="14"/>
        </w:rPr>
        <w:lastRenderedPageBreak/>
        <w:t>подсистемы единой государственной системы предупреждения и ликвидации чрезвычайных ситуаций Солецкого муниципального округа (далее муниципальное звено ОТП РСЧС) по выявлению, предупреждению природных пожаров, проведения профилактической работы среди населения по недопущению сжигания растительности.</w:t>
      </w:r>
      <w:proofErr w:type="gramEnd"/>
    </w:p>
    <w:p w:rsidR="00A0177E" w:rsidRPr="00E54ADF" w:rsidRDefault="00A0177E" w:rsidP="002C245A">
      <w:pPr>
        <w:tabs>
          <w:tab w:val="left" w:pos="1187"/>
        </w:tabs>
        <w:suppressAutoHyphens/>
        <w:ind w:firstLine="284"/>
        <w:jc w:val="both"/>
        <w:rPr>
          <w:sz w:val="14"/>
          <w:szCs w:val="14"/>
        </w:rPr>
      </w:pPr>
      <w:r w:rsidRPr="00E54ADF">
        <w:rPr>
          <w:sz w:val="14"/>
          <w:szCs w:val="14"/>
        </w:rPr>
        <w:t>2. Основные задачи патрульных групп:</w:t>
      </w:r>
    </w:p>
    <w:p w:rsidR="00A0177E" w:rsidRPr="00E54ADF" w:rsidRDefault="00A0177E" w:rsidP="002C245A">
      <w:pPr>
        <w:numPr>
          <w:ilvl w:val="0"/>
          <w:numId w:val="28"/>
        </w:numPr>
        <w:tabs>
          <w:tab w:val="left" w:pos="946"/>
        </w:tabs>
        <w:suppressAutoHyphens/>
        <w:ind w:firstLine="284"/>
        <w:jc w:val="both"/>
        <w:rPr>
          <w:sz w:val="14"/>
          <w:szCs w:val="14"/>
        </w:rPr>
      </w:pPr>
      <w:r w:rsidRPr="00E54ADF">
        <w:rPr>
          <w:sz w:val="14"/>
          <w:szCs w:val="14"/>
        </w:rPr>
        <w:t>выявление фактов несанкционированных поджогов населением сухой растительности, мусора на территории Солецкого муниципального округа (далее - муниципальный округ);</w:t>
      </w:r>
    </w:p>
    <w:p w:rsidR="00A0177E" w:rsidRPr="00E54ADF" w:rsidRDefault="00A0177E" w:rsidP="002C245A">
      <w:pPr>
        <w:numPr>
          <w:ilvl w:val="0"/>
          <w:numId w:val="28"/>
        </w:numPr>
        <w:tabs>
          <w:tab w:val="left" w:pos="874"/>
        </w:tabs>
        <w:suppressAutoHyphens/>
        <w:ind w:firstLine="284"/>
        <w:jc w:val="both"/>
        <w:rPr>
          <w:sz w:val="14"/>
          <w:szCs w:val="14"/>
        </w:rPr>
      </w:pPr>
      <w:r w:rsidRPr="00E54ADF">
        <w:rPr>
          <w:sz w:val="14"/>
          <w:szCs w:val="14"/>
        </w:rPr>
        <w:t>визуальное выявление и идентификация термических точек, возникших вблизи населённых пунктов;</w:t>
      </w:r>
    </w:p>
    <w:p w:rsidR="00A0177E" w:rsidRPr="00E54ADF" w:rsidRDefault="00A0177E" w:rsidP="002C245A">
      <w:pPr>
        <w:numPr>
          <w:ilvl w:val="0"/>
          <w:numId w:val="28"/>
        </w:numPr>
        <w:tabs>
          <w:tab w:val="left" w:pos="899"/>
        </w:tabs>
        <w:suppressAutoHyphens/>
        <w:ind w:firstLine="284"/>
        <w:jc w:val="both"/>
        <w:rPr>
          <w:sz w:val="14"/>
          <w:szCs w:val="14"/>
        </w:rPr>
      </w:pPr>
      <w:r w:rsidRPr="00E54ADF">
        <w:rPr>
          <w:sz w:val="14"/>
          <w:szCs w:val="14"/>
        </w:rPr>
        <w:t>мониторинг обстановки;</w:t>
      </w:r>
    </w:p>
    <w:p w:rsidR="00A0177E" w:rsidRPr="00E54ADF" w:rsidRDefault="00A0177E" w:rsidP="002C245A">
      <w:pPr>
        <w:numPr>
          <w:ilvl w:val="0"/>
          <w:numId w:val="28"/>
        </w:numPr>
        <w:tabs>
          <w:tab w:val="left" w:pos="899"/>
        </w:tabs>
        <w:suppressAutoHyphens/>
        <w:ind w:firstLine="284"/>
        <w:jc w:val="both"/>
        <w:rPr>
          <w:sz w:val="14"/>
          <w:szCs w:val="14"/>
        </w:rPr>
      </w:pPr>
      <w:r w:rsidRPr="00E54ADF">
        <w:rPr>
          <w:sz w:val="14"/>
          <w:szCs w:val="14"/>
        </w:rPr>
        <w:t>передача информации в  единую дежурно – диспетчерскую службу Солецкого округа (далее ЕДДС) о складывающейся обстановке и запрос сил и средств (при необходимости) для тушения загораний.</w:t>
      </w:r>
    </w:p>
    <w:p w:rsidR="00A0177E" w:rsidRPr="00E54ADF" w:rsidRDefault="00A0177E" w:rsidP="002C245A">
      <w:pPr>
        <w:tabs>
          <w:tab w:val="left" w:pos="1158"/>
        </w:tabs>
        <w:suppressAutoHyphens/>
        <w:ind w:firstLine="284"/>
        <w:jc w:val="both"/>
        <w:rPr>
          <w:sz w:val="14"/>
          <w:szCs w:val="14"/>
        </w:rPr>
      </w:pPr>
      <w:r w:rsidRPr="00E54ADF">
        <w:rPr>
          <w:sz w:val="14"/>
          <w:szCs w:val="14"/>
        </w:rPr>
        <w:t>3. Состав патрульных групп утверждается распоряжением Администрации муниципального округа из числа жителей, проживающих на территории муниципального округа и осуществляющих свою деятельность на безвозмездной основе.</w:t>
      </w:r>
    </w:p>
    <w:p w:rsidR="00A0177E" w:rsidRPr="00E54ADF" w:rsidRDefault="00A0177E" w:rsidP="002C245A">
      <w:pPr>
        <w:tabs>
          <w:tab w:val="left" w:pos="1124"/>
        </w:tabs>
        <w:suppressAutoHyphens/>
        <w:ind w:firstLine="284"/>
        <w:jc w:val="both"/>
        <w:rPr>
          <w:sz w:val="14"/>
          <w:szCs w:val="14"/>
        </w:rPr>
      </w:pPr>
      <w:r w:rsidRPr="00E54ADF">
        <w:rPr>
          <w:sz w:val="14"/>
          <w:szCs w:val="14"/>
        </w:rPr>
        <w:t>4. Патрульные группы оснащаются средствами связи (с возможностью передачи фотоматериалов), наглядной агитацией (памятками) для проведения профилактических мероприятий среди населения соблюдению правил противопожарного режима.</w:t>
      </w:r>
    </w:p>
    <w:p w:rsidR="00A0177E" w:rsidRPr="00E54ADF" w:rsidRDefault="00A0177E" w:rsidP="002C245A">
      <w:pPr>
        <w:tabs>
          <w:tab w:val="left" w:pos="1038"/>
        </w:tabs>
        <w:suppressAutoHyphens/>
        <w:ind w:firstLine="284"/>
        <w:jc w:val="both"/>
        <w:rPr>
          <w:sz w:val="14"/>
          <w:szCs w:val="14"/>
        </w:rPr>
      </w:pPr>
      <w:r w:rsidRPr="00E54ADF">
        <w:rPr>
          <w:sz w:val="14"/>
          <w:szCs w:val="14"/>
        </w:rPr>
        <w:t xml:space="preserve">5. Работа патрульных групп организуется на протяжении всего пожароопасного сезона в зависимости от класса пожарной опасности, </w:t>
      </w:r>
      <w:proofErr w:type="gramStart"/>
      <w:r w:rsidRPr="00E54ADF">
        <w:rPr>
          <w:sz w:val="14"/>
          <w:szCs w:val="14"/>
        </w:rPr>
        <w:t>по</w:t>
      </w:r>
      <w:proofErr w:type="gramEnd"/>
      <w:r w:rsidRPr="00E54ADF">
        <w:rPr>
          <w:sz w:val="14"/>
          <w:szCs w:val="14"/>
        </w:rPr>
        <w:t xml:space="preserve"> </w:t>
      </w:r>
      <w:proofErr w:type="gramStart"/>
      <w:r w:rsidRPr="00E54ADF">
        <w:rPr>
          <w:sz w:val="14"/>
          <w:szCs w:val="14"/>
        </w:rPr>
        <w:t>условий</w:t>
      </w:r>
      <w:proofErr w:type="gramEnd"/>
      <w:r w:rsidRPr="00E54ADF">
        <w:rPr>
          <w:sz w:val="14"/>
          <w:szCs w:val="14"/>
        </w:rPr>
        <w:t xml:space="preserve"> погоды и складывающейся обстановки.</w:t>
      </w:r>
    </w:p>
    <w:p w:rsidR="00A0177E" w:rsidRPr="00E54ADF" w:rsidRDefault="00A0177E" w:rsidP="002C245A">
      <w:pPr>
        <w:suppressAutoHyphens/>
        <w:ind w:firstLine="284"/>
        <w:jc w:val="both"/>
        <w:rPr>
          <w:sz w:val="14"/>
          <w:szCs w:val="14"/>
        </w:rPr>
      </w:pPr>
      <w:r w:rsidRPr="00E54ADF">
        <w:rPr>
          <w:sz w:val="14"/>
          <w:szCs w:val="14"/>
        </w:rPr>
        <w:t>В июле и августе при 1-2 классе пожарной опасности, а также отсутствии данных космического мониторинга о термических аномалиях, работа патрульных групп организуется в соответствии с решением председателя комиссии по предупреждению и ликвидации чрезвычайных ситуаций и обеспечения пожарной безопасности Администрации муниципального округа (далее КПЛЧС и ОПБ).</w:t>
      </w:r>
    </w:p>
    <w:p w:rsidR="00A0177E" w:rsidRPr="00E54ADF" w:rsidRDefault="00A0177E" w:rsidP="002C245A">
      <w:pPr>
        <w:suppressAutoHyphens/>
        <w:ind w:firstLine="284"/>
        <w:jc w:val="both"/>
        <w:rPr>
          <w:sz w:val="14"/>
          <w:szCs w:val="14"/>
        </w:rPr>
      </w:pPr>
      <w:r w:rsidRPr="00E54ADF">
        <w:rPr>
          <w:sz w:val="14"/>
          <w:szCs w:val="14"/>
        </w:rPr>
        <w:t>При установлении на территории населенных пунктов  муниципального округа 3-5 классов пожарной опасности, а также в период особой пожарной опасности при повышенной вероятности возникновения природных пожаров (ландшафтных пожаров, сжигания прошлогодней травы, камыша и пр.) работа патрульной групп в апреле, мае и июне организуется ежедневно.</w:t>
      </w:r>
    </w:p>
    <w:p w:rsidR="00A0177E" w:rsidRPr="00E54ADF" w:rsidRDefault="00A0177E" w:rsidP="002C245A">
      <w:pPr>
        <w:suppressAutoHyphens/>
        <w:ind w:firstLine="284"/>
        <w:jc w:val="both"/>
        <w:rPr>
          <w:sz w:val="14"/>
          <w:szCs w:val="14"/>
        </w:rPr>
      </w:pPr>
      <w:r w:rsidRPr="00E54ADF">
        <w:rPr>
          <w:sz w:val="14"/>
          <w:szCs w:val="14"/>
        </w:rPr>
        <w:t>В осенний период работа патрульных групп планируется исходя из погодных условий. В период климатических аномалий (превышение температурного режима и отсутствие осадков) работа патрульных групп возобновляется.</w:t>
      </w:r>
    </w:p>
    <w:p w:rsidR="00A0177E" w:rsidRPr="00E54ADF" w:rsidRDefault="00A0177E" w:rsidP="002C245A">
      <w:pPr>
        <w:tabs>
          <w:tab w:val="left" w:pos="1210"/>
        </w:tabs>
        <w:suppressAutoHyphens/>
        <w:ind w:firstLine="284"/>
        <w:jc w:val="both"/>
        <w:rPr>
          <w:sz w:val="14"/>
          <w:szCs w:val="14"/>
        </w:rPr>
      </w:pPr>
      <w:r w:rsidRPr="00E54ADF">
        <w:rPr>
          <w:sz w:val="14"/>
          <w:szCs w:val="14"/>
        </w:rPr>
        <w:t>6. При обнаружении патрульной группой очагов горения информация незамедлительно передается в ЕДДС для организации принятия мер по реагированию.</w:t>
      </w:r>
    </w:p>
    <w:p w:rsidR="00A0177E" w:rsidRPr="00E54ADF" w:rsidRDefault="00A0177E" w:rsidP="002C245A">
      <w:pPr>
        <w:suppressAutoHyphens/>
        <w:ind w:firstLine="284"/>
        <w:jc w:val="both"/>
        <w:rPr>
          <w:sz w:val="14"/>
          <w:szCs w:val="14"/>
        </w:rPr>
      </w:pPr>
      <w:r w:rsidRPr="00E54ADF">
        <w:rPr>
          <w:sz w:val="14"/>
          <w:szCs w:val="14"/>
          <w:shd w:val="clear" w:color="auto" w:fill="FFFFFF"/>
        </w:rPr>
        <w:t>7. Перед осуществлением дежурства с группами ежедневно проводится инструктаж о мерах безопасности, действиях при осложнении оперативной обстановки, порядке обмена информацией. Инструктаж проводят Главы территориальных отделов, иные ответственные лица, установленные (назначенные) нормативными документами.</w:t>
      </w:r>
    </w:p>
    <w:p w:rsidR="00A0177E" w:rsidRPr="00E54ADF" w:rsidRDefault="00A0177E" w:rsidP="002C245A">
      <w:pPr>
        <w:suppressAutoHyphens/>
        <w:ind w:firstLine="284"/>
        <w:jc w:val="both"/>
        <w:rPr>
          <w:sz w:val="14"/>
          <w:szCs w:val="14"/>
        </w:rPr>
      </w:pPr>
      <w:r w:rsidRPr="00E54ADF">
        <w:rPr>
          <w:sz w:val="14"/>
          <w:szCs w:val="14"/>
        </w:rPr>
        <w:t>8. За активную работу члена патрульной группы по выявлению, предупреждению очагов природных пожаров на ранней стадии их развития, проведения профилактической работы среди населения по недопущению сжигания растительности, предусмотрены меры морального поощрения  и награды Администрации муниципального округа.</w:t>
      </w:r>
    </w:p>
    <w:p w:rsidR="00A0177E" w:rsidRPr="00E54ADF" w:rsidRDefault="00A0177E" w:rsidP="002C245A">
      <w:pPr>
        <w:suppressAutoHyphens/>
        <w:jc w:val="right"/>
        <w:rPr>
          <w:sz w:val="14"/>
          <w:szCs w:val="14"/>
        </w:rPr>
      </w:pPr>
      <w:bookmarkStart w:id="1" w:name="bookmark5"/>
    </w:p>
    <w:p w:rsidR="00A0177E" w:rsidRPr="00E54ADF" w:rsidRDefault="00A0177E" w:rsidP="002C245A">
      <w:pPr>
        <w:suppressAutoHyphens/>
        <w:jc w:val="right"/>
        <w:rPr>
          <w:sz w:val="14"/>
          <w:szCs w:val="14"/>
        </w:rPr>
      </w:pPr>
      <w:r w:rsidRPr="00E54ADF">
        <w:rPr>
          <w:sz w:val="14"/>
          <w:szCs w:val="14"/>
        </w:rPr>
        <w:t>Утвержден</w:t>
      </w:r>
    </w:p>
    <w:p w:rsidR="00A0177E" w:rsidRPr="00E54ADF" w:rsidRDefault="00A0177E" w:rsidP="002C245A">
      <w:pPr>
        <w:suppressAutoHyphens/>
        <w:jc w:val="right"/>
        <w:rPr>
          <w:sz w:val="14"/>
          <w:szCs w:val="14"/>
        </w:rPr>
      </w:pPr>
      <w:r w:rsidRPr="00E54ADF">
        <w:rPr>
          <w:sz w:val="14"/>
          <w:szCs w:val="14"/>
        </w:rPr>
        <w:t xml:space="preserve">постановлением Администрации Солецкого </w:t>
      </w:r>
    </w:p>
    <w:p w:rsidR="00A0177E" w:rsidRPr="00E54ADF" w:rsidRDefault="00A0177E" w:rsidP="002C245A">
      <w:pPr>
        <w:suppressAutoHyphens/>
        <w:jc w:val="right"/>
        <w:rPr>
          <w:sz w:val="14"/>
          <w:szCs w:val="14"/>
        </w:rPr>
      </w:pPr>
      <w:r w:rsidRPr="00E54ADF">
        <w:rPr>
          <w:sz w:val="14"/>
          <w:szCs w:val="14"/>
        </w:rPr>
        <w:t>муниципального округа</w:t>
      </w:r>
    </w:p>
    <w:p w:rsidR="00A0177E" w:rsidRPr="00E54ADF" w:rsidRDefault="00A0177E" w:rsidP="002C245A">
      <w:pPr>
        <w:suppressAutoHyphens/>
        <w:jc w:val="right"/>
        <w:rPr>
          <w:sz w:val="14"/>
          <w:szCs w:val="14"/>
        </w:rPr>
      </w:pPr>
      <w:r w:rsidRPr="00E54ADF">
        <w:rPr>
          <w:sz w:val="14"/>
          <w:szCs w:val="14"/>
        </w:rPr>
        <w:t>от 03.05.2023 № 765</w:t>
      </w:r>
    </w:p>
    <w:p w:rsidR="00A0177E" w:rsidRPr="00E54ADF" w:rsidRDefault="00A0177E" w:rsidP="002C245A">
      <w:pPr>
        <w:suppressAutoHyphens/>
        <w:jc w:val="center"/>
        <w:rPr>
          <w:b/>
          <w:sz w:val="14"/>
          <w:szCs w:val="14"/>
        </w:rPr>
      </w:pPr>
      <w:r w:rsidRPr="00E54ADF">
        <w:rPr>
          <w:b/>
          <w:sz w:val="14"/>
          <w:szCs w:val="14"/>
        </w:rPr>
        <w:t>ПОРЯДОК</w:t>
      </w:r>
      <w:bookmarkStart w:id="2" w:name="bookmark6"/>
      <w:bookmarkEnd w:id="1"/>
    </w:p>
    <w:p w:rsidR="00A0177E" w:rsidRPr="00E54ADF" w:rsidRDefault="00A0177E" w:rsidP="002C245A">
      <w:pPr>
        <w:suppressAutoHyphens/>
        <w:jc w:val="center"/>
        <w:rPr>
          <w:b/>
          <w:sz w:val="14"/>
          <w:szCs w:val="14"/>
        </w:rPr>
      </w:pPr>
      <w:r w:rsidRPr="00E54ADF">
        <w:rPr>
          <w:b/>
          <w:sz w:val="14"/>
          <w:szCs w:val="14"/>
        </w:rPr>
        <w:t>организации и работы  патрульно-маневренных групп</w:t>
      </w:r>
      <w:bookmarkEnd w:id="2"/>
    </w:p>
    <w:p w:rsidR="00A0177E" w:rsidRDefault="00A0177E" w:rsidP="002C245A">
      <w:pPr>
        <w:suppressAutoHyphens/>
        <w:jc w:val="center"/>
        <w:rPr>
          <w:b/>
          <w:sz w:val="14"/>
          <w:szCs w:val="14"/>
        </w:rPr>
      </w:pPr>
      <w:r w:rsidRPr="00E54ADF">
        <w:rPr>
          <w:b/>
          <w:sz w:val="14"/>
          <w:szCs w:val="14"/>
        </w:rPr>
        <w:t>на территории Солецкого м</w:t>
      </w:r>
      <w:r>
        <w:rPr>
          <w:b/>
          <w:sz w:val="14"/>
          <w:szCs w:val="14"/>
        </w:rPr>
        <w:t>униципального округа</w:t>
      </w:r>
    </w:p>
    <w:p w:rsidR="00A0177E" w:rsidRDefault="00A0177E" w:rsidP="002C245A">
      <w:pPr>
        <w:suppressAutoHyphens/>
        <w:jc w:val="center"/>
        <w:rPr>
          <w:b/>
          <w:sz w:val="14"/>
          <w:szCs w:val="14"/>
        </w:rPr>
      </w:pPr>
    </w:p>
    <w:p w:rsidR="00A0177E" w:rsidRPr="00E54ADF" w:rsidRDefault="00A0177E" w:rsidP="002C245A">
      <w:pPr>
        <w:suppressAutoHyphens/>
        <w:ind w:firstLine="284"/>
        <w:jc w:val="both"/>
        <w:rPr>
          <w:sz w:val="14"/>
          <w:szCs w:val="14"/>
        </w:rPr>
      </w:pPr>
      <w:r w:rsidRPr="00E54ADF">
        <w:rPr>
          <w:sz w:val="14"/>
          <w:szCs w:val="14"/>
        </w:rPr>
        <w:t xml:space="preserve">1. Настоящий порядок организации и работы патрульно-маневренных групп Солецкого муниципального округа разработан в целях </w:t>
      </w:r>
      <w:proofErr w:type="gramStart"/>
      <w:r w:rsidRPr="00E54ADF">
        <w:rPr>
          <w:sz w:val="14"/>
          <w:szCs w:val="14"/>
        </w:rPr>
        <w:t>повышения эффективности работы органов управления</w:t>
      </w:r>
      <w:proofErr w:type="gramEnd"/>
      <w:r w:rsidRPr="00E54ADF">
        <w:rPr>
          <w:sz w:val="14"/>
          <w:szCs w:val="14"/>
        </w:rPr>
        <w:t xml:space="preserve"> и сил муниципального звена территориальной подсистемы РСЧС  муниципального округа по выявлению, предупреждению и ликвидации очагов природных пожаров на ранней стадии их развития, проведения профилактической работы среди населения по недопущению сжигания растительности.</w:t>
      </w:r>
    </w:p>
    <w:p w:rsidR="00A0177E" w:rsidRPr="00E54ADF" w:rsidRDefault="00A0177E" w:rsidP="002C245A">
      <w:pPr>
        <w:tabs>
          <w:tab w:val="left" w:pos="1148"/>
        </w:tabs>
        <w:suppressAutoHyphens/>
        <w:ind w:firstLine="284"/>
        <w:jc w:val="both"/>
        <w:rPr>
          <w:sz w:val="14"/>
          <w:szCs w:val="14"/>
        </w:rPr>
      </w:pPr>
      <w:r w:rsidRPr="00E54ADF">
        <w:rPr>
          <w:sz w:val="14"/>
          <w:szCs w:val="14"/>
        </w:rPr>
        <w:t>2. Патрульно-маневренные группы создаются на территории  Солецкого муниципального округа (далее - муниципального округа).</w:t>
      </w:r>
    </w:p>
    <w:p w:rsidR="00A0177E" w:rsidRPr="00E54ADF" w:rsidRDefault="00A0177E" w:rsidP="002C245A">
      <w:pPr>
        <w:tabs>
          <w:tab w:val="left" w:pos="1207"/>
        </w:tabs>
        <w:suppressAutoHyphens/>
        <w:ind w:firstLine="284"/>
        <w:jc w:val="both"/>
        <w:rPr>
          <w:sz w:val="14"/>
          <w:szCs w:val="14"/>
        </w:rPr>
      </w:pPr>
      <w:r w:rsidRPr="00E54ADF">
        <w:rPr>
          <w:sz w:val="14"/>
          <w:szCs w:val="14"/>
        </w:rPr>
        <w:t>3. Основные задачи патрульно-маневренных групп:</w:t>
      </w:r>
    </w:p>
    <w:p w:rsidR="00A0177E" w:rsidRPr="00E54ADF" w:rsidRDefault="00A0177E" w:rsidP="002C245A">
      <w:pPr>
        <w:tabs>
          <w:tab w:val="left" w:pos="946"/>
        </w:tabs>
        <w:suppressAutoHyphens/>
        <w:ind w:firstLine="284"/>
        <w:jc w:val="both"/>
        <w:rPr>
          <w:sz w:val="14"/>
          <w:szCs w:val="14"/>
        </w:rPr>
      </w:pPr>
      <w:r>
        <w:rPr>
          <w:sz w:val="14"/>
          <w:szCs w:val="14"/>
        </w:rPr>
        <w:t xml:space="preserve">- </w:t>
      </w:r>
      <w:r w:rsidRPr="00E54ADF">
        <w:rPr>
          <w:sz w:val="14"/>
          <w:szCs w:val="14"/>
        </w:rPr>
        <w:t>выявление фактов несанкционированных поджогов населением сухой растительности, мусора на территории  муниципального округа;</w:t>
      </w:r>
    </w:p>
    <w:p w:rsidR="00A0177E" w:rsidRPr="00E54ADF" w:rsidRDefault="00A0177E" w:rsidP="002C245A">
      <w:pPr>
        <w:tabs>
          <w:tab w:val="left" w:pos="937"/>
        </w:tabs>
        <w:suppressAutoHyphens/>
        <w:ind w:firstLine="284"/>
        <w:jc w:val="both"/>
        <w:rPr>
          <w:sz w:val="14"/>
          <w:szCs w:val="14"/>
        </w:rPr>
      </w:pPr>
      <w:r>
        <w:rPr>
          <w:sz w:val="14"/>
          <w:szCs w:val="14"/>
        </w:rPr>
        <w:t xml:space="preserve">- </w:t>
      </w:r>
      <w:r w:rsidRPr="00E54ADF">
        <w:rPr>
          <w:sz w:val="14"/>
          <w:szCs w:val="14"/>
        </w:rPr>
        <w:t>проведение профилактических мероприятий среди населения о мерах пожарной безопасности;</w:t>
      </w:r>
    </w:p>
    <w:p w:rsidR="00A0177E" w:rsidRPr="00E54ADF" w:rsidRDefault="00A0177E" w:rsidP="002C245A">
      <w:pPr>
        <w:tabs>
          <w:tab w:val="left" w:pos="899"/>
        </w:tabs>
        <w:suppressAutoHyphens/>
        <w:ind w:firstLine="284"/>
        <w:jc w:val="both"/>
        <w:rPr>
          <w:sz w:val="14"/>
          <w:szCs w:val="14"/>
        </w:rPr>
      </w:pPr>
      <w:r>
        <w:rPr>
          <w:sz w:val="14"/>
          <w:szCs w:val="14"/>
        </w:rPr>
        <w:t xml:space="preserve">- </w:t>
      </w:r>
      <w:r w:rsidRPr="00E54ADF">
        <w:rPr>
          <w:sz w:val="14"/>
          <w:szCs w:val="14"/>
        </w:rPr>
        <w:t>передача информации в  единую дежурно – диспетчерскую службу Солецкого округа (далее ЕДДС) о складывающейся обстановке и запрос сил и средств (при необходимости) для тушения загораний.</w:t>
      </w:r>
    </w:p>
    <w:p w:rsidR="00A0177E" w:rsidRPr="00E54ADF" w:rsidRDefault="00A0177E" w:rsidP="002C245A">
      <w:pPr>
        <w:tabs>
          <w:tab w:val="left" w:pos="966"/>
        </w:tabs>
        <w:suppressAutoHyphens/>
        <w:ind w:firstLine="284"/>
        <w:jc w:val="both"/>
        <w:rPr>
          <w:sz w:val="14"/>
          <w:szCs w:val="14"/>
        </w:rPr>
      </w:pPr>
      <w:r>
        <w:rPr>
          <w:sz w:val="14"/>
          <w:szCs w:val="14"/>
        </w:rPr>
        <w:lastRenderedPageBreak/>
        <w:t xml:space="preserve">- </w:t>
      </w:r>
      <w:r w:rsidRPr="00E54ADF">
        <w:rPr>
          <w:sz w:val="14"/>
          <w:szCs w:val="14"/>
        </w:rPr>
        <w:t>первичное определение возможной причины возникновения загораний и выявление лиц виновных в совершении правонарушения, с дальнейшей передачей информации в надзорные органы;</w:t>
      </w:r>
    </w:p>
    <w:p w:rsidR="00A0177E" w:rsidRPr="00E54ADF" w:rsidRDefault="00A0177E" w:rsidP="002C245A">
      <w:pPr>
        <w:tabs>
          <w:tab w:val="left" w:pos="951"/>
        </w:tabs>
        <w:suppressAutoHyphens/>
        <w:ind w:firstLine="284"/>
        <w:jc w:val="both"/>
        <w:rPr>
          <w:sz w:val="14"/>
          <w:szCs w:val="14"/>
        </w:rPr>
      </w:pPr>
      <w:r>
        <w:rPr>
          <w:sz w:val="14"/>
          <w:szCs w:val="14"/>
        </w:rPr>
        <w:t xml:space="preserve">- </w:t>
      </w:r>
      <w:r w:rsidRPr="00E54ADF">
        <w:rPr>
          <w:sz w:val="14"/>
          <w:szCs w:val="14"/>
        </w:rPr>
        <w:t>идентификация  и выявление термических точек вблизи населённых пунктов с принятием мер по их локализации и ликвидации выявленных природных загораний;</w:t>
      </w:r>
    </w:p>
    <w:p w:rsidR="00A0177E" w:rsidRPr="00E54ADF" w:rsidRDefault="00A0177E" w:rsidP="002C245A">
      <w:pPr>
        <w:tabs>
          <w:tab w:val="left" w:pos="951"/>
        </w:tabs>
        <w:suppressAutoHyphens/>
        <w:ind w:firstLine="284"/>
        <w:jc w:val="both"/>
        <w:rPr>
          <w:sz w:val="14"/>
          <w:szCs w:val="14"/>
        </w:rPr>
      </w:pPr>
      <w:r>
        <w:rPr>
          <w:sz w:val="14"/>
          <w:szCs w:val="14"/>
        </w:rPr>
        <w:t xml:space="preserve">- </w:t>
      </w:r>
      <w:r w:rsidRPr="00E54ADF">
        <w:rPr>
          <w:sz w:val="14"/>
          <w:szCs w:val="14"/>
        </w:rPr>
        <w:t>определение по возможности причины возникновения загораний.</w:t>
      </w:r>
    </w:p>
    <w:p w:rsidR="00A0177E" w:rsidRPr="00E54ADF" w:rsidRDefault="00A0177E" w:rsidP="002C245A">
      <w:pPr>
        <w:tabs>
          <w:tab w:val="left" w:pos="919"/>
        </w:tabs>
        <w:suppressAutoHyphens/>
        <w:ind w:firstLine="284"/>
        <w:jc w:val="both"/>
        <w:rPr>
          <w:sz w:val="14"/>
          <w:szCs w:val="14"/>
        </w:rPr>
      </w:pPr>
      <w:r>
        <w:rPr>
          <w:sz w:val="14"/>
          <w:szCs w:val="14"/>
        </w:rPr>
        <w:t xml:space="preserve">- </w:t>
      </w:r>
      <w:r w:rsidRPr="00E54ADF">
        <w:rPr>
          <w:sz w:val="14"/>
          <w:szCs w:val="14"/>
        </w:rPr>
        <w:t>мониторинг обстановки;</w:t>
      </w:r>
    </w:p>
    <w:p w:rsidR="00A0177E" w:rsidRPr="00E54ADF" w:rsidRDefault="00A0177E" w:rsidP="002C245A">
      <w:pPr>
        <w:tabs>
          <w:tab w:val="left" w:pos="1158"/>
        </w:tabs>
        <w:suppressAutoHyphens/>
        <w:ind w:firstLine="284"/>
        <w:jc w:val="both"/>
        <w:rPr>
          <w:sz w:val="14"/>
          <w:szCs w:val="14"/>
        </w:rPr>
      </w:pPr>
      <w:r w:rsidRPr="00E54ADF">
        <w:rPr>
          <w:sz w:val="14"/>
          <w:szCs w:val="14"/>
        </w:rPr>
        <w:t>4. Состав и количество патрульно-маневренных групп определяется распоряжением Администрации муниципального округа, которые  осуществляют свою деятельность на безвозмездной основе. В состав патрульно-маневренных групп входят:</w:t>
      </w:r>
    </w:p>
    <w:p w:rsidR="00A0177E" w:rsidRPr="00E54ADF" w:rsidRDefault="00A0177E" w:rsidP="002C245A">
      <w:pPr>
        <w:tabs>
          <w:tab w:val="left" w:pos="1028"/>
        </w:tabs>
        <w:suppressAutoHyphens/>
        <w:ind w:firstLine="284"/>
        <w:jc w:val="both"/>
        <w:rPr>
          <w:sz w:val="14"/>
          <w:szCs w:val="14"/>
        </w:rPr>
      </w:pPr>
      <w:r>
        <w:rPr>
          <w:sz w:val="14"/>
          <w:szCs w:val="14"/>
        </w:rPr>
        <w:t xml:space="preserve">- </w:t>
      </w:r>
      <w:r w:rsidRPr="00E54ADF">
        <w:rPr>
          <w:sz w:val="14"/>
          <w:szCs w:val="14"/>
        </w:rPr>
        <w:t>начальник патрульно-маневренной группы – Глава  территориального отдела, начальник отдела по мобилизационной подготовке, гражданской обороне и чрезвычайным ситуациям Администрации муниципального округа;</w:t>
      </w:r>
    </w:p>
    <w:p w:rsidR="00A0177E" w:rsidRPr="00E54ADF" w:rsidRDefault="00A0177E" w:rsidP="002C245A">
      <w:pPr>
        <w:tabs>
          <w:tab w:val="left" w:pos="919"/>
        </w:tabs>
        <w:suppressAutoHyphens/>
        <w:ind w:firstLine="284"/>
        <w:jc w:val="both"/>
        <w:rPr>
          <w:sz w:val="14"/>
          <w:szCs w:val="14"/>
        </w:rPr>
      </w:pPr>
      <w:r>
        <w:rPr>
          <w:sz w:val="14"/>
          <w:szCs w:val="14"/>
        </w:rPr>
        <w:t xml:space="preserve">- </w:t>
      </w:r>
      <w:r w:rsidRPr="00E54ADF">
        <w:rPr>
          <w:sz w:val="14"/>
          <w:szCs w:val="14"/>
        </w:rPr>
        <w:t>водитель МКУ «Центр координации действий оперативных служб Солецкого округа и обеспечения муниципальных учреждений»;</w:t>
      </w:r>
    </w:p>
    <w:p w:rsidR="00A0177E" w:rsidRPr="00E54ADF" w:rsidRDefault="00A0177E" w:rsidP="002C245A">
      <w:pPr>
        <w:tabs>
          <w:tab w:val="left" w:pos="914"/>
        </w:tabs>
        <w:suppressAutoHyphens/>
        <w:ind w:firstLine="284"/>
        <w:jc w:val="both"/>
        <w:rPr>
          <w:sz w:val="14"/>
          <w:szCs w:val="14"/>
        </w:rPr>
      </w:pPr>
      <w:r>
        <w:rPr>
          <w:sz w:val="14"/>
          <w:szCs w:val="14"/>
        </w:rPr>
        <w:t xml:space="preserve">- </w:t>
      </w:r>
      <w:r w:rsidRPr="00E54ADF">
        <w:rPr>
          <w:sz w:val="14"/>
          <w:szCs w:val="14"/>
        </w:rPr>
        <w:t>работники Администрации муниципального округа.</w:t>
      </w:r>
    </w:p>
    <w:p w:rsidR="00A0177E" w:rsidRPr="00E54ADF" w:rsidRDefault="00A0177E" w:rsidP="002C245A">
      <w:pPr>
        <w:tabs>
          <w:tab w:val="left" w:pos="1009"/>
        </w:tabs>
        <w:suppressAutoHyphens/>
        <w:ind w:firstLine="284"/>
        <w:jc w:val="both"/>
        <w:rPr>
          <w:sz w:val="14"/>
          <w:szCs w:val="14"/>
        </w:rPr>
      </w:pPr>
      <w:r w:rsidRPr="00E54ADF">
        <w:rPr>
          <w:sz w:val="14"/>
          <w:szCs w:val="14"/>
        </w:rPr>
        <w:t>5. Патрульно-маневренные группы обеспечиваются оперативным автомобилем, средствами связи (с возможностью передачи фотоматериалов), средствами и первичными средствами для тушения природных пожаров (пожарный инвентарь).</w:t>
      </w:r>
    </w:p>
    <w:p w:rsidR="00A0177E" w:rsidRPr="00E54ADF" w:rsidRDefault="00A0177E" w:rsidP="002C245A">
      <w:pPr>
        <w:tabs>
          <w:tab w:val="left" w:pos="999"/>
        </w:tabs>
        <w:suppressAutoHyphens/>
        <w:ind w:firstLine="284"/>
        <w:jc w:val="both"/>
        <w:rPr>
          <w:sz w:val="14"/>
          <w:szCs w:val="14"/>
        </w:rPr>
      </w:pPr>
      <w:r w:rsidRPr="00E54ADF">
        <w:rPr>
          <w:sz w:val="14"/>
          <w:szCs w:val="14"/>
        </w:rPr>
        <w:t>6.  Работа патрульно-маневренных групп организуется на протяжении всего пожароопасного сезона в зависимости от класса пожарной опасности, условий погоды и складывающейся обстановки.</w:t>
      </w:r>
    </w:p>
    <w:p w:rsidR="00A0177E" w:rsidRPr="00E54ADF" w:rsidRDefault="00A0177E" w:rsidP="002C245A">
      <w:pPr>
        <w:suppressAutoHyphens/>
        <w:ind w:firstLine="284"/>
        <w:jc w:val="both"/>
        <w:rPr>
          <w:sz w:val="14"/>
          <w:szCs w:val="14"/>
        </w:rPr>
      </w:pPr>
      <w:r w:rsidRPr="00E54ADF">
        <w:rPr>
          <w:sz w:val="14"/>
          <w:szCs w:val="14"/>
        </w:rPr>
        <w:t>В июле и августе при 1-2 классе пожарной опасности, а также отсутствии данных космического мониторинга о термических аномалиях, работа патрульно-маневренных групп организуется в соответствии с решением председателя КПЛЧС и ОПБ.</w:t>
      </w:r>
    </w:p>
    <w:p w:rsidR="00A0177E" w:rsidRPr="00E54ADF" w:rsidRDefault="00A0177E" w:rsidP="002C245A">
      <w:pPr>
        <w:suppressAutoHyphens/>
        <w:ind w:firstLine="284"/>
        <w:jc w:val="both"/>
        <w:rPr>
          <w:sz w:val="14"/>
          <w:szCs w:val="14"/>
        </w:rPr>
      </w:pPr>
      <w:r w:rsidRPr="00E54ADF">
        <w:rPr>
          <w:sz w:val="14"/>
          <w:szCs w:val="14"/>
        </w:rPr>
        <w:t>При установлении на территории населенных пунктов муниципального округа 3-5 классов пожарной опасности, а также в период особой пожарной опасности при повышенной вероятности возникновения природных пожаров (ландшафтных пожаров, сжигания прошлогодней травы, камыша и пр.) работа патрульно-маневренных групп в апреле, мае и июне организуется ежедневно.</w:t>
      </w:r>
    </w:p>
    <w:p w:rsidR="00A0177E" w:rsidRPr="00E54ADF" w:rsidRDefault="00A0177E" w:rsidP="002C245A">
      <w:pPr>
        <w:suppressAutoHyphens/>
        <w:ind w:firstLine="284"/>
        <w:jc w:val="both"/>
        <w:rPr>
          <w:sz w:val="14"/>
          <w:szCs w:val="14"/>
        </w:rPr>
      </w:pPr>
      <w:r w:rsidRPr="00E54ADF">
        <w:rPr>
          <w:sz w:val="14"/>
          <w:szCs w:val="14"/>
        </w:rPr>
        <w:t>В осенний период работа патрульно-маневренных групп планируется исходя из погодных условий. В период климатических аномалий (превышение температурного режима и отсутствие осадков) работа патрульно-маневренных групп возобновляется.</w:t>
      </w:r>
    </w:p>
    <w:p w:rsidR="00A0177E" w:rsidRPr="00E54ADF" w:rsidRDefault="00A0177E" w:rsidP="002C245A">
      <w:pPr>
        <w:suppressAutoHyphens/>
        <w:ind w:firstLine="284"/>
        <w:jc w:val="both"/>
        <w:rPr>
          <w:sz w:val="14"/>
          <w:szCs w:val="14"/>
        </w:rPr>
      </w:pPr>
      <w:r w:rsidRPr="00E54ADF">
        <w:rPr>
          <w:sz w:val="14"/>
          <w:szCs w:val="14"/>
        </w:rPr>
        <w:t>Состав, маршрут движения и время работы патрульно-маневренных групп планируется заранее на предстоящую неделю и утверждается Главой муниципального округа. Соответствующая информация передается в ЕДДС.</w:t>
      </w:r>
    </w:p>
    <w:p w:rsidR="00A0177E" w:rsidRPr="00E54ADF" w:rsidRDefault="00A0177E" w:rsidP="002C245A">
      <w:pPr>
        <w:tabs>
          <w:tab w:val="left" w:pos="1148"/>
        </w:tabs>
        <w:suppressAutoHyphens/>
        <w:ind w:firstLine="284"/>
        <w:jc w:val="both"/>
        <w:rPr>
          <w:sz w:val="14"/>
          <w:szCs w:val="14"/>
        </w:rPr>
      </w:pPr>
      <w:r w:rsidRPr="00E54ADF">
        <w:rPr>
          <w:sz w:val="14"/>
          <w:szCs w:val="14"/>
        </w:rPr>
        <w:t xml:space="preserve">7. При обнаружении патрульно-маневренной группой очагов горения информация незамедлительно передается в </w:t>
      </w:r>
      <w:proofErr w:type="gramStart"/>
      <w:r w:rsidRPr="00E54ADF">
        <w:rPr>
          <w:sz w:val="14"/>
          <w:szCs w:val="14"/>
        </w:rPr>
        <w:t>ЕДДС</w:t>
      </w:r>
      <w:proofErr w:type="gramEnd"/>
      <w:r w:rsidRPr="00E54ADF">
        <w:rPr>
          <w:sz w:val="14"/>
          <w:szCs w:val="14"/>
        </w:rPr>
        <w:t xml:space="preserve"> и принимаются меры по организации  ликвидации очага.</w:t>
      </w:r>
    </w:p>
    <w:p w:rsidR="00A0177E" w:rsidRPr="00E54ADF" w:rsidRDefault="00A0177E" w:rsidP="002C245A">
      <w:pPr>
        <w:tabs>
          <w:tab w:val="left" w:pos="1148"/>
        </w:tabs>
        <w:suppressAutoHyphens/>
        <w:ind w:firstLine="284"/>
        <w:jc w:val="both"/>
        <w:rPr>
          <w:sz w:val="14"/>
          <w:szCs w:val="14"/>
        </w:rPr>
      </w:pPr>
      <w:r w:rsidRPr="00E54ADF">
        <w:rPr>
          <w:sz w:val="14"/>
          <w:szCs w:val="14"/>
        </w:rPr>
        <w:t>8. Для организации патрулирования территорий разрабатываются специальные маршруты и время, исходя из прогноза, оперативной обстановки, количества действующих на территории муниципального округа термических точек, поступающей информации.</w:t>
      </w:r>
    </w:p>
    <w:p w:rsidR="00A0177E" w:rsidRPr="00E54ADF" w:rsidRDefault="00A0177E" w:rsidP="002C245A">
      <w:pPr>
        <w:tabs>
          <w:tab w:val="left" w:pos="1153"/>
        </w:tabs>
        <w:suppressAutoHyphens/>
        <w:ind w:firstLine="284"/>
        <w:jc w:val="both"/>
        <w:rPr>
          <w:sz w:val="14"/>
          <w:szCs w:val="14"/>
        </w:rPr>
      </w:pPr>
      <w:r w:rsidRPr="00E54ADF">
        <w:rPr>
          <w:sz w:val="14"/>
          <w:szCs w:val="14"/>
        </w:rPr>
        <w:t>9. Реагирование патрульно-маневренной группы осуществляется по сообщению ЕДДС, при получении информации о выявленной термической точке, загорании, угрозе населенному пункту, на основании решения Главы муниципального округа (либо лица его замещающего), председателя КПЛЧС и ОПБ,  посредством передачи распоряжения непосредственному начальнику патрульно-маневренной группы.</w:t>
      </w:r>
    </w:p>
    <w:p w:rsidR="00A0177E" w:rsidRPr="00E54ADF" w:rsidRDefault="00A0177E" w:rsidP="002C245A">
      <w:pPr>
        <w:tabs>
          <w:tab w:val="left" w:pos="1148"/>
        </w:tabs>
        <w:suppressAutoHyphens/>
        <w:ind w:firstLine="284"/>
        <w:jc w:val="both"/>
        <w:rPr>
          <w:sz w:val="14"/>
          <w:szCs w:val="14"/>
        </w:rPr>
      </w:pPr>
      <w:r w:rsidRPr="00E54ADF">
        <w:rPr>
          <w:sz w:val="14"/>
          <w:szCs w:val="14"/>
        </w:rPr>
        <w:t>10. При получении сведений о нескольких термических точках, реагирование осуществляется на каждую из них, в первую очередь проверяются термические точки, расположенные в 5-ти километровой зоне от населенных пунктов (объектов экономики).</w:t>
      </w:r>
    </w:p>
    <w:p w:rsidR="00A0177E" w:rsidRPr="00E54ADF" w:rsidRDefault="00A0177E" w:rsidP="002C245A">
      <w:pPr>
        <w:tabs>
          <w:tab w:val="left" w:pos="1162"/>
        </w:tabs>
        <w:suppressAutoHyphens/>
        <w:ind w:firstLine="284"/>
        <w:jc w:val="both"/>
        <w:rPr>
          <w:sz w:val="14"/>
          <w:szCs w:val="14"/>
        </w:rPr>
      </w:pPr>
      <w:r w:rsidRPr="00E54ADF">
        <w:rPr>
          <w:sz w:val="14"/>
          <w:szCs w:val="14"/>
        </w:rPr>
        <w:t xml:space="preserve">11. Оповещение членов патрульно-маневренных групп, директора или механика МКУ «Центр координации действий оперативных служб Солецкого округа и обслуживания муниципальных учреждений»  (далее МКУ) проводит начальник патрульно-маневренной группы или диспетчер ЕДДС. Место сбора членов патрульно-маневренной группы определяет начальник группы, с учетом мест их дислокации (проживание, работа и др.). </w:t>
      </w:r>
      <w:proofErr w:type="gramStart"/>
      <w:r w:rsidRPr="00E54ADF">
        <w:rPr>
          <w:sz w:val="14"/>
          <w:szCs w:val="14"/>
        </w:rPr>
        <w:t>Время сбора и реагирования (в рабочее и нерабочее время) не должно превышать 1 час. 30 мин, при этом необходимые первичные средства для тушения природных пожаров (пожарный инвентарь) должны находиться в закрепленном приказом директора МКУ автомобиле.</w:t>
      </w:r>
      <w:proofErr w:type="gramEnd"/>
    </w:p>
    <w:p w:rsidR="00A0177E" w:rsidRPr="00E54ADF" w:rsidRDefault="00A0177E" w:rsidP="002C245A">
      <w:pPr>
        <w:tabs>
          <w:tab w:val="left" w:pos="1162"/>
        </w:tabs>
        <w:suppressAutoHyphens/>
        <w:ind w:firstLine="284"/>
        <w:jc w:val="both"/>
        <w:rPr>
          <w:sz w:val="14"/>
          <w:szCs w:val="14"/>
        </w:rPr>
      </w:pPr>
      <w:r w:rsidRPr="00E54ADF">
        <w:rPr>
          <w:sz w:val="14"/>
          <w:szCs w:val="14"/>
        </w:rPr>
        <w:t xml:space="preserve">12. </w:t>
      </w:r>
      <w:r w:rsidRPr="00E54ADF">
        <w:rPr>
          <w:sz w:val="14"/>
          <w:szCs w:val="14"/>
        </w:rPr>
        <w:tab/>
        <w:t>Члены патрульно-маневренной группы должны обладать навыками и умениями по использованию первичных средств пожаротушения, средствами связи с функцией фиксации.</w:t>
      </w:r>
    </w:p>
    <w:p w:rsidR="00A0177E" w:rsidRPr="00E54ADF" w:rsidRDefault="00A0177E" w:rsidP="002C245A">
      <w:pPr>
        <w:tabs>
          <w:tab w:val="left" w:pos="1153"/>
        </w:tabs>
        <w:suppressAutoHyphens/>
        <w:ind w:firstLine="284"/>
        <w:jc w:val="both"/>
        <w:rPr>
          <w:sz w:val="14"/>
          <w:szCs w:val="14"/>
        </w:rPr>
      </w:pPr>
      <w:r w:rsidRPr="00E54ADF">
        <w:rPr>
          <w:sz w:val="14"/>
          <w:szCs w:val="14"/>
        </w:rPr>
        <w:t>12. По прибытию на место загорания начальник патрульно-маневренной группы определяет оперативную обстановку, пути распространения загорания и возможные последствия, способы и методы действий, направленные на локализацию и ликвидацию загораний, докладывает об обстановке диспетчеру ЕДДС.</w:t>
      </w:r>
    </w:p>
    <w:p w:rsidR="00A0177E" w:rsidRPr="00E54ADF" w:rsidRDefault="00A0177E" w:rsidP="002C245A">
      <w:pPr>
        <w:tabs>
          <w:tab w:val="left" w:pos="1105"/>
        </w:tabs>
        <w:suppressAutoHyphens/>
        <w:ind w:firstLine="284"/>
        <w:jc w:val="both"/>
        <w:rPr>
          <w:sz w:val="14"/>
          <w:szCs w:val="14"/>
        </w:rPr>
      </w:pPr>
      <w:r w:rsidRPr="00E54ADF">
        <w:rPr>
          <w:sz w:val="14"/>
          <w:szCs w:val="14"/>
        </w:rPr>
        <w:t>14. По результатам отработки термических точек начальник патрульно-маневренной группы проводит анализ реагирования (с приложением актов, фотоматериалов) и направляет материалы в ЕДДС.</w:t>
      </w:r>
    </w:p>
    <w:p w:rsidR="00A0177E" w:rsidRPr="00E54ADF" w:rsidRDefault="00A0177E" w:rsidP="002C245A">
      <w:pPr>
        <w:suppressAutoHyphens/>
        <w:ind w:firstLine="284"/>
        <w:jc w:val="both"/>
        <w:rPr>
          <w:sz w:val="14"/>
          <w:szCs w:val="14"/>
        </w:rPr>
      </w:pPr>
      <w:r w:rsidRPr="00E54ADF">
        <w:rPr>
          <w:sz w:val="14"/>
          <w:szCs w:val="14"/>
          <w:shd w:val="clear" w:color="auto" w:fill="FFFFFF"/>
        </w:rPr>
        <w:t>15. Перед осуществлением дежурства с группами ежедневно проводится инструктаж о мерах безопасности, действиях при осложнении оперативной обстановки, порядке обмена информацией. Инструктаж проводят Главы территориальных отделов, иные ответственные лица, установленные (назначенные) нормативными документами.</w:t>
      </w:r>
    </w:p>
    <w:p w:rsidR="00A0177E" w:rsidRPr="00E54ADF" w:rsidRDefault="00A0177E" w:rsidP="002C245A">
      <w:pPr>
        <w:ind w:firstLine="284"/>
        <w:jc w:val="both"/>
        <w:rPr>
          <w:sz w:val="14"/>
          <w:szCs w:val="14"/>
        </w:rPr>
      </w:pPr>
      <w:r w:rsidRPr="00E54ADF">
        <w:rPr>
          <w:sz w:val="14"/>
          <w:szCs w:val="14"/>
        </w:rPr>
        <w:lastRenderedPageBreak/>
        <w:t>16. За активную работу члена патрульно-маневренной группы по выявлению, предупреждению и ликвидации очагов природных пожаров на ранней стадии их развития, проведения профилактической работы среди населения по недопущению сжигания растительности, предусмотрены меры морального поощрения  и награды Администрации муниципального округа</w:t>
      </w:r>
    </w:p>
    <w:p w:rsidR="00A0177E" w:rsidRPr="00E54ADF" w:rsidRDefault="00A0177E" w:rsidP="002C245A">
      <w:pPr>
        <w:suppressAutoHyphens/>
        <w:jc w:val="right"/>
        <w:rPr>
          <w:sz w:val="14"/>
          <w:szCs w:val="14"/>
        </w:rPr>
      </w:pPr>
      <w:r w:rsidRPr="00E54ADF">
        <w:rPr>
          <w:sz w:val="14"/>
          <w:szCs w:val="14"/>
        </w:rPr>
        <w:t>Утверждён</w:t>
      </w:r>
    </w:p>
    <w:p w:rsidR="00A0177E" w:rsidRPr="00E54ADF" w:rsidRDefault="00A0177E" w:rsidP="002C245A">
      <w:pPr>
        <w:suppressAutoHyphens/>
        <w:jc w:val="right"/>
        <w:rPr>
          <w:sz w:val="14"/>
          <w:szCs w:val="14"/>
        </w:rPr>
      </w:pPr>
      <w:r w:rsidRPr="00E54ADF">
        <w:rPr>
          <w:sz w:val="14"/>
          <w:szCs w:val="14"/>
        </w:rPr>
        <w:t xml:space="preserve">постановлением Администрации </w:t>
      </w:r>
    </w:p>
    <w:p w:rsidR="00A0177E" w:rsidRPr="00E54ADF" w:rsidRDefault="00A0177E" w:rsidP="002C245A">
      <w:pPr>
        <w:suppressAutoHyphens/>
        <w:jc w:val="right"/>
        <w:rPr>
          <w:sz w:val="14"/>
          <w:szCs w:val="14"/>
        </w:rPr>
      </w:pPr>
      <w:r w:rsidRPr="00E54ADF">
        <w:rPr>
          <w:sz w:val="14"/>
          <w:szCs w:val="14"/>
        </w:rPr>
        <w:t xml:space="preserve">Солецкого муниципального округа </w:t>
      </w:r>
    </w:p>
    <w:p w:rsidR="00A0177E" w:rsidRPr="00E54ADF" w:rsidRDefault="00A0177E" w:rsidP="002C245A">
      <w:pPr>
        <w:suppressAutoHyphens/>
        <w:jc w:val="right"/>
        <w:rPr>
          <w:sz w:val="14"/>
          <w:szCs w:val="14"/>
        </w:rPr>
      </w:pPr>
      <w:r w:rsidRPr="00E54ADF">
        <w:rPr>
          <w:sz w:val="14"/>
          <w:szCs w:val="14"/>
        </w:rPr>
        <w:t xml:space="preserve">от 03.05.2023 № 765 </w:t>
      </w:r>
    </w:p>
    <w:p w:rsidR="00A0177E" w:rsidRPr="00E54ADF" w:rsidRDefault="00A0177E" w:rsidP="002C245A">
      <w:pPr>
        <w:suppressAutoHyphens/>
        <w:jc w:val="right"/>
        <w:rPr>
          <w:sz w:val="14"/>
          <w:szCs w:val="14"/>
        </w:rPr>
      </w:pPr>
    </w:p>
    <w:p w:rsidR="00A0177E" w:rsidRPr="00E54ADF" w:rsidRDefault="00A0177E" w:rsidP="002C245A">
      <w:pPr>
        <w:widowControl w:val="0"/>
        <w:suppressAutoHyphens/>
        <w:jc w:val="center"/>
        <w:rPr>
          <w:b/>
          <w:bCs/>
          <w:sz w:val="14"/>
          <w:szCs w:val="14"/>
        </w:rPr>
      </w:pPr>
      <w:r w:rsidRPr="00E54ADF">
        <w:rPr>
          <w:b/>
          <w:bCs/>
          <w:sz w:val="14"/>
          <w:szCs w:val="14"/>
        </w:rPr>
        <w:t xml:space="preserve">Реестр учета патрульных, патрульно-маневренных групп Солецкого муниципального округа </w:t>
      </w:r>
    </w:p>
    <w:p w:rsidR="00A0177E" w:rsidRPr="00E54ADF" w:rsidRDefault="00A0177E" w:rsidP="002C245A">
      <w:pPr>
        <w:widowControl w:val="0"/>
        <w:suppressAutoHyphens/>
        <w:jc w:val="right"/>
        <w:rPr>
          <w:sz w:val="14"/>
          <w:szCs w:val="14"/>
        </w:rPr>
      </w:pPr>
      <w:r w:rsidRPr="00E54ADF">
        <w:rPr>
          <w:sz w:val="14"/>
          <w:szCs w:val="14"/>
        </w:rPr>
        <w:t>Таблица 1</w:t>
      </w:r>
    </w:p>
    <w:tbl>
      <w:tblPr>
        <w:tblW w:w="0" w:type="auto"/>
        <w:jc w:val="center"/>
        <w:tblCellMar>
          <w:left w:w="10" w:type="dxa"/>
          <w:right w:w="10" w:type="dxa"/>
        </w:tblCellMar>
        <w:tblLook w:val="00A0" w:firstRow="1" w:lastRow="0" w:firstColumn="1" w:lastColumn="0" w:noHBand="0" w:noVBand="0"/>
      </w:tblPr>
      <w:tblGrid>
        <w:gridCol w:w="156"/>
        <w:gridCol w:w="1047"/>
        <w:gridCol w:w="240"/>
        <w:gridCol w:w="380"/>
        <w:gridCol w:w="266"/>
        <w:gridCol w:w="244"/>
        <w:gridCol w:w="386"/>
        <w:gridCol w:w="269"/>
        <w:gridCol w:w="164"/>
        <w:gridCol w:w="260"/>
        <w:gridCol w:w="182"/>
        <w:gridCol w:w="419"/>
        <w:gridCol w:w="365"/>
        <w:gridCol w:w="492"/>
        <w:gridCol w:w="253"/>
      </w:tblGrid>
      <w:tr w:rsidR="00A0177E" w:rsidRPr="00E54ADF" w:rsidTr="004A419B">
        <w:trPr>
          <w:trHeight w:hRule="exact" w:val="363"/>
          <w:jc w:val="center"/>
        </w:trPr>
        <w:tc>
          <w:tcPr>
            <w:tcW w:w="0" w:type="auto"/>
            <w:vMerge w:val="restart"/>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w:t>
            </w:r>
          </w:p>
          <w:p w:rsidR="00A0177E" w:rsidRPr="00E54ADF" w:rsidRDefault="00A0177E" w:rsidP="002C245A">
            <w:pPr>
              <w:widowControl w:val="0"/>
              <w:suppressAutoHyphens/>
              <w:jc w:val="center"/>
              <w:rPr>
                <w:sz w:val="10"/>
                <w:szCs w:val="14"/>
              </w:rPr>
            </w:pPr>
            <w:proofErr w:type="gramStart"/>
            <w:r w:rsidRPr="00E54ADF">
              <w:rPr>
                <w:sz w:val="10"/>
                <w:szCs w:val="14"/>
              </w:rPr>
              <w:t>п</w:t>
            </w:r>
            <w:proofErr w:type="gramEnd"/>
            <w:r w:rsidRPr="00E54ADF">
              <w:rPr>
                <w:sz w:val="10"/>
                <w:szCs w:val="14"/>
              </w:rPr>
              <w:t>/п</w:t>
            </w:r>
          </w:p>
        </w:tc>
        <w:tc>
          <w:tcPr>
            <w:tcW w:w="0" w:type="auto"/>
            <w:vMerge w:val="restart"/>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Наименование населенного пункта</w:t>
            </w:r>
          </w:p>
        </w:tc>
        <w:tc>
          <w:tcPr>
            <w:tcW w:w="0" w:type="auto"/>
            <w:gridSpan w:val="3"/>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Количество созданных групп</w:t>
            </w:r>
          </w:p>
        </w:tc>
        <w:tc>
          <w:tcPr>
            <w:tcW w:w="0" w:type="auto"/>
            <w:gridSpan w:val="3"/>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Численный состав групп, чел.</w:t>
            </w:r>
          </w:p>
        </w:tc>
        <w:tc>
          <w:tcPr>
            <w:tcW w:w="0" w:type="auto"/>
            <w:gridSpan w:val="3"/>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Количество</w:t>
            </w:r>
          </w:p>
          <w:p w:rsidR="00A0177E" w:rsidRPr="00E54ADF" w:rsidRDefault="00A0177E" w:rsidP="002C245A">
            <w:pPr>
              <w:widowControl w:val="0"/>
              <w:suppressAutoHyphens/>
              <w:jc w:val="center"/>
              <w:rPr>
                <w:sz w:val="10"/>
                <w:szCs w:val="14"/>
              </w:rPr>
            </w:pPr>
            <w:r w:rsidRPr="00E54ADF">
              <w:rPr>
                <w:sz w:val="10"/>
                <w:szCs w:val="14"/>
              </w:rPr>
              <w:t>закрепленной</w:t>
            </w:r>
          </w:p>
          <w:p w:rsidR="00A0177E" w:rsidRPr="00E54ADF" w:rsidRDefault="00A0177E" w:rsidP="002C245A">
            <w:pPr>
              <w:widowControl w:val="0"/>
              <w:suppressAutoHyphens/>
              <w:jc w:val="center"/>
              <w:rPr>
                <w:sz w:val="10"/>
                <w:szCs w:val="14"/>
              </w:rPr>
            </w:pPr>
            <w:r w:rsidRPr="00E54ADF">
              <w:rPr>
                <w:sz w:val="10"/>
                <w:szCs w:val="14"/>
              </w:rPr>
              <w:t>техники</w:t>
            </w:r>
          </w:p>
        </w:tc>
        <w:tc>
          <w:tcPr>
            <w:tcW w:w="0" w:type="auto"/>
            <w:gridSpan w:val="4"/>
            <w:tcBorders>
              <w:top w:val="single" w:sz="4" w:space="0" w:color="auto"/>
              <w:left w:val="single" w:sz="4" w:space="0" w:color="auto"/>
              <w:righ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Количество закрепленного оборудования</w:t>
            </w:r>
          </w:p>
        </w:tc>
      </w:tr>
      <w:tr w:rsidR="00A0177E" w:rsidRPr="00E54ADF" w:rsidTr="004A419B">
        <w:trPr>
          <w:trHeight w:hRule="exact" w:val="284"/>
          <w:jc w:val="center"/>
        </w:trPr>
        <w:tc>
          <w:tcPr>
            <w:tcW w:w="0" w:type="auto"/>
            <w:vMerge/>
            <w:tcBorders>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vMerge/>
            <w:tcBorders>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ПГ</w:t>
            </w: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ПМГ</w:t>
            </w: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МГ</w:t>
            </w: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ПГ</w:t>
            </w: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ПМГ</w:t>
            </w: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МГ</w:t>
            </w: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ПГ</w:t>
            </w: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ПМГ</w:t>
            </w: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МГ</w:t>
            </w: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roofErr w:type="spellStart"/>
            <w:r w:rsidRPr="00E54ADF">
              <w:rPr>
                <w:sz w:val="10"/>
                <w:szCs w:val="14"/>
              </w:rPr>
              <w:t>воздухо</w:t>
            </w:r>
            <w:proofErr w:type="spellEnd"/>
          </w:p>
          <w:p w:rsidR="00A0177E" w:rsidRPr="00E54ADF" w:rsidRDefault="00A0177E" w:rsidP="002C245A">
            <w:pPr>
              <w:widowControl w:val="0"/>
              <w:suppressAutoHyphens/>
              <w:jc w:val="center"/>
              <w:rPr>
                <w:sz w:val="10"/>
                <w:szCs w:val="14"/>
              </w:rPr>
            </w:pPr>
            <w:proofErr w:type="spellStart"/>
            <w:r w:rsidRPr="00E54ADF">
              <w:rPr>
                <w:sz w:val="10"/>
                <w:szCs w:val="14"/>
              </w:rPr>
              <w:t>дувки</w:t>
            </w:r>
            <w:proofErr w:type="spellEnd"/>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roofErr w:type="spellStart"/>
            <w:r w:rsidRPr="00E54ADF">
              <w:rPr>
                <w:sz w:val="10"/>
                <w:szCs w:val="14"/>
              </w:rPr>
              <w:t>бензоп</w:t>
            </w:r>
            <w:proofErr w:type="spellEnd"/>
          </w:p>
          <w:p w:rsidR="00A0177E" w:rsidRPr="00E54ADF" w:rsidRDefault="00A0177E" w:rsidP="002C245A">
            <w:pPr>
              <w:widowControl w:val="0"/>
              <w:suppressAutoHyphens/>
              <w:jc w:val="center"/>
              <w:rPr>
                <w:sz w:val="10"/>
                <w:szCs w:val="14"/>
              </w:rPr>
            </w:pPr>
            <w:r w:rsidRPr="00E54ADF">
              <w:rPr>
                <w:sz w:val="10"/>
                <w:szCs w:val="14"/>
              </w:rPr>
              <w:t>илы</w:t>
            </w: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roofErr w:type="spellStart"/>
            <w:r w:rsidRPr="00E54ADF">
              <w:rPr>
                <w:sz w:val="10"/>
                <w:szCs w:val="14"/>
              </w:rPr>
              <w:t>Мотопом</w:t>
            </w:r>
            <w:proofErr w:type="spellEnd"/>
          </w:p>
          <w:p w:rsidR="00A0177E" w:rsidRPr="00E54ADF" w:rsidRDefault="00A0177E" w:rsidP="002C245A">
            <w:pPr>
              <w:widowControl w:val="0"/>
              <w:suppressAutoHyphens/>
              <w:jc w:val="center"/>
              <w:rPr>
                <w:sz w:val="10"/>
                <w:szCs w:val="14"/>
              </w:rPr>
            </w:pPr>
            <w:proofErr w:type="spellStart"/>
            <w:r w:rsidRPr="00E54ADF">
              <w:rPr>
                <w:sz w:val="10"/>
                <w:szCs w:val="14"/>
              </w:rPr>
              <w:t>пы</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РЛО</w:t>
            </w:r>
          </w:p>
        </w:tc>
      </w:tr>
      <w:tr w:rsidR="00A0177E" w:rsidRPr="00E54ADF" w:rsidTr="004A419B">
        <w:trPr>
          <w:trHeight w:hRule="exact" w:val="80"/>
          <w:jc w:val="center"/>
        </w:trPr>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r>
    </w:tbl>
    <w:p w:rsidR="00A0177E" w:rsidRPr="00E54ADF" w:rsidRDefault="00A0177E" w:rsidP="002C245A">
      <w:pPr>
        <w:widowControl w:val="0"/>
        <w:suppressAutoHyphens/>
        <w:rPr>
          <w:sz w:val="14"/>
          <w:szCs w:val="14"/>
        </w:rPr>
      </w:pPr>
    </w:p>
    <w:p w:rsidR="00A0177E" w:rsidRPr="00E54ADF" w:rsidRDefault="00A0177E" w:rsidP="002C245A">
      <w:pPr>
        <w:widowControl w:val="0"/>
        <w:suppressAutoHyphens/>
        <w:jc w:val="right"/>
        <w:rPr>
          <w:sz w:val="14"/>
          <w:szCs w:val="14"/>
        </w:rPr>
      </w:pPr>
      <w:r w:rsidRPr="00E54ADF">
        <w:rPr>
          <w:sz w:val="14"/>
          <w:szCs w:val="14"/>
        </w:rPr>
        <w:t xml:space="preserve">Таблица 2 </w:t>
      </w:r>
    </w:p>
    <w:tbl>
      <w:tblPr>
        <w:tblW w:w="5000" w:type="pct"/>
        <w:jc w:val="center"/>
        <w:tblCellMar>
          <w:left w:w="10" w:type="dxa"/>
          <w:right w:w="10" w:type="dxa"/>
        </w:tblCellMar>
        <w:tblLook w:val="00A0" w:firstRow="1" w:lastRow="0" w:firstColumn="1" w:lastColumn="0" w:noHBand="0" w:noVBand="0"/>
      </w:tblPr>
      <w:tblGrid>
        <w:gridCol w:w="223"/>
        <w:gridCol w:w="336"/>
        <w:gridCol w:w="588"/>
        <w:gridCol w:w="530"/>
        <w:gridCol w:w="1096"/>
        <w:gridCol w:w="1193"/>
        <w:gridCol w:w="1157"/>
      </w:tblGrid>
      <w:tr w:rsidR="00A0177E" w:rsidRPr="00E54ADF" w:rsidTr="004A419B">
        <w:trPr>
          <w:cantSplit/>
          <w:trHeight w:hRule="exact" w:val="792"/>
          <w:jc w:val="center"/>
        </w:trPr>
        <w:tc>
          <w:tcPr>
            <w:tcW w:w="225" w:type="pct"/>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w:t>
            </w:r>
          </w:p>
          <w:p w:rsidR="00A0177E" w:rsidRPr="00E54ADF" w:rsidRDefault="00A0177E" w:rsidP="002C245A">
            <w:pPr>
              <w:widowControl w:val="0"/>
              <w:suppressAutoHyphens/>
              <w:jc w:val="center"/>
              <w:rPr>
                <w:sz w:val="10"/>
                <w:szCs w:val="14"/>
              </w:rPr>
            </w:pPr>
            <w:proofErr w:type="gramStart"/>
            <w:r w:rsidRPr="00E54ADF">
              <w:rPr>
                <w:sz w:val="10"/>
                <w:szCs w:val="14"/>
              </w:rPr>
              <w:t>п</w:t>
            </w:r>
            <w:proofErr w:type="gramEnd"/>
            <w:r w:rsidRPr="00E54ADF">
              <w:rPr>
                <w:sz w:val="10"/>
                <w:szCs w:val="14"/>
              </w:rPr>
              <w:t>/п</w:t>
            </w:r>
          </w:p>
        </w:tc>
        <w:tc>
          <w:tcPr>
            <w:tcW w:w="332" w:type="pct"/>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 группы</w:t>
            </w:r>
          </w:p>
        </w:tc>
        <w:tc>
          <w:tcPr>
            <w:tcW w:w="532" w:type="pct"/>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Назначенные</w:t>
            </w:r>
          </w:p>
          <w:p w:rsidR="00A0177E" w:rsidRPr="00E54ADF" w:rsidRDefault="00A0177E" w:rsidP="002C245A">
            <w:pPr>
              <w:widowControl w:val="0"/>
              <w:suppressAutoHyphens/>
              <w:jc w:val="center"/>
              <w:rPr>
                <w:sz w:val="10"/>
                <w:szCs w:val="14"/>
              </w:rPr>
            </w:pPr>
            <w:r w:rsidRPr="00E54ADF">
              <w:rPr>
                <w:sz w:val="10"/>
                <w:szCs w:val="14"/>
              </w:rPr>
              <w:t>группы</w:t>
            </w:r>
          </w:p>
          <w:p w:rsidR="00A0177E" w:rsidRPr="00E54ADF" w:rsidRDefault="00A0177E" w:rsidP="002C245A">
            <w:pPr>
              <w:widowControl w:val="0"/>
              <w:suppressAutoHyphens/>
              <w:jc w:val="center"/>
              <w:rPr>
                <w:sz w:val="10"/>
                <w:szCs w:val="14"/>
              </w:rPr>
            </w:pPr>
            <w:proofErr w:type="gramStart"/>
            <w:r w:rsidRPr="00E54ADF">
              <w:rPr>
                <w:sz w:val="10"/>
                <w:szCs w:val="14"/>
              </w:rPr>
              <w:t>(ПГ,</w:t>
            </w:r>
            <w:proofErr w:type="gramEnd"/>
          </w:p>
          <w:p w:rsidR="00A0177E" w:rsidRPr="00E54ADF" w:rsidRDefault="00A0177E" w:rsidP="002C245A">
            <w:pPr>
              <w:widowControl w:val="0"/>
              <w:suppressAutoHyphens/>
              <w:jc w:val="center"/>
              <w:rPr>
                <w:sz w:val="10"/>
                <w:szCs w:val="14"/>
              </w:rPr>
            </w:pPr>
            <w:proofErr w:type="gramStart"/>
            <w:r w:rsidRPr="00E54ADF">
              <w:rPr>
                <w:sz w:val="10"/>
                <w:szCs w:val="14"/>
              </w:rPr>
              <w:t>ПМГ)</w:t>
            </w:r>
            <w:proofErr w:type="gramEnd"/>
          </w:p>
        </w:tc>
        <w:tc>
          <w:tcPr>
            <w:tcW w:w="527" w:type="pct"/>
            <w:tcBorders>
              <w:top w:val="single" w:sz="4" w:space="0" w:color="auto"/>
              <w:left w:val="single" w:sz="4" w:space="0" w:color="auto"/>
              <w:bottom w:val="single" w:sz="4" w:space="0" w:color="auto"/>
            </w:tcBorders>
            <w:shd w:val="clear" w:color="auto" w:fill="FFFFFF"/>
            <w:vAlign w:val="bottom"/>
          </w:tcPr>
          <w:p w:rsidR="00A0177E" w:rsidRPr="00E54ADF" w:rsidRDefault="00A0177E" w:rsidP="002C245A">
            <w:pPr>
              <w:widowControl w:val="0"/>
              <w:suppressAutoHyphens/>
              <w:jc w:val="center"/>
              <w:rPr>
                <w:sz w:val="10"/>
                <w:szCs w:val="14"/>
              </w:rPr>
            </w:pPr>
            <w:r w:rsidRPr="00E54ADF">
              <w:rPr>
                <w:sz w:val="10"/>
                <w:szCs w:val="14"/>
              </w:rPr>
              <w:t>Численный</w:t>
            </w:r>
          </w:p>
          <w:p w:rsidR="00A0177E" w:rsidRPr="00E54ADF" w:rsidRDefault="00A0177E" w:rsidP="002C245A">
            <w:pPr>
              <w:widowControl w:val="0"/>
              <w:suppressAutoHyphens/>
              <w:jc w:val="center"/>
              <w:rPr>
                <w:sz w:val="10"/>
                <w:szCs w:val="14"/>
              </w:rPr>
            </w:pPr>
            <w:r w:rsidRPr="00E54ADF">
              <w:rPr>
                <w:sz w:val="10"/>
                <w:szCs w:val="14"/>
              </w:rPr>
              <w:t>состав</w:t>
            </w:r>
          </w:p>
          <w:p w:rsidR="00A0177E" w:rsidRPr="00E54ADF" w:rsidRDefault="00A0177E" w:rsidP="002C245A">
            <w:pPr>
              <w:widowControl w:val="0"/>
              <w:suppressAutoHyphens/>
              <w:jc w:val="center"/>
              <w:rPr>
                <w:sz w:val="10"/>
                <w:szCs w:val="14"/>
              </w:rPr>
            </w:pPr>
            <w:r w:rsidRPr="00E54ADF">
              <w:rPr>
                <w:sz w:val="10"/>
                <w:szCs w:val="14"/>
              </w:rPr>
              <w:t>группы</w:t>
            </w:r>
          </w:p>
          <w:p w:rsidR="00A0177E" w:rsidRPr="00E54ADF" w:rsidRDefault="00A0177E" w:rsidP="002C245A">
            <w:pPr>
              <w:widowControl w:val="0"/>
              <w:suppressAutoHyphens/>
              <w:jc w:val="center"/>
              <w:rPr>
                <w:sz w:val="10"/>
                <w:szCs w:val="14"/>
              </w:rPr>
            </w:pPr>
            <w:proofErr w:type="gramStart"/>
            <w:r w:rsidRPr="00E54ADF">
              <w:rPr>
                <w:sz w:val="10"/>
                <w:szCs w:val="14"/>
              </w:rPr>
              <w:t>(кол-во</w:t>
            </w:r>
            <w:proofErr w:type="gramEnd"/>
          </w:p>
          <w:p w:rsidR="00A0177E" w:rsidRPr="00E54ADF" w:rsidRDefault="00A0177E" w:rsidP="002C245A">
            <w:pPr>
              <w:widowControl w:val="0"/>
              <w:suppressAutoHyphens/>
              <w:jc w:val="center"/>
              <w:rPr>
                <w:sz w:val="10"/>
                <w:szCs w:val="14"/>
              </w:rPr>
            </w:pPr>
            <w:r w:rsidRPr="00E54ADF">
              <w:rPr>
                <w:sz w:val="10"/>
                <w:szCs w:val="14"/>
              </w:rPr>
              <w:t>людей)</w:t>
            </w:r>
          </w:p>
        </w:tc>
        <w:tc>
          <w:tcPr>
            <w:tcW w:w="1077" w:type="pct"/>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Руководитель группы (Ф.И.О., должностная категория, тел.)</w:t>
            </w:r>
          </w:p>
        </w:tc>
        <w:tc>
          <w:tcPr>
            <w:tcW w:w="1171" w:type="pct"/>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Состав группы (Ф.И.О, тел.)</w:t>
            </w:r>
          </w:p>
        </w:tc>
        <w:tc>
          <w:tcPr>
            <w:tcW w:w="1136" w:type="pct"/>
            <w:tcBorders>
              <w:top w:val="single" w:sz="4" w:space="0" w:color="auto"/>
              <w:left w:val="single" w:sz="4" w:space="0" w:color="auto"/>
              <w:bottom w:val="single" w:sz="4" w:space="0" w:color="auto"/>
              <w:righ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Район ответственности (наименование населенных пунктов)</w:t>
            </w:r>
          </w:p>
        </w:tc>
      </w:tr>
      <w:tr w:rsidR="00A0177E" w:rsidRPr="00E54ADF" w:rsidTr="004A419B">
        <w:trPr>
          <w:cantSplit/>
          <w:trHeight w:hRule="exact" w:val="86"/>
          <w:jc w:val="center"/>
        </w:trPr>
        <w:tc>
          <w:tcPr>
            <w:tcW w:w="225" w:type="pct"/>
            <w:tcBorders>
              <w:top w:val="single" w:sz="4" w:space="0" w:color="auto"/>
              <w:left w:val="single" w:sz="4" w:space="0" w:color="auto"/>
              <w:bottom w:val="single" w:sz="4" w:space="0" w:color="auto"/>
            </w:tcBorders>
            <w:shd w:val="clear" w:color="auto" w:fill="FFFFFF"/>
          </w:tcPr>
          <w:p w:rsidR="00A0177E" w:rsidRPr="00E54ADF" w:rsidRDefault="00A0177E" w:rsidP="002C245A">
            <w:pPr>
              <w:widowControl w:val="0"/>
              <w:suppressAutoHyphens/>
              <w:jc w:val="center"/>
              <w:rPr>
                <w:sz w:val="10"/>
                <w:szCs w:val="14"/>
              </w:rPr>
            </w:pPr>
          </w:p>
        </w:tc>
        <w:tc>
          <w:tcPr>
            <w:tcW w:w="332" w:type="pct"/>
            <w:tcBorders>
              <w:top w:val="single" w:sz="4" w:space="0" w:color="auto"/>
              <w:left w:val="single" w:sz="4" w:space="0" w:color="auto"/>
              <w:bottom w:val="single" w:sz="4" w:space="0" w:color="auto"/>
            </w:tcBorders>
            <w:shd w:val="clear" w:color="auto" w:fill="FFFFFF"/>
          </w:tcPr>
          <w:p w:rsidR="00A0177E" w:rsidRPr="00E54ADF" w:rsidRDefault="00A0177E" w:rsidP="002C245A">
            <w:pPr>
              <w:widowControl w:val="0"/>
              <w:suppressAutoHyphens/>
              <w:jc w:val="center"/>
              <w:rPr>
                <w:sz w:val="10"/>
                <w:szCs w:val="14"/>
              </w:rPr>
            </w:pPr>
          </w:p>
        </w:tc>
        <w:tc>
          <w:tcPr>
            <w:tcW w:w="532" w:type="pct"/>
            <w:tcBorders>
              <w:top w:val="single" w:sz="4" w:space="0" w:color="auto"/>
              <w:left w:val="single" w:sz="4" w:space="0" w:color="auto"/>
              <w:bottom w:val="single" w:sz="4" w:space="0" w:color="auto"/>
            </w:tcBorders>
            <w:shd w:val="clear" w:color="auto" w:fill="FFFFFF"/>
          </w:tcPr>
          <w:p w:rsidR="00A0177E" w:rsidRPr="00E54ADF" w:rsidRDefault="00A0177E" w:rsidP="002C245A">
            <w:pPr>
              <w:widowControl w:val="0"/>
              <w:suppressAutoHyphens/>
              <w:jc w:val="center"/>
              <w:rPr>
                <w:sz w:val="10"/>
                <w:szCs w:val="14"/>
              </w:rPr>
            </w:pPr>
          </w:p>
        </w:tc>
        <w:tc>
          <w:tcPr>
            <w:tcW w:w="527" w:type="pct"/>
            <w:tcBorders>
              <w:top w:val="single" w:sz="4" w:space="0" w:color="auto"/>
              <w:left w:val="single" w:sz="4" w:space="0" w:color="auto"/>
              <w:bottom w:val="single" w:sz="4" w:space="0" w:color="auto"/>
            </w:tcBorders>
            <w:shd w:val="clear" w:color="auto" w:fill="FFFFFF"/>
          </w:tcPr>
          <w:p w:rsidR="00A0177E" w:rsidRPr="00E54ADF" w:rsidRDefault="00A0177E" w:rsidP="002C245A">
            <w:pPr>
              <w:widowControl w:val="0"/>
              <w:suppressAutoHyphens/>
              <w:jc w:val="center"/>
              <w:rPr>
                <w:sz w:val="10"/>
                <w:szCs w:val="14"/>
              </w:rPr>
            </w:pPr>
          </w:p>
        </w:tc>
        <w:tc>
          <w:tcPr>
            <w:tcW w:w="1077" w:type="pct"/>
            <w:tcBorders>
              <w:top w:val="single" w:sz="4" w:space="0" w:color="auto"/>
              <w:left w:val="single" w:sz="4" w:space="0" w:color="auto"/>
              <w:bottom w:val="single" w:sz="4" w:space="0" w:color="auto"/>
            </w:tcBorders>
            <w:shd w:val="clear" w:color="auto" w:fill="FFFFFF"/>
          </w:tcPr>
          <w:p w:rsidR="00A0177E" w:rsidRPr="00E54ADF" w:rsidRDefault="00A0177E" w:rsidP="002C245A">
            <w:pPr>
              <w:widowControl w:val="0"/>
              <w:suppressAutoHyphens/>
              <w:jc w:val="center"/>
              <w:rPr>
                <w:sz w:val="10"/>
                <w:szCs w:val="14"/>
              </w:rPr>
            </w:pPr>
          </w:p>
        </w:tc>
        <w:tc>
          <w:tcPr>
            <w:tcW w:w="1171" w:type="pct"/>
            <w:tcBorders>
              <w:top w:val="single" w:sz="4" w:space="0" w:color="auto"/>
              <w:left w:val="single" w:sz="4" w:space="0" w:color="auto"/>
              <w:bottom w:val="single" w:sz="4" w:space="0" w:color="auto"/>
            </w:tcBorders>
            <w:shd w:val="clear" w:color="auto" w:fill="FFFFFF"/>
          </w:tcPr>
          <w:p w:rsidR="00A0177E" w:rsidRPr="00E54ADF" w:rsidRDefault="00A0177E" w:rsidP="002C245A">
            <w:pPr>
              <w:widowControl w:val="0"/>
              <w:suppressAutoHyphens/>
              <w:jc w:val="center"/>
              <w:rPr>
                <w:sz w:val="10"/>
                <w:szCs w:val="14"/>
              </w:rPr>
            </w:pPr>
          </w:p>
        </w:tc>
        <w:tc>
          <w:tcPr>
            <w:tcW w:w="1136" w:type="pct"/>
            <w:tcBorders>
              <w:top w:val="single" w:sz="4" w:space="0" w:color="auto"/>
              <w:left w:val="single" w:sz="4" w:space="0" w:color="auto"/>
              <w:bottom w:val="single" w:sz="4" w:space="0" w:color="auto"/>
              <w:right w:val="single" w:sz="4" w:space="0" w:color="auto"/>
            </w:tcBorders>
            <w:shd w:val="clear" w:color="auto" w:fill="FFFFFF"/>
          </w:tcPr>
          <w:p w:rsidR="00A0177E" w:rsidRPr="00E54ADF" w:rsidRDefault="00A0177E" w:rsidP="002C245A">
            <w:pPr>
              <w:widowControl w:val="0"/>
              <w:suppressAutoHyphens/>
              <w:jc w:val="center"/>
              <w:rPr>
                <w:sz w:val="10"/>
                <w:szCs w:val="14"/>
              </w:rPr>
            </w:pPr>
          </w:p>
        </w:tc>
      </w:tr>
    </w:tbl>
    <w:p w:rsidR="00A0177E" w:rsidRPr="00E54ADF" w:rsidRDefault="00A0177E" w:rsidP="002C245A">
      <w:pPr>
        <w:widowControl w:val="0"/>
        <w:suppressAutoHyphens/>
        <w:rPr>
          <w:sz w:val="14"/>
          <w:szCs w:val="14"/>
        </w:rPr>
      </w:pPr>
    </w:p>
    <w:p w:rsidR="00A0177E" w:rsidRPr="00E54ADF" w:rsidRDefault="00A0177E" w:rsidP="002C245A">
      <w:pPr>
        <w:widowControl w:val="0"/>
        <w:suppressAutoHyphens/>
        <w:jc w:val="right"/>
        <w:rPr>
          <w:sz w:val="14"/>
          <w:szCs w:val="14"/>
        </w:rPr>
      </w:pPr>
      <w:r w:rsidRPr="00E54ADF">
        <w:rPr>
          <w:sz w:val="14"/>
          <w:szCs w:val="14"/>
        </w:rPr>
        <w:t>Таблица 3</w:t>
      </w:r>
    </w:p>
    <w:tbl>
      <w:tblPr>
        <w:tblW w:w="5000" w:type="pct"/>
        <w:jc w:val="center"/>
        <w:tblCellMar>
          <w:left w:w="10" w:type="dxa"/>
          <w:right w:w="10" w:type="dxa"/>
        </w:tblCellMar>
        <w:tblLook w:val="00A0" w:firstRow="1" w:lastRow="0" w:firstColumn="1" w:lastColumn="0" w:noHBand="0" w:noVBand="0"/>
      </w:tblPr>
      <w:tblGrid>
        <w:gridCol w:w="222"/>
        <w:gridCol w:w="762"/>
        <w:gridCol w:w="521"/>
        <w:gridCol w:w="247"/>
        <w:gridCol w:w="199"/>
        <w:gridCol w:w="191"/>
        <w:gridCol w:w="187"/>
        <w:gridCol w:w="429"/>
        <w:gridCol w:w="325"/>
        <w:gridCol w:w="324"/>
        <w:gridCol w:w="329"/>
        <w:gridCol w:w="325"/>
        <w:gridCol w:w="328"/>
        <w:gridCol w:w="734"/>
      </w:tblGrid>
      <w:tr w:rsidR="00A0177E" w:rsidRPr="00E54ADF" w:rsidTr="004A419B">
        <w:trPr>
          <w:trHeight w:hRule="exact" w:val="432"/>
          <w:jc w:val="center"/>
        </w:trPr>
        <w:tc>
          <w:tcPr>
            <w:tcW w:w="223" w:type="pct"/>
            <w:vMerge w:val="restart"/>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w:t>
            </w:r>
          </w:p>
          <w:p w:rsidR="00A0177E" w:rsidRPr="00E54ADF" w:rsidRDefault="00A0177E" w:rsidP="002C245A">
            <w:pPr>
              <w:widowControl w:val="0"/>
              <w:suppressAutoHyphens/>
              <w:jc w:val="center"/>
              <w:rPr>
                <w:sz w:val="10"/>
                <w:szCs w:val="14"/>
              </w:rPr>
            </w:pPr>
            <w:proofErr w:type="gramStart"/>
            <w:r w:rsidRPr="00E54ADF">
              <w:rPr>
                <w:sz w:val="10"/>
                <w:szCs w:val="14"/>
              </w:rPr>
              <w:t>п</w:t>
            </w:r>
            <w:proofErr w:type="gramEnd"/>
            <w:r w:rsidRPr="00E54ADF">
              <w:rPr>
                <w:sz w:val="10"/>
                <w:szCs w:val="14"/>
              </w:rPr>
              <w:t>/п</w:t>
            </w:r>
          </w:p>
        </w:tc>
        <w:tc>
          <w:tcPr>
            <w:tcW w:w="750" w:type="pct"/>
            <w:vMerge w:val="restart"/>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Наименование</w:t>
            </w:r>
          </w:p>
          <w:p w:rsidR="00A0177E" w:rsidRPr="00E54ADF" w:rsidRDefault="00A0177E" w:rsidP="002C245A">
            <w:pPr>
              <w:widowControl w:val="0"/>
              <w:suppressAutoHyphens/>
              <w:jc w:val="center"/>
              <w:rPr>
                <w:sz w:val="10"/>
                <w:szCs w:val="14"/>
              </w:rPr>
            </w:pPr>
            <w:r w:rsidRPr="00E54ADF">
              <w:rPr>
                <w:sz w:val="10"/>
                <w:szCs w:val="14"/>
              </w:rPr>
              <w:t>муниципального</w:t>
            </w:r>
          </w:p>
          <w:p w:rsidR="00A0177E" w:rsidRPr="00E54ADF" w:rsidRDefault="00A0177E" w:rsidP="002C245A">
            <w:pPr>
              <w:widowControl w:val="0"/>
              <w:suppressAutoHyphens/>
              <w:jc w:val="center"/>
              <w:rPr>
                <w:sz w:val="10"/>
                <w:szCs w:val="14"/>
              </w:rPr>
            </w:pPr>
            <w:r w:rsidRPr="00E54ADF">
              <w:rPr>
                <w:sz w:val="10"/>
                <w:szCs w:val="14"/>
              </w:rPr>
              <w:t>образования</w:t>
            </w:r>
          </w:p>
        </w:tc>
        <w:tc>
          <w:tcPr>
            <w:tcW w:w="435" w:type="pct"/>
            <w:vMerge w:val="restart"/>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Количество</w:t>
            </w:r>
          </w:p>
          <w:p w:rsidR="00A0177E" w:rsidRPr="00E54ADF" w:rsidRDefault="00A0177E" w:rsidP="002C245A">
            <w:pPr>
              <w:widowControl w:val="0"/>
              <w:suppressAutoHyphens/>
              <w:jc w:val="center"/>
              <w:rPr>
                <w:sz w:val="10"/>
                <w:szCs w:val="14"/>
              </w:rPr>
            </w:pPr>
            <w:r w:rsidRPr="00E54ADF">
              <w:rPr>
                <w:sz w:val="10"/>
                <w:szCs w:val="14"/>
              </w:rPr>
              <w:t>ПКГ</w:t>
            </w:r>
          </w:p>
        </w:tc>
        <w:tc>
          <w:tcPr>
            <w:tcW w:w="1252" w:type="pct"/>
            <w:gridSpan w:val="5"/>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Численность специалистов ПКГ</w:t>
            </w:r>
          </w:p>
        </w:tc>
        <w:tc>
          <w:tcPr>
            <w:tcW w:w="1618" w:type="pct"/>
            <w:gridSpan w:val="5"/>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Количество закрепленной техники за ПКТ</w:t>
            </w:r>
          </w:p>
        </w:tc>
        <w:tc>
          <w:tcPr>
            <w:tcW w:w="722" w:type="pct"/>
            <w:vMerge w:val="restart"/>
            <w:tcBorders>
              <w:top w:val="single" w:sz="4" w:space="0" w:color="auto"/>
              <w:left w:val="single" w:sz="4" w:space="0" w:color="auto"/>
              <w:righ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Руководитель группы (Ф.И.О., № сот</w:t>
            </w:r>
            <w:proofErr w:type="gramStart"/>
            <w:r w:rsidRPr="00E54ADF">
              <w:rPr>
                <w:sz w:val="10"/>
                <w:szCs w:val="14"/>
              </w:rPr>
              <w:t>.</w:t>
            </w:r>
            <w:proofErr w:type="gramEnd"/>
            <w:r w:rsidRPr="00E54ADF">
              <w:rPr>
                <w:sz w:val="10"/>
                <w:szCs w:val="14"/>
              </w:rPr>
              <w:t xml:space="preserve"> </w:t>
            </w:r>
            <w:proofErr w:type="gramStart"/>
            <w:r w:rsidRPr="00E54ADF">
              <w:rPr>
                <w:sz w:val="10"/>
                <w:szCs w:val="14"/>
              </w:rPr>
              <w:t>т</w:t>
            </w:r>
            <w:proofErr w:type="gramEnd"/>
            <w:r w:rsidRPr="00E54ADF">
              <w:rPr>
                <w:sz w:val="10"/>
                <w:szCs w:val="14"/>
              </w:rPr>
              <w:t>елефона)</w:t>
            </w:r>
          </w:p>
        </w:tc>
      </w:tr>
      <w:tr w:rsidR="00A0177E" w:rsidRPr="00E54ADF" w:rsidTr="004A419B">
        <w:trPr>
          <w:cantSplit/>
          <w:trHeight w:hRule="exact" w:val="871"/>
          <w:jc w:val="center"/>
        </w:trPr>
        <w:tc>
          <w:tcPr>
            <w:tcW w:w="223" w:type="pct"/>
            <w:vMerge/>
            <w:tcBorders>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750" w:type="pct"/>
            <w:vMerge/>
            <w:tcBorders>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435" w:type="pct"/>
            <w:vMerge/>
            <w:tcBorders>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247" w:type="pct"/>
            <w:tcBorders>
              <w:top w:val="single" w:sz="4" w:space="0" w:color="auto"/>
              <w:left w:val="single" w:sz="4" w:space="0" w:color="auto"/>
              <w:bottom w:val="single" w:sz="4" w:space="0" w:color="auto"/>
            </w:tcBorders>
            <w:shd w:val="clear" w:color="auto" w:fill="FFFFFF"/>
            <w:textDirection w:val="btLr"/>
            <w:vAlign w:val="center"/>
          </w:tcPr>
          <w:p w:rsidR="00A0177E" w:rsidRPr="00E54ADF" w:rsidRDefault="00A0177E" w:rsidP="002C245A">
            <w:pPr>
              <w:widowControl w:val="0"/>
              <w:suppressAutoHyphens/>
              <w:jc w:val="center"/>
              <w:rPr>
                <w:sz w:val="10"/>
                <w:szCs w:val="14"/>
              </w:rPr>
            </w:pPr>
            <w:r w:rsidRPr="00E54ADF">
              <w:rPr>
                <w:sz w:val="10"/>
                <w:szCs w:val="14"/>
              </w:rPr>
              <w:t>Прокуратура</w:t>
            </w:r>
          </w:p>
        </w:tc>
        <w:tc>
          <w:tcPr>
            <w:tcW w:w="200" w:type="pct"/>
            <w:tcBorders>
              <w:top w:val="single" w:sz="4" w:space="0" w:color="auto"/>
              <w:left w:val="single" w:sz="4" w:space="0" w:color="auto"/>
              <w:bottom w:val="single" w:sz="4" w:space="0" w:color="auto"/>
            </w:tcBorders>
            <w:shd w:val="clear" w:color="auto" w:fill="FFFFFF"/>
            <w:textDirection w:val="btLr"/>
            <w:vAlign w:val="center"/>
          </w:tcPr>
          <w:p w:rsidR="00A0177E" w:rsidRPr="00E54ADF" w:rsidRDefault="00A0177E" w:rsidP="002C245A">
            <w:pPr>
              <w:widowControl w:val="0"/>
              <w:suppressAutoHyphens/>
              <w:jc w:val="center"/>
              <w:rPr>
                <w:sz w:val="10"/>
                <w:szCs w:val="14"/>
              </w:rPr>
            </w:pPr>
            <w:r w:rsidRPr="00E54ADF">
              <w:rPr>
                <w:sz w:val="10"/>
                <w:szCs w:val="14"/>
              </w:rPr>
              <w:t>МЧС</w:t>
            </w:r>
          </w:p>
        </w:tc>
        <w:tc>
          <w:tcPr>
            <w:tcW w:w="192" w:type="pct"/>
            <w:tcBorders>
              <w:top w:val="single" w:sz="4" w:space="0" w:color="auto"/>
              <w:left w:val="single" w:sz="4" w:space="0" w:color="auto"/>
              <w:bottom w:val="single" w:sz="4" w:space="0" w:color="auto"/>
            </w:tcBorders>
            <w:shd w:val="clear" w:color="auto" w:fill="FFFFFF"/>
            <w:textDirection w:val="btLr"/>
            <w:vAlign w:val="center"/>
          </w:tcPr>
          <w:p w:rsidR="00A0177E" w:rsidRPr="00E54ADF" w:rsidRDefault="00A0177E" w:rsidP="002C245A">
            <w:pPr>
              <w:widowControl w:val="0"/>
              <w:suppressAutoHyphens/>
              <w:jc w:val="center"/>
              <w:rPr>
                <w:sz w:val="10"/>
                <w:szCs w:val="14"/>
              </w:rPr>
            </w:pPr>
            <w:r w:rsidRPr="00E54ADF">
              <w:rPr>
                <w:sz w:val="10"/>
                <w:szCs w:val="14"/>
              </w:rPr>
              <w:t>МВД</w:t>
            </w:r>
          </w:p>
        </w:tc>
        <w:tc>
          <w:tcPr>
            <w:tcW w:w="188" w:type="pct"/>
            <w:tcBorders>
              <w:top w:val="single" w:sz="4" w:space="0" w:color="auto"/>
              <w:left w:val="single" w:sz="4" w:space="0" w:color="auto"/>
              <w:bottom w:val="single" w:sz="4" w:space="0" w:color="auto"/>
            </w:tcBorders>
            <w:shd w:val="clear" w:color="auto" w:fill="FFFFFF"/>
            <w:textDirection w:val="btLr"/>
            <w:vAlign w:val="center"/>
          </w:tcPr>
          <w:p w:rsidR="00A0177E" w:rsidRPr="00E54ADF" w:rsidRDefault="00A0177E" w:rsidP="002C245A">
            <w:pPr>
              <w:widowControl w:val="0"/>
              <w:suppressAutoHyphens/>
              <w:jc w:val="center"/>
              <w:rPr>
                <w:sz w:val="10"/>
                <w:szCs w:val="14"/>
              </w:rPr>
            </w:pPr>
            <w:proofErr w:type="spellStart"/>
            <w:r w:rsidRPr="00E54ADF">
              <w:rPr>
                <w:sz w:val="10"/>
                <w:szCs w:val="14"/>
              </w:rPr>
              <w:t>Лесохрана</w:t>
            </w:r>
            <w:proofErr w:type="spellEnd"/>
          </w:p>
        </w:tc>
        <w:tc>
          <w:tcPr>
            <w:tcW w:w="425" w:type="pct"/>
            <w:tcBorders>
              <w:top w:val="single" w:sz="4" w:space="0" w:color="auto"/>
              <w:left w:val="single" w:sz="4" w:space="0" w:color="auto"/>
              <w:bottom w:val="single" w:sz="4" w:space="0" w:color="auto"/>
            </w:tcBorders>
            <w:shd w:val="clear" w:color="auto" w:fill="FFFFFF"/>
            <w:textDirection w:val="btLr"/>
            <w:vAlign w:val="center"/>
          </w:tcPr>
          <w:p w:rsidR="00A0177E" w:rsidRPr="00E54ADF" w:rsidRDefault="00A0177E" w:rsidP="002C245A">
            <w:pPr>
              <w:widowControl w:val="0"/>
              <w:suppressAutoHyphens/>
              <w:jc w:val="center"/>
              <w:rPr>
                <w:sz w:val="10"/>
                <w:szCs w:val="14"/>
              </w:rPr>
            </w:pPr>
            <w:r w:rsidRPr="00E54ADF">
              <w:rPr>
                <w:sz w:val="10"/>
                <w:szCs w:val="14"/>
              </w:rPr>
              <w:t>Общественные</w:t>
            </w:r>
          </w:p>
          <w:p w:rsidR="00A0177E" w:rsidRPr="00E54ADF" w:rsidRDefault="00A0177E" w:rsidP="002C245A">
            <w:pPr>
              <w:widowControl w:val="0"/>
              <w:suppressAutoHyphens/>
              <w:jc w:val="center"/>
              <w:rPr>
                <w:sz w:val="10"/>
                <w:szCs w:val="14"/>
              </w:rPr>
            </w:pPr>
            <w:r w:rsidRPr="00E54ADF">
              <w:rPr>
                <w:sz w:val="10"/>
                <w:szCs w:val="14"/>
              </w:rPr>
              <w:t>формирования</w:t>
            </w:r>
          </w:p>
        </w:tc>
        <w:tc>
          <w:tcPr>
            <w:tcW w:w="323" w:type="pct"/>
            <w:tcBorders>
              <w:top w:val="single" w:sz="4" w:space="0" w:color="auto"/>
              <w:left w:val="single" w:sz="4" w:space="0" w:color="auto"/>
              <w:bottom w:val="single" w:sz="4" w:space="0" w:color="auto"/>
            </w:tcBorders>
            <w:shd w:val="clear" w:color="auto" w:fill="FFFFFF"/>
            <w:textDirection w:val="btLr"/>
            <w:vAlign w:val="center"/>
          </w:tcPr>
          <w:p w:rsidR="00A0177E" w:rsidRPr="00E54ADF" w:rsidRDefault="00A0177E" w:rsidP="002C245A">
            <w:pPr>
              <w:widowControl w:val="0"/>
              <w:suppressAutoHyphens/>
              <w:jc w:val="center"/>
              <w:rPr>
                <w:sz w:val="10"/>
                <w:szCs w:val="14"/>
              </w:rPr>
            </w:pPr>
            <w:r w:rsidRPr="00E54ADF">
              <w:rPr>
                <w:sz w:val="10"/>
                <w:szCs w:val="14"/>
              </w:rPr>
              <w:t>Прокуратура</w:t>
            </w:r>
          </w:p>
        </w:tc>
        <w:tc>
          <w:tcPr>
            <w:tcW w:w="322" w:type="pct"/>
            <w:tcBorders>
              <w:top w:val="single" w:sz="4" w:space="0" w:color="auto"/>
              <w:left w:val="single" w:sz="4" w:space="0" w:color="auto"/>
              <w:bottom w:val="single" w:sz="4" w:space="0" w:color="auto"/>
            </w:tcBorders>
            <w:shd w:val="clear" w:color="auto" w:fill="FFFFFF"/>
            <w:textDirection w:val="btLr"/>
            <w:vAlign w:val="center"/>
          </w:tcPr>
          <w:p w:rsidR="00A0177E" w:rsidRPr="00E54ADF" w:rsidRDefault="00A0177E" w:rsidP="002C245A">
            <w:pPr>
              <w:widowControl w:val="0"/>
              <w:suppressAutoHyphens/>
              <w:jc w:val="center"/>
              <w:rPr>
                <w:sz w:val="10"/>
                <w:szCs w:val="14"/>
              </w:rPr>
            </w:pPr>
            <w:r w:rsidRPr="00E54ADF">
              <w:rPr>
                <w:sz w:val="10"/>
                <w:szCs w:val="14"/>
              </w:rPr>
              <w:t>МЧС</w:t>
            </w:r>
          </w:p>
        </w:tc>
        <w:tc>
          <w:tcPr>
            <w:tcW w:w="327" w:type="pct"/>
            <w:tcBorders>
              <w:top w:val="single" w:sz="4" w:space="0" w:color="auto"/>
              <w:left w:val="single" w:sz="4" w:space="0" w:color="auto"/>
              <w:bottom w:val="single" w:sz="4" w:space="0" w:color="auto"/>
            </w:tcBorders>
            <w:shd w:val="clear" w:color="auto" w:fill="FFFFFF"/>
            <w:textDirection w:val="btLr"/>
            <w:vAlign w:val="center"/>
          </w:tcPr>
          <w:p w:rsidR="00A0177E" w:rsidRPr="00E54ADF" w:rsidRDefault="00A0177E" w:rsidP="002C245A">
            <w:pPr>
              <w:widowControl w:val="0"/>
              <w:suppressAutoHyphens/>
              <w:jc w:val="center"/>
              <w:rPr>
                <w:sz w:val="10"/>
                <w:szCs w:val="14"/>
              </w:rPr>
            </w:pPr>
            <w:r w:rsidRPr="00E54ADF">
              <w:rPr>
                <w:sz w:val="10"/>
                <w:szCs w:val="14"/>
              </w:rPr>
              <w:t>МВД</w:t>
            </w:r>
          </w:p>
        </w:tc>
        <w:tc>
          <w:tcPr>
            <w:tcW w:w="322" w:type="pct"/>
            <w:tcBorders>
              <w:top w:val="single" w:sz="4" w:space="0" w:color="auto"/>
              <w:left w:val="single" w:sz="4" w:space="0" w:color="auto"/>
              <w:bottom w:val="single" w:sz="4" w:space="0" w:color="auto"/>
            </w:tcBorders>
            <w:shd w:val="clear" w:color="auto" w:fill="FFFFFF"/>
            <w:textDirection w:val="btLr"/>
            <w:vAlign w:val="center"/>
          </w:tcPr>
          <w:p w:rsidR="00A0177E" w:rsidRPr="00E54ADF" w:rsidRDefault="00A0177E" w:rsidP="002C245A">
            <w:pPr>
              <w:widowControl w:val="0"/>
              <w:suppressAutoHyphens/>
              <w:jc w:val="center"/>
              <w:rPr>
                <w:sz w:val="10"/>
                <w:szCs w:val="14"/>
              </w:rPr>
            </w:pPr>
            <w:proofErr w:type="spellStart"/>
            <w:r w:rsidRPr="00E54ADF">
              <w:rPr>
                <w:sz w:val="10"/>
                <w:szCs w:val="14"/>
              </w:rPr>
              <w:t>Лесохрана</w:t>
            </w:r>
            <w:proofErr w:type="spellEnd"/>
          </w:p>
        </w:tc>
        <w:tc>
          <w:tcPr>
            <w:tcW w:w="325" w:type="pct"/>
            <w:tcBorders>
              <w:top w:val="single" w:sz="4" w:space="0" w:color="auto"/>
              <w:left w:val="single" w:sz="4" w:space="0" w:color="auto"/>
              <w:bottom w:val="single" w:sz="4" w:space="0" w:color="auto"/>
            </w:tcBorders>
            <w:shd w:val="clear" w:color="auto" w:fill="FFFFFF"/>
            <w:textDirection w:val="btLr"/>
            <w:vAlign w:val="center"/>
          </w:tcPr>
          <w:p w:rsidR="00A0177E" w:rsidRPr="00E54ADF" w:rsidRDefault="00A0177E" w:rsidP="002C245A">
            <w:pPr>
              <w:widowControl w:val="0"/>
              <w:suppressAutoHyphens/>
              <w:jc w:val="center"/>
              <w:rPr>
                <w:sz w:val="10"/>
                <w:szCs w:val="14"/>
              </w:rPr>
            </w:pPr>
            <w:r w:rsidRPr="00E54ADF">
              <w:rPr>
                <w:sz w:val="10"/>
                <w:szCs w:val="14"/>
              </w:rPr>
              <w:t>Общественные</w:t>
            </w:r>
          </w:p>
          <w:p w:rsidR="00A0177E" w:rsidRPr="00E54ADF" w:rsidRDefault="00A0177E" w:rsidP="002C245A">
            <w:pPr>
              <w:widowControl w:val="0"/>
              <w:suppressAutoHyphens/>
              <w:jc w:val="center"/>
              <w:rPr>
                <w:sz w:val="10"/>
                <w:szCs w:val="14"/>
              </w:rPr>
            </w:pPr>
            <w:r w:rsidRPr="00E54ADF">
              <w:rPr>
                <w:sz w:val="10"/>
                <w:szCs w:val="14"/>
              </w:rPr>
              <w:t>формирования</w:t>
            </w:r>
          </w:p>
        </w:tc>
        <w:tc>
          <w:tcPr>
            <w:tcW w:w="722" w:type="pct"/>
            <w:vMerge/>
            <w:tcBorders>
              <w:left w:val="single" w:sz="4" w:space="0" w:color="auto"/>
              <w:bottom w:val="single" w:sz="4" w:space="0" w:color="auto"/>
              <w:righ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r>
      <w:tr w:rsidR="00A0177E" w:rsidRPr="00E54ADF" w:rsidTr="004A419B">
        <w:trPr>
          <w:trHeight w:hRule="exact" w:val="155"/>
          <w:jc w:val="center"/>
        </w:trPr>
        <w:tc>
          <w:tcPr>
            <w:tcW w:w="223" w:type="pct"/>
            <w:tcBorders>
              <w:top w:val="single" w:sz="4" w:space="0" w:color="auto"/>
              <w:left w:val="single" w:sz="4" w:space="0" w:color="auto"/>
              <w:bottom w:val="single" w:sz="4" w:space="0" w:color="auto"/>
            </w:tcBorders>
            <w:shd w:val="clear" w:color="auto" w:fill="FFFFFF"/>
          </w:tcPr>
          <w:p w:rsidR="00A0177E" w:rsidRPr="00E54ADF" w:rsidRDefault="00A0177E" w:rsidP="002C245A">
            <w:pPr>
              <w:widowControl w:val="0"/>
              <w:suppressAutoHyphens/>
              <w:jc w:val="center"/>
              <w:rPr>
                <w:sz w:val="10"/>
                <w:szCs w:val="14"/>
              </w:rPr>
            </w:pPr>
          </w:p>
        </w:tc>
        <w:tc>
          <w:tcPr>
            <w:tcW w:w="750" w:type="pct"/>
            <w:tcBorders>
              <w:top w:val="single" w:sz="4" w:space="0" w:color="auto"/>
              <w:left w:val="single" w:sz="4" w:space="0" w:color="auto"/>
              <w:bottom w:val="single" w:sz="4" w:space="0" w:color="auto"/>
            </w:tcBorders>
            <w:shd w:val="clear" w:color="auto" w:fill="FFFFFF"/>
          </w:tcPr>
          <w:p w:rsidR="00A0177E" w:rsidRPr="00E54ADF" w:rsidRDefault="00A0177E" w:rsidP="002C245A">
            <w:pPr>
              <w:widowControl w:val="0"/>
              <w:suppressAutoHyphens/>
              <w:jc w:val="center"/>
              <w:rPr>
                <w:sz w:val="10"/>
                <w:szCs w:val="14"/>
              </w:rPr>
            </w:pPr>
          </w:p>
        </w:tc>
        <w:tc>
          <w:tcPr>
            <w:tcW w:w="435" w:type="pct"/>
            <w:tcBorders>
              <w:top w:val="single" w:sz="4" w:space="0" w:color="auto"/>
              <w:left w:val="single" w:sz="4" w:space="0" w:color="auto"/>
              <w:bottom w:val="single" w:sz="4" w:space="0" w:color="auto"/>
            </w:tcBorders>
            <w:shd w:val="clear" w:color="auto" w:fill="FFFFFF"/>
          </w:tcPr>
          <w:p w:rsidR="00A0177E" w:rsidRPr="00E54ADF" w:rsidRDefault="00A0177E" w:rsidP="002C245A">
            <w:pPr>
              <w:widowControl w:val="0"/>
              <w:suppressAutoHyphens/>
              <w:jc w:val="center"/>
              <w:rPr>
                <w:sz w:val="10"/>
                <w:szCs w:val="14"/>
              </w:rPr>
            </w:pPr>
          </w:p>
        </w:tc>
        <w:tc>
          <w:tcPr>
            <w:tcW w:w="247" w:type="pct"/>
            <w:tcBorders>
              <w:top w:val="single" w:sz="4" w:space="0" w:color="auto"/>
              <w:left w:val="single" w:sz="4" w:space="0" w:color="auto"/>
              <w:bottom w:val="single" w:sz="4" w:space="0" w:color="auto"/>
            </w:tcBorders>
            <w:shd w:val="clear" w:color="auto" w:fill="FFFFFF"/>
          </w:tcPr>
          <w:p w:rsidR="00A0177E" w:rsidRPr="00E54ADF" w:rsidRDefault="00A0177E" w:rsidP="002C245A">
            <w:pPr>
              <w:widowControl w:val="0"/>
              <w:suppressAutoHyphens/>
              <w:jc w:val="center"/>
              <w:rPr>
                <w:sz w:val="10"/>
                <w:szCs w:val="14"/>
              </w:rPr>
            </w:pPr>
          </w:p>
        </w:tc>
        <w:tc>
          <w:tcPr>
            <w:tcW w:w="200" w:type="pct"/>
            <w:tcBorders>
              <w:top w:val="single" w:sz="4" w:space="0" w:color="auto"/>
              <w:left w:val="single" w:sz="4" w:space="0" w:color="auto"/>
              <w:bottom w:val="single" w:sz="4" w:space="0" w:color="auto"/>
            </w:tcBorders>
            <w:shd w:val="clear" w:color="auto" w:fill="FFFFFF"/>
          </w:tcPr>
          <w:p w:rsidR="00A0177E" w:rsidRPr="00E54ADF" w:rsidRDefault="00A0177E" w:rsidP="002C245A">
            <w:pPr>
              <w:widowControl w:val="0"/>
              <w:suppressAutoHyphens/>
              <w:jc w:val="center"/>
              <w:rPr>
                <w:sz w:val="10"/>
                <w:szCs w:val="14"/>
              </w:rPr>
            </w:pPr>
          </w:p>
        </w:tc>
        <w:tc>
          <w:tcPr>
            <w:tcW w:w="192" w:type="pct"/>
            <w:tcBorders>
              <w:top w:val="single" w:sz="4" w:space="0" w:color="auto"/>
              <w:left w:val="single" w:sz="4" w:space="0" w:color="auto"/>
              <w:bottom w:val="single" w:sz="4" w:space="0" w:color="auto"/>
            </w:tcBorders>
            <w:shd w:val="clear" w:color="auto" w:fill="FFFFFF"/>
          </w:tcPr>
          <w:p w:rsidR="00A0177E" w:rsidRPr="00E54ADF" w:rsidRDefault="00A0177E" w:rsidP="002C245A">
            <w:pPr>
              <w:widowControl w:val="0"/>
              <w:suppressAutoHyphens/>
              <w:jc w:val="center"/>
              <w:rPr>
                <w:sz w:val="10"/>
                <w:szCs w:val="14"/>
              </w:rPr>
            </w:pPr>
          </w:p>
        </w:tc>
        <w:tc>
          <w:tcPr>
            <w:tcW w:w="188" w:type="pct"/>
            <w:tcBorders>
              <w:top w:val="single" w:sz="4" w:space="0" w:color="auto"/>
              <w:left w:val="single" w:sz="4" w:space="0" w:color="auto"/>
              <w:bottom w:val="single" w:sz="4" w:space="0" w:color="auto"/>
            </w:tcBorders>
            <w:shd w:val="clear" w:color="auto" w:fill="FFFFFF"/>
          </w:tcPr>
          <w:p w:rsidR="00A0177E" w:rsidRPr="00E54ADF" w:rsidRDefault="00A0177E" w:rsidP="002C245A">
            <w:pPr>
              <w:widowControl w:val="0"/>
              <w:suppressAutoHyphens/>
              <w:jc w:val="center"/>
              <w:rPr>
                <w:sz w:val="10"/>
                <w:szCs w:val="14"/>
              </w:rPr>
            </w:pPr>
          </w:p>
        </w:tc>
        <w:tc>
          <w:tcPr>
            <w:tcW w:w="425" w:type="pct"/>
            <w:tcBorders>
              <w:top w:val="single" w:sz="4" w:space="0" w:color="auto"/>
              <w:left w:val="single" w:sz="4" w:space="0" w:color="auto"/>
              <w:bottom w:val="single" w:sz="4" w:space="0" w:color="auto"/>
            </w:tcBorders>
            <w:shd w:val="clear" w:color="auto" w:fill="FFFFFF"/>
          </w:tcPr>
          <w:p w:rsidR="00A0177E" w:rsidRPr="00E54ADF" w:rsidRDefault="00A0177E" w:rsidP="002C245A">
            <w:pPr>
              <w:widowControl w:val="0"/>
              <w:suppressAutoHyphens/>
              <w:jc w:val="center"/>
              <w:rPr>
                <w:sz w:val="10"/>
                <w:szCs w:val="14"/>
              </w:rPr>
            </w:pPr>
          </w:p>
        </w:tc>
        <w:tc>
          <w:tcPr>
            <w:tcW w:w="323" w:type="pct"/>
            <w:tcBorders>
              <w:top w:val="single" w:sz="4" w:space="0" w:color="auto"/>
              <w:left w:val="single" w:sz="4" w:space="0" w:color="auto"/>
              <w:bottom w:val="single" w:sz="4" w:space="0" w:color="auto"/>
            </w:tcBorders>
            <w:shd w:val="clear" w:color="auto" w:fill="FFFFFF"/>
          </w:tcPr>
          <w:p w:rsidR="00A0177E" w:rsidRPr="00E54ADF" w:rsidRDefault="00A0177E" w:rsidP="002C245A">
            <w:pPr>
              <w:widowControl w:val="0"/>
              <w:suppressAutoHyphens/>
              <w:jc w:val="center"/>
              <w:rPr>
                <w:sz w:val="10"/>
                <w:szCs w:val="14"/>
              </w:rPr>
            </w:pPr>
          </w:p>
        </w:tc>
        <w:tc>
          <w:tcPr>
            <w:tcW w:w="322" w:type="pct"/>
            <w:tcBorders>
              <w:top w:val="single" w:sz="4" w:space="0" w:color="auto"/>
              <w:left w:val="single" w:sz="4" w:space="0" w:color="auto"/>
              <w:bottom w:val="single" w:sz="4" w:space="0" w:color="auto"/>
            </w:tcBorders>
            <w:shd w:val="clear" w:color="auto" w:fill="FFFFFF"/>
          </w:tcPr>
          <w:p w:rsidR="00A0177E" w:rsidRPr="00E54ADF" w:rsidRDefault="00A0177E" w:rsidP="002C245A">
            <w:pPr>
              <w:widowControl w:val="0"/>
              <w:suppressAutoHyphens/>
              <w:jc w:val="center"/>
              <w:rPr>
                <w:sz w:val="10"/>
                <w:szCs w:val="14"/>
              </w:rPr>
            </w:pPr>
          </w:p>
        </w:tc>
        <w:tc>
          <w:tcPr>
            <w:tcW w:w="327" w:type="pct"/>
            <w:tcBorders>
              <w:top w:val="single" w:sz="4" w:space="0" w:color="auto"/>
              <w:left w:val="single" w:sz="4" w:space="0" w:color="auto"/>
              <w:bottom w:val="single" w:sz="4" w:space="0" w:color="auto"/>
            </w:tcBorders>
            <w:shd w:val="clear" w:color="auto" w:fill="FFFFFF"/>
          </w:tcPr>
          <w:p w:rsidR="00A0177E" w:rsidRPr="00E54ADF" w:rsidRDefault="00A0177E" w:rsidP="002C245A">
            <w:pPr>
              <w:widowControl w:val="0"/>
              <w:suppressAutoHyphens/>
              <w:jc w:val="center"/>
              <w:rPr>
                <w:sz w:val="10"/>
                <w:szCs w:val="14"/>
              </w:rPr>
            </w:pPr>
          </w:p>
        </w:tc>
        <w:tc>
          <w:tcPr>
            <w:tcW w:w="322" w:type="pct"/>
            <w:tcBorders>
              <w:top w:val="single" w:sz="4" w:space="0" w:color="auto"/>
              <w:left w:val="single" w:sz="4" w:space="0" w:color="auto"/>
              <w:bottom w:val="single" w:sz="4" w:space="0" w:color="auto"/>
            </w:tcBorders>
            <w:shd w:val="clear" w:color="auto" w:fill="FFFFFF"/>
          </w:tcPr>
          <w:p w:rsidR="00A0177E" w:rsidRPr="00E54ADF" w:rsidRDefault="00A0177E" w:rsidP="002C245A">
            <w:pPr>
              <w:widowControl w:val="0"/>
              <w:suppressAutoHyphens/>
              <w:jc w:val="center"/>
              <w:rPr>
                <w:sz w:val="10"/>
                <w:szCs w:val="14"/>
              </w:rPr>
            </w:pPr>
          </w:p>
        </w:tc>
        <w:tc>
          <w:tcPr>
            <w:tcW w:w="325" w:type="pct"/>
            <w:tcBorders>
              <w:top w:val="single" w:sz="4" w:space="0" w:color="auto"/>
              <w:left w:val="single" w:sz="4" w:space="0" w:color="auto"/>
              <w:bottom w:val="single" w:sz="4" w:space="0" w:color="auto"/>
            </w:tcBorders>
            <w:shd w:val="clear" w:color="auto" w:fill="FFFFFF"/>
          </w:tcPr>
          <w:p w:rsidR="00A0177E" w:rsidRPr="00E54ADF" w:rsidRDefault="00A0177E" w:rsidP="002C245A">
            <w:pPr>
              <w:widowControl w:val="0"/>
              <w:suppressAutoHyphens/>
              <w:jc w:val="center"/>
              <w:rPr>
                <w:sz w:val="10"/>
                <w:szCs w:val="14"/>
              </w:rPr>
            </w:pP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A0177E" w:rsidRPr="00E54ADF" w:rsidRDefault="00A0177E" w:rsidP="002C245A">
            <w:pPr>
              <w:widowControl w:val="0"/>
              <w:suppressAutoHyphens/>
              <w:jc w:val="center"/>
              <w:rPr>
                <w:sz w:val="10"/>
                <w:szCs w:val="14"/>
              </w:rPr>
            </w:pPr>
          </w:p>
        </w:tc>
      </w:tr>
    </w:tbl>
    <w:p w:rsidR="00A0177E" w:rsidRPr="00E54ADF" w:rsidRDefault="00A0177E" w:rsidP="002C245A">
      <w:pPr>
        <w:widowControl w:val="0"/>
        <w:suppressAutoHyphens/>
        <w:jc w:val="right"/>
        <w:rPr>
          <w:b/>
          <w:bCs/>
          <w:sz w:val="14"/>
          <w:szCs w:val="14"/>
        </w:rPr>
      </w:pPr>
    </w:p>
    <w:p w:rsidR="00A0177E" w:rsidRPr="00E54ADF" w:rsidRDefault="00A0177E" w:rsidP="002C245A">
      <w:pPr>
        <w:suppressAutoHyphens/>
        <w:jc w:val="right"/>
        <w:rPr>
          <w:sz w:val="14"/>
          <w:szCs w:val="14"/>
        </w:rPr>
      </w:pPr>
      <w:r w:rsidRPr="00E54ADF">
        <w:rPr>
          <w:sz w:val="14"/>
          <w:szCs w:val="14"/>
        </w:rPr>
        <w:t>Утверждены</w:t>
      </w:r>
    </w:p>
    <w:p w:rsidR="00A0177E" w:rsidRPr="00E54ADF" w:rsidRDefault="00A0177E" w:rsidP="002C245A">
      <w:pPr>
        <w:suppressAutoHyphens/>
        <w:jc w:val="right"/>
        <w:rPr>
          <w:sz w:val="14"/>
          <w:szCs w:val="14"/>
        </w:rPr>
      </w:pPr>
      <w:r w:rsidRPr="00E54ADF">
        <w:rPr>
          <w:sz w:val="14"/>
          <w:szCs w:val="14"/>
        </w:rPr>
        <w:t xml:space="preserve">постановлением Администрации </w:t>
      </w:r>
    </w:p>
    <w:p w:rsidR="00A0177E" w:rsidRPr="00E54ADF" w:rsidRDefault="00A0177E" w:rsidP="002C245A">
      <w:pPr>
        <w:suppressAutoHyphens/>
        <w:jc w:val="right"/>
        <w:rPr>
          <w:sz w:val="14"/>
          <w:szCs w:val="14"/>
        </w:rPr>
      </w:pPr>
      <w:r w:rsidRPr="00E54ADF">
        <w:rPr>
          <w:sz w:val="14"/>
          <w:szCs w:val="14"/>
        </w:rPr>
        <w:t xml:space="preserve">Солецкого муниципального округа </w:t>
      </w:r>
    </w:p>
    <w:p w:rsidR="00A0177E" w:rsidRPr="00E54ADF" w:rsidRDefault="00A0177E" w:rsidP="002C245A">
      <w:pPr>
        <w:widowControl w:val="0"/>
        <w:suppressAutoHyphens/>
        <w:jc w:val="right"/>
        <w:rPr>
          <w:sz w:val="14"/>
          <w:szCs w:val="14"/>
        </w:rPr>
      </w:pPr>
      <w:r w:rsidRPr="00E54ADF">
        <w:rPr>
          <w:sz w:val="14"/>
          <w:szCs w:val="14"/>
        </w:rPr>
        <w:t xml:space="preserve">от 03.05.2023 № 765 </w:t>
      </w:r>
    </w:p>
    <w:p w:rsidR="00A0177E" w:rsidRPr="00E54ADF" w:rsidRDefault="00A0177E" w:rsidP="002C245A">
      <w:pPr>
        <w:widowControl w:val="0"/>
        <w:suppressAutoHyphens/>
        <w:jc w:val="center"/>
        <w:rPr>
          <w:sz w:val="14"/>
          <w:szCs w:val="14"/>
        </w:rPr>
      </w:pPr>
    </w:p>
    <w:p w:rsidR="00A0177E" w:rsidRPr="00E54ADF" w:rsidRDefault="00A0177E" w:rsidP="002C245A">
      <w:pPr>
        <w:widowControl w:val="0"/>
        <w:suppressAutoHyphens/>
        <w:jc w:val="center"/>
        <w:rPr>
          <w:b/>
          <w:bCs/>
          <w:sz w:val="14"/>
          <w:szCs w:val="14"/>
        </w:rPr>
      </w:pPr>
      <w:r w:rsidRPr="00E54ADF">
        <w:rPr>
          <w:b/>
          <w:bCs/>
          <w:sz w:val="14"/>
          <w:szCs w:val="14"/>
        </w:rPr>
        <w:t>Примерные формы учета работы групп</w:t>
      </w:r>
    </w:p>
    <w:p w:rsidR="00A0177E" w:rsidRPr="00E54ADF" w:rsidRDefault="00A0177E" w:rsidP="002C245A">
      <w:pPr>
        <w:widowControl w:val="0"/>
        <w:suppressAutoHyphens/>
        <w:jc w:val="center"/>
        <w:rPr>
          <w:b/>
          <w:bCs/>
          <w:sz w:val="14"/>
          <w:szCs w:val="14"/>
        </w:rPr>
      </w:pPr>
      <w:r w:rsidRPr="00E54ADF">
        <w:rPr>
          <w:b/>
          <w:bCs/>
          <w:sz w:val="14"/>
          <w:szCs w:val="14"/>
        </w:rPr>
        <w:t>Сведения по реагированию  патрульно-маневренных групп</w:t>
      </w:r>
    </w:p>
    <w:p w:rsidR="00A0177E" w:rsidRPr="00E54ADF" w:rsidRDefault="00A0177E" w:rsidP="002C245A">
      <w:pPr>
        <w:widowControl w:val="0"/>
        <w:suppressAutoHyphens/>
        <w:jc w:val="right"/>
        <w:rPr>
          <w:sz w:val="14"/>
          <w:szCs w:val="14"/>
        </w:rPr>
      </w:pPr>
      <w:r w:rsidRPr="00E54ADF">
        <w:rPr>
          <w:sz w:val="14"/>
          <w:szCs w:val="14"/>
        </w:rPr>
        <w:t>Таблица 4</w:t>
      </w:r>
    </w:p>
    <w:tbl>
      <w:tblPr>
        <w:tblW w:w="0" w:type="auto"/>
        <w:jc w:val="center"/>
        <w:tblCellMar>
          <w:left w:w="10" w:type="dxa"/>
          <w:right w:w="10" w:type="dxa"/>
        </w:tblCellMar>
        <w:tblLook w:val="00A0" w:firstRow="1" w:lastRow="0" w:firstColumn="1" w:lastColumn="0" w:noHBand="0" w:noVBand="0"/>
      </w:tblPr>
      <w:tblGrid>
        <w:gridCol w:w="716"/>
        <w:gridCol w:w="730"/>
        <w:gridCol w:w="438"/>
        <w:gridCol w:w="294"/>
        <w:gridCol w:w="716"/>
        <w:gridCol w:w="331"/>
        <w:gridCol w:w="803"/>
        <w:gridCol w:w="1095"/>
      </w:tblGrid>
      <w:tr w:rsidR="00A0177E" w:rsidRPr="00E54ADF" w:rsidTr="004A419B">
        <w:trPr>
          <w:trHeight w:hRule="exact" w:val="298"/>
          <w:jc w:val="center"/>
        </w:trPr>
        <w:tc>
          <w:tcPr>
            <w:tcW w:w="0" w:type="auto"/>
            <w:vMerge w:val="restart"/>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Муниципальное</w:t>
            </w:r>
          </w:p>
          <w:p w:rsidR="00A0177E" w:rsidRPr="00E54ADF" w:rsidRDefault="00A0177E" w:rsidP="002C245A">
            <w:pPr>
              <w:widowControl w:val="0"/>
              <w:suppressAutoHyphens/>
              <w:jc w:val="center"/>
              <w:rPr>
                <w:sz w:val="10"/>
                <w:szCs w:val="14"/>
              </w:rPr>
            </w:pPr>
            <w:r w:rsidRPr="00E54ADF">
              <w:rPr>
                <w:sz w:val="10"/>
                <w:szCs w:val="14"/>
              </w:rPr>
              <w:t>образование</w:t>
            </w:r>
          </w:p>
        </w:tc>
        <w:tc>
          <w:tcPr>
            <w:tcW w:w="0" w:type="auto"/>
            <w:gridSpan w:val="2"/>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Количество возгораний</w:t>
            </w:r>
          </w:p>
        </w:tc>
        <w:tc>
          <w:tcPr>
            <w:tcW w:w="0" w:type="auto"/>
            <w:gridSpan w:val="4"/>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Применение за сутки для ликвидации возгораний</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Ликвидировано возгораний за сутки</w:t>
            </w:r>
          </w:p>
        </w:tc>
      </w:tr>
      <w:tr w:rsidR="00A0177E" w:rsidRPr="00E54ADF" w:rsidTr="004A419B">
        <w:trPr>
          <w:trHeight w:hRule="exact" w:val="557"/>
          <w:jc w:val="center"/>
        </w:trPr>
        <w:tc>
          <w:tcPr>
            <w:tcW w:w="0" w:type="auto"/>
            <w:vMerge/>
            <w:tcBorders>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vMerge w:val="restart"/>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Обнаружено за сутки</w:t>
            </w:r>
          </w:p>
        </w:tc>
        <w:tc>
          <w:tcPr>
            <w:tcW w:w="0" w:type="auto"/>
            <w:vMerge w:val="restart"/>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явились</w:t>
            </w:r>
          </w:p>
          <w:p w:rsidR="00A0177E" w:rsidRPr="00E54ADF" w:rsidRDefault="00A0177E" w:rsidP="002C245A">
            <w:pPr>
              <w:widowControl w:val="0"/>
              <w:suppressAutoHyphens/>
              <w:jc w:val="center"/>
              <w:rPr>
                <w:sz w:val="10"/>
                <w:szCs w:val="14"/>
              </w:rPr>
            </w:pPr>
            <w:r w:rsidRPr="00E54ADF">
              <w:rPr>
                <w:sz w:val="10"/>
                <w:szCs w:val="14"/>
              </w:rPr>
              <w:t>причиной</w:t>
            </w:r>
          </w:p>
          <w:p w:rsidR="00A0177E" w:rsidRPr="00E54ADF" w:rsidRDefault="00A0177E" w:rsidP="002C245A">
            <w:pPr>
              <w:widowControl w:val="0"/>
              <w:suppressAutoHyphens/>
              <w:jc w:val="center"/>
              <w:rPr>
                <w:sz w:val="10"/>
                <w:szCs w:val="14"/>
              </w:rPr>
            </w:pPr>
            <w:r w:rsidRPr="00E54ADF">
              <w:rPr>
                <w:sz w:val="10"/>
                <w:szCs w:val="14"/>
              </w:rPr>
              <w:t>лесных</w:t>
            </w:r>
          </w:p>
          <w:p w:rsidR="00A0177E" w:rsidRPr="00E54ADF" w:rsidRDefault="00A0177E" w:rsidP="002C245A">
            <w:pPr>
              <w:widowControl w:val="0"/>
              <w:suppressAutoHyphens/>
              <w:jc w:val="center"/>
              <w:rPr>
                <w:sz w:val="10"/>
                <w:szCs w:val="14"/>
              </w:rPr>
            </w:pPr>
            <w:r w:rsidRPr="00E54ADF">
              <w:rPr>
                <w:sz w:val="10"/>
                <w:szCs w:val="14"/>
              </w:rPr>
              <w:t>пожаров</w:t>
            </w:r>
          </w:p>
        </w:tc>
        <w:tc>
          <w:tcPr>
            <w:tcW w:w="0" w:type="auto"/>
            <w:gridSpan w:val="2"/>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маневренных групп</w:t>
            </w:r>
          </w:p>
        </w:tc>
        <w:tc>
          <w:tcPr>
            <w:tcW w:w="0" w:type="auto"/>
            <w:gridSpan w:val="2"/>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патрульно-маневренных групп</w:t>
            </w:r>
          </w:p>
        </w:tc>
        <w:tc>
          <w:tcPr>
            <w:tcW w:w="0" w:type="auto"/>
            <w:vMerge/>
            <w:tcBorders>
              <w:left w:val="single" w:sz="4" w:space="0" w:color="auto"/>
              <w:righ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r>
      <w:tr w:rsidR="00A0177E" w:rsidRPr="00E54ADF" w:rsidTr="004A419B">
        <w:trPr>
          <w:trHeight w:hRule="exact" w:val="214"/>
          <w:jc w:val="center"/>
        </w:trPr>
        <w:tc>
          <w:tcPr>
            <w:tcW w:w="0" w:type="auto"/>
            <w:vMerge/>
            <w:tcBorders>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vMerge/>
            <w:tcBorders>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vMerge/>
            <w:tcBorders>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кол-во</w:t>
            </w:r>
          </w:p>
          <w:p w:rsidR="00A0177E" w:rsidRPr="00E54ADF" w:rsidRDefault="00A0177E" w:rsidP="002C245A">
            <w:pPr>
              <w:widowControl w:val="0"/>
              <w:suppressAutoHyphens/>
              <w:jc w:val="center"/>
              <w:rPr>
                <w:sz w:val="10"/>
                <w:szCs w:val="14"/>
              </w:rPr>
            </w:pPr>
            <w:r w:rsidRPr="00E54ADF">
              <w:rPr>
                <w:sz w:val="10"/>
                <w:szCs w:val="14"/>
              </w:rPr>
              <w:t>групп</w:t>
            </w:r>
          </w:p>
        </w:tc>
        <w:tc>
          <w:tcPr>
            <w:tcW w:w="0" w:type="auto"/>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Ликвидировано</w:t>
            </w:r>
          </w:p>
          <w:p w:rsidR="00A0177E" w:rsidRPr="00E54ADF" w:rsidRDefault="00A0177E" w:rsidP="002C245A">
            <w:pPr>
              <w:widowControl w:val="0"/>
              <w:suppressAutoHyphens/>
              <w:jc w:val="center"/>
              <w:rPr>
                <w:sz w:val="10"/>
                <w:szCs w:val="14"/>
              </w:rPr>
            </w:pPr>
            <w:r w:rsidRPr="00E54ADF">
              <w:rPr>
                <w:sz w:val="10"/>
                <w:szCs w:val="14"/>
              </w:rPr>
              <w:t>возгораний</w:t>
            </w:r>
          </w:p>
        </w:tc>
        <w:tc>
          <w:tcPr>
            <w:tcW w:w="0" w:type="auto"/>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кол-во</w:t>
            </w:r>
          </w:p>
          <w:p w:rsidR="00A0177E" w:rsidRPr="00E54ADF" w:rsidRDefault="00A0177E" w:rsidP="002C245A">
            <w:pPr>
              <w:widowControl w:val="0"/>
              <w:suppressAutoHyphens/>
              <w:jc w:val="center"/>
              <w:rPr>
                <w:sz w:val="10"/>
                <w:szCs w:val="14"/>
              </w:rPr>
            </w:pPr>
            <w:r w:rsidRPr="00E54ADF">
              <w:rPr>
                <w:sz w:val="10"/>
                <w:szCs w:val="14"/>
              </w:rPr>
              <w:t>групп</w:t>
            </w:r>
          </w:p>
        </w:tc>
        <w:tc>
          <w:tcPr>
            <w:tcW w:w="0" w:type="auto"/>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Ликвидировано</w:t>
            </w:r>
          </w:p>
          <w:p w:rsidR="00A0177E" w:rsidRPr="00E54ADF" w:rsidRDefault="00A0177E" w:rsidP="002C245A">
            <w:pPr>
              <w:widowControl w:val="0"/>
              <w:suppressAutoHyphens/>
              <w:jc w:val="center"/>
              <w:rPr>
                <w:sz w:val="10"/>
                <w:szCs w:val="14"/>
              </w:rPr>
            </w:pPr>
            <w:r w:rsidRPr="00E54ADF">
              <w:rPr>
                <w:sz w:val="10"/>
                <w:szCs w:val="14"/>
              </w:rPr>
              <w:t>возгораний</w:t>
            </w:r>
          </w:p>
        </w:tc>
        <w:tc>
          <w:tcPr>
            <w:tcW w:w="0" w:type="auto"/>
            <w:vMerge/>
            <w:tcBorders>
              <w:left w:val="single" w:sz="4" w:space="0" w:color="auto"/>
              <w:righ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r>
      <w:tr w:rsidR="00A0177E" w:rsidRPr="00E54ADF" w:rsidTr="004A419B">
        <w:trPr>
          <w:trHeight w:hRule="exact" w:val="312"/>
          <w:jc w:val="center"/>
        </w:trPr>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r>
    </w:tbl>
    <w:p w:rsidR="00A0177E" w:rsidRPr="00E54ADF" w:rsidRDefault="00A0177E" w:rsidP="002C245A">
      <w:pPr>
        <w:widowControl w:val="0"/>
        <w:suppressAutoHyphens/>
        <w:jc w:val="center"/>
        <w:rPr>
          <w:b/>
          <w:bCs/>
          <w:sz w:val="14"/>
          <w:szCs w:val="14"/>
        </w:rPr>
      </w:pPr>
    </w:p>
    <w:p w:rsidR="00A0177E" w:rsidRPr="00E54ADF" w:rsidRDefault="00A0177E" w:rsidP="002C245A">
      <w:pPr>
        <w:widowControl w:val="0"/>
        <w:suppressAutoHyphens/>
        <w:jc w:val="center"/>
        <w:rPr>
          <w:sz w:val="14"/>
          <w:szCs w:val="14"/>
        </w:rPr>
      </w:pPr>
      <w:r w:rsidRPr="00E54ADF">
        <w:rPr>
          <w:b/>
          <w:bCs/>
          <w:sz w:val="14"/>
          <w:szCs w:val="14"/>
        </w:rPr>
        <w:t>Сведения по реагированию патрульных групп</w:t>
      </w:r>
    </w:p>
    <w:p w:rsidR="00A0177E" w:rsidRPr="00E54ADF" w:rsidRDefault="00A0177E" w:rsidP="002C245A">
      <w:pPr>
        <w:widowControl w:val="0"/>
        <w:suppressAutoHyphens/>
        <w:jc w:val="right"/>
        <w:rPr>
          <w:sz w:val="14"/>
          <w:szCs w:val="14"/>
        </w:rPr>
      </w:pPr>
      <w:r w:rsidRPr="00E54ADF">
        <w:rPr>
          <w:sz w:val="14"/>
          <w:szCs w:val="14"/>
        </w:rPr>
        <w:t>Таблица 5</w:t>
      </w:r>
    </w:p>
    <w:tbl>
      <w:tblPr>
        <w:tblW w:w="0" w:type="auto"/>
        <w:jc w:val="center"/>
        <w:tblCellMar>
          <w:left w:w="10" w:type="dxa"/>
          <w:right w:w="10" w:type="dxa"/>
        </w:tblCellMar>
        <w:tblLook w:val="00A0" w:firstRow="1" w:lastRow="0" w:firstColumn="1" w:lastColumn="0" w:noHBand="0" w:noVBand="0"/>
      </w:tblPr>
      <w:tblGrid>
        <w:gridCol w:w="715"/>
        <w:gridCol w:w="573"/>
        <w:gridCol w:w="1387"/>
        <w:gridCol w:w="830"/>
        <w:gridCol w:w="619"/>
        <w:gridCol w:w="701"/>
      </w:tblGrid>
      <w:tr w:rsidR="00A0177E" w:rsidRPr="00E54ADF" w:rsidTr="004A419B">
        <w:trPr>
          <w:trHeight w:hRule="exact" w:val="298"/>
          <w:jc w:val="center"/>
        </w:trPr>
        <w:tc>
          <w:tcPr>
            <w:tcW w:w="0" w:type="auto"/>
            <w:vMerge w:val="restart"/>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Муниципальное</w:t>
            </w:r>
          </w:p>
          <w:p w:rsidR="00A0177E" w:rsidRPr="00E54ADF" w:rsidRDefault="00A0177E" w:rsidP="002C245A">
            <w:pPr>
              <w:widowControl w:val="0"/>
              <w:suppressAutoHyphens/>
              <w:jc w:val="center"/>
              <w:rPr>
                <w:sz w:val="10"/>
                <w:szCs w:val="14"/>
              </w:rPr>
            </w:pPr>
            <w:r w:rsidRPr="00E54ADF">
              <w:rPr>
                <w:sz w:val="10"/>
                <w:szCs w:val="14"/>
              </w:rPr>
              <w:t>образование</w:t>
            </w:r>
          </w:p>
        </w:tc>
        <w:tc>
          <w:tcPr>
            <w:tcW w:w="0" w:type="auto"/>
            <w:gridSpan w:val="5"/>
            <w:tcBorders>
              <w:top w:val="single" w:sz="4" w:space="0" w:color="auto"/>
              <w:left w:val="single" w:sz="4" w:space="0" w:color="auto"/>
              <w:righ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Применение группы за сутки для мониторинга</w:t>
            </w:r>
          </w:p>
        </w:tc>
      </w:tr>
      <w:tr w:rsidR="00A0177E" w:rsidRPr="00E54ADF" w:rsidTr="004A419B">
        <w:trPr>
          <w:trHeight w:hRule="exact" w:val="521"/>
          <w:jc w:val="center"/>
        </w:trPr>
        <w:tc>
          <w:tcPr>
            <w:tcW w:w="0" w:type="auto"/>
            <w:vMerge/>
            <w:tcBorders>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кол-во групп</w:t>
            </w:r>
          </w:p>
        </w:tc>
        <w:tc>
          <w:tcPr>
            <w:tcW w:w="0" w:type="auto"/>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Обнаружено за сутки загораний</w:t>
            </w:r>
          </w:p>
        </w:tc>
        <w:tc>
          <w:tcPr>
            <w:tcW w:w="0" w:type="auto"/>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Обнаружено</w:t>
            </w:r>
          </w:p>
          <w:p w:rsidR="00A0177E" w:rsidRPr="00E54ADF" w:rsidRDefault="00A0177E" w:rsidP="002C245A">
            <w:pPr>
              <w:widowControl w:val="0"/>
              <w:suppressAutoHyphens/>
              <w:jc w:val="center"/>
              <w:rPr>
                <w:sz w:val="10"/>
                <w:szCs w:val="14"/>
              </w:rPr>
            </w:pPr>
            <w:r w:rsidRPr="00E54ADF">
              <w:rPr>
                <w:sz w:val="10"/>
                <w:szCs w:val="14"/>
              </w:rPr>
              <w:t>нарушителей</w:t>
            </w:r>
          </w:p>
          <w:p w:rsidR="00A0177E" w:rsidRPr="00E54ADF" w:rsidRDefault="00A0177E" w:rsidP="002C245A">
            <w:pPr>
              <w:widowControl w:val="0"/>
              <w:suppressAutoHyphens/>
              <w:jc w:val="center"/>
              <w:rPr>
                <w:sz w:val="10"/>
                <w:szCs w:val="14"/>
              </w:rPr>
            </w:pPr>
            <w:r w:rsidRPr="00E54ADF">
              <w:rPr>
                <w:sz w:val="10"/>
                <w:szCs w:val="14"/>
              </w:rPr>
              <w:t>противопожарного</w:t>
            </w:r>
          </w:p>
          <w:p w:rsidR="00A0177E" w:rsidRPr="00E54ADF" w:rsidRDefault="00A0177E" w:rsidP="002C245A">
            <w:pPr>
              <w:widowControl w:val="0"/>
              <w:suppressAutoHyphens/>
              <w:jc w:val="center"/>
              <w:rPr>
                <w:sz w:val="10"/>
                <w:szCs w:val="14"/>
              </w:rPr>
            </w:pPr>
            <w:r w:rsidRPr="00E54ADF">
              <w:rPr>
                <w:sz w:val="10"/>
                <w:szCs w:val="14"/>
              </w:rPr>
              <w:t>режима</w:t>
            </w:r>
          </w:p>
        </w:tc>
        <w:tc>
          <w:tcPr>
            <w:tcW w:w="0" w:type="auto"/>
            <w:tcBorders>
              <w:top w:val="single" w:sz="4" w:space="0" w:color="auto"/>
              <w:lef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Обнаружено</w:t>
            </w:r>
          </w:p>
          <w:p w:rsidR="00A0177E" w:rsidRPr="00E54ADF" w:rsidRDefault="00A0177E" w:rsidP="002C245A">
            <w:pPr>
              <w:widowControl w:val="0"/>
              <w:suppressAutoHyphens/>
              <w:jc w:val="center"/>
              <w:rPr>
                <w:sz w:val="10"/>
                <w:szCs w:val="14"/>
              </w:rPr>
            </w:pPr>
            <w:r w:rsidRPr="00E54ADF">
              <w:rPr>
                <w:sz w:val="10"/>
                <w:szCs w:val="14"/>
              </w:rPr>
              <w:t>поджигателей</w:t>
            </w:r>
          </w:p>
        </w:tc>
        <w:tc>
          <w:tcPr>
            <w:tcW w:w="0" w:type="auto"/>
            <w:tcBorders>
              <w:top w:val="single" w:sz="4" w:space="0" w:color="auto"/>
              <w:left w:val="single" w:sz="4" w:space="0" w:color="auto"/>
              <w:righ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r w:rsidRPr="00E54ADF">
              <w:rPr>
                <w:sz w:val="10"/>
                <w:szCs w:val="14"/>
              </w:rPr>
              <w:t>Принятые меры</w:t>
            </w:r>
          </w:p>
        </w:tc>
      </w:tr>
      <w:tr w:rsidR="00A0177E" w:rsidRPr="00E54ADF" w:rsidTr="004A419B">
        <w:trPr>
          <w:trHeight w:hRule="exact" w:val="298"/>
          <w:jc w:val="center"/>
        </w:trPr>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0177E" w:rsidRPr="00E54ADF" w:rsidRDefault="00A0177E" w:rsidP="002C245A">
            <w:pPr>
              <w:widowControl w:val="0"/>
              <w:suppressAutoHyphens/>
              <w:jc w:val="center"/>
              <w:rPr>
                <w:sz w:val="10"/>
                <w:szCs w:val="14"/>
              </w:rPr>
            </w:pPr>
          </w:p>
        </w:tc>
      </w:tr>
    </w:tbl>
    <w:p w:rsidR="00A0177E" w:rsidRDefault="00A0177E" w:rsidP="002C245A">
      <w:pPr>
        <w:widowControl w:val="0"/>
        <w:suppressAutoHyphens/>
        <w:jc w:val="right"/>
        <w:rPr>
          <w:sz w:val="14"/>
          <w:szCs w:val="14"/>
        </w:rPr>
      </w:pPr>
    </w:p>
    <w:p w:rsidR="00A0177E" w:rsidRPr="00E54ADF" w:rsidRDefault="00A0177E" w:rsidP="002C245A">
      <w:pPr>
        <w:widowControl w:val="0"/>
        <w:suppressAutoHyphens/>
        <w:jc w:val="right"/>
        <w:rPr>
          <w:sz w:val="14"/>
          <w:szCs w:val="14"/>
        </w:rPr>
      </w:pPr>
    </w:p>
    <w:p w:rsidR="00A0177E" w:rsidRPr="00E54ADF" w:rsidRDefault="00A0177E" w:rsidP="002C245A">
      <w:pPr>
        <w:jc w:val="center"/>
        <w:rPr>
          <w:sz w:val="14"/>
          <w:szCs w:val="14"/>
        </w:rPr>
      </w:pPr>
    </w:p>
    <w:p w:rsidR="00A0177E" w:rsidRPr="00E54ADF" w:rsidRDefault="00A0177E" w:rsidP="002C245A">
      <w:pPr>
        <w:jc w:val="center"/>
        <w:rPr>
          <w:b/>
          <w:sz w:val="14"/>
          <w:szCs w:val="14"/>
        </w:rPr>
      </w:pPr>
      <w:r w:rsidRPr="00E54ADF">
        <w:rPr>
          <w:b/>
          <w:sz w:val="14"/>
          <w:szCs w:val="14"/>
        </w:rPr>
        <w:t>ПОСТАНОВЛЕНИЕ</w:t>
      </w:r>
      <w:r w:rsidRPr="00E54ADF">
        <w:rPr>
          <w:rFonts w:eastAsia="Times New Roman"/>
          <w:snapToGrid w:val="0"/>
          <w:w w:val="0"/>
          <w:sz w:val="0"/>
          <w:szCs w:val="0"/>
          <w:bdr w:val="none" w:sz="0" w:space="0" w:color="000000"/>
          <w:shd w:val="clear" w:color="000000" w:fill="000000"/>
        </w:rPr>
        <w:t xml:space="preserve"> </w:t>
      </w:r>
    </w:p>
    <w:p w:rsidR="00A0177E" w:rsidRPr="00E54ADF" w:rsidRDefault="00A0177E" w:rsidP="002C245A">
      <w:pPr>
        <w:jc w:val="center"/>
        <w:rPr>
          <w:sz w:val="14"/>
          <w:szCs w:val="14"/>
        </w:rPr>
      </w:pPr>
      <w:r w:rsidRPr="00E54ADF">
        <w:rPr>
          <w:sz w:val="14"/>
          <w:szCs w:val="14"/>
        </w:rPr>
        <w:t>Администрации Солецкого муниципального округа</w:t>
      </w:r>
    </w:p>
    <w:p w:rsidR="00A0177E" w:rsidRPr="00E54ADF" w:rsidRDefault="00A0177E" w:rsidP="002C245A">
      <w:pPr>
        <w:jc w:val="center"/>
        <w:rPr>
          <w:sz w:val="14"/>
          <w:szCs w:val="14"/>
        </w:rPr>
      </w:pPr>
    </w:p>
    <w:p w:rsidR="00A0177E" w:rsidRPr="00E54ADF" w:rsidRDefault="00A0177E" w:rsidP="002C245A">
      <w:pPr>
        <w:jc w:val="center"/>
        <w:rPr>
          <w:sz w:val="14"/>
          <w:szCs w:val="14"/>
        </w:rPr>
      </w:pPr>
      <w:r w:rsidRPr="00E54ADF">
        <w:rPr>
          <w:sz w:val="14"/>
          <w:szCs w:val="14"/>
        </w:rPr>
        <w:t>от 03.05.2023 № 766</w:t>
      </w:r>
    </w:p>
    <w:p w:rsidR="00A0177E" w:rsidRPr="00E54ADF" w:rsidRDefault="00A0177E" w:rsidP="002C245A">
      <w:pPr>
        <w:jc w:val="center"/>
        <w:rPr>
          <w:sz w:val="14"/>
          <w:szCs w:val="14"/>
        </w:rPr>
      </w:pPr>
      <w:r w:rsidRPr="00E54ADF">
        <w:rPr>
          <w:sz w:val="14"/>
          <w:szCs w:val="14"/>
        </w:rPr>
        <w:t>г. Сольцы</w:t>
      </w:r>
    </w:p>
    <w:p w:rsidR="00A0177E" w:rsidRPr="00E54ADF" w:rsidRDefault="00A0177E" w:rsidP="002C245A">
      <w:pPr>
        <w:jc w:val="center"/>
        <w:rPr>
          <w:sz w:val="14"/>
          <w:szCs w:val="14"/>
        </w:rPr>
      </w:pPr>
    </w:p>
    <w:p w:rsidR="00A0177E" w:rsidRPr="00E54ADF" w:rsidRDefault="00A0177E" w:rsidP="002C245A">
      <w:pPr>
        <w:suppressAutoHyphens/>
        <w:jc w:val="center"/>
        <w:rPr>
          <w:sz w:val="14"/>
          <w:szCs w:val="14"/>
        </w:rPr>
      </w:pPr>
      <w:r w:rsidRPr="00E54ADF">
        <w:rPr>
          <w:b/>
          <w:sz w:val="14"/>
          <w:szCs w:val="14"/>
        </w:rPr>
        <w:t>Об обеспечении отдыха, оздоровления и занятости детей в каникулярное время на территории Солецкого муниципального округа</w:t>
      </w:r>
    </w:p>
    <w:p w:rsidR="00A0177E" w:rsidRPr="00E54ADF" w:rsidRDefault="00A0177E" w:rsidP="002C245A">
      <w:pPr>
        <w:suppressAutoHyphens/>
        <w:jc w:val="center"/>
        <w:rPr>
          <w:sz w:val="14"/>
          <w:szCs w:val="14"/>
        </w:rPr>
      </w:pPr>
    </w:p>
    <w:p w:rsidR="00A0177E" w:rsidRPr="00E54ADF" w:rsidRDefault="00A0177E" w:rsidP="002C245A">
      <w:pPr>
        <w:suppressAutoHyphens/>
        <w:ind w:firstLine="284"/>
        <w:contextualSpacing/>
        <w:jc w:val="both"/>
        <w:rPr>
          <w:b/>
          <w:sz w:val="14"/>
          <w:szCs w:val="14"/>
        </w:rPr>
      </w:pPr>
      <w:r w:rsidRPr="00E54ADF">
        <w:rPr>
          <w:sz w:val="14"/>
          <w:szCs w:val="14"/>
        </w:rPr>
        <w:t xml:space="preserve">В соответствии с пунктом 13 части 1 статьи 16 Федерального закона от 6 октября 2003 года  № 131-ФЗ «Об общих принципах организации местного самоуправления в Российской Федерации» и в целях обеспечения отдыха, оздоровления и занятости детей в каникулярное время на территории муниципального округа Администрация Солецкого муниципального округа </w:t>
      </w:r>
      <w:r w:rsidRPr="00E54ADF">
        <w:rPr>
          <w:b/>
          <w:sz w:val="14"/>
          <w:szCs w:val="14"/>
        </w:rPr>
        <w:t>ПОСТАНОВЛЯЕТ:</w:t>
      </w:r>
    </w:p>
    <w:p w:rsidR="00A0177E" w:rsidRPr="00E54ADF" w:rsidRDefault="00A0177E" w:rsidP="002C245A">
      <w:pPr>
        <w:suppressAutoHyphens/>
        <w:ind w:firstLine="284"/>
        <w:contextualSpacing/>
        <w:jc w:val="both"/>
        <w:rPr>
          <w:sz w:val="14"/>
          <w:szCs w:val="14"/>
        </w:rPr>
      </w:pPr>
      <w:r w:rsidRPr="00E54ADF">
        <w:rPr>
          <w:sz w:val="14"/>
          <w:szCs w:val="14"/>
        </w:rPr>
        <w:lastRenderedPageBreak/>
        <w:t>1.Определить управление образования и спорта Администрации муниципального округа (далее – Управление) уполномоченным органом по обеспечению отдыха, оздоровления и занятости детей в каникулярное время на территории муниципального округа.</w:t>
      </w:r>
    </w:p>
    <w:p w:rsidR="00A0177E" w:rsidRPr="00E54ADF" w:rsidRDefault="00A0177E" w:rsidP="002C245A">
      <w:pPr>
        <w:suppressAutoHyphens/>
        <w:ind w:firstLine="284"/>
        <w:contextualSpacing/>
        <w:jc w:val="both"/>
        <w:rPr>
          <w:sz w:val="14"/>
          <w:szCs w:val="14"/>
        </w:rPr>
      </w:pPr>
      <w:r w:rsidRPr="00E54ADF">
        <w:rPr>
          <w:sz w:val="14"/>
          <w:szCs w:val="14"/>
        </w:rPr>
        <w:t>2.Управлению:</w:t>
      </w:r>
    </w:p>
    <w:p w:rsidR="00A0177E" w:rsidRPr="00E54ADF" w:rsidRDefault="00A0177E" w:rsidP="002C245A">
      <w:pPr>
        <w:suppressAutoHyphens/>
        <w:ind w:firstLine="284"/>
        <w:contextualSpacing/>
        <w:jc w:val="both"/>
        <w:rPr>
          <w:sz w:val="14"/>
          <w:szCs w:val="14"/>
        </w:rPr>
      </w:pPr>
      <w:r w:rsidRPr="00E54ADF">
        <w:rPr>
          <w:sz w:val="14"/>
          <w:szCs w:val="14"/>
        </w:rPr>
        <w:t>2.1.1. Координировать организацию взаимодействия комитетов, управлений и отделов Администрации муниципального округа, образовательных учреждений и учреждения молодежи по обеспечению отдыха детей в каникулярное время;</w:t>
      </w:r>
    </w:p>
    <w:p w:rsidR="00A0177E" w:rsidRPr="00E54ADF" w:rsidRDefault="00A0177E" w:rsidP="002C245A">
      <w:pPr>
        <w:suppressAutoHyphens/>
        <w:ind w:firstLine="284"/>
        <w:contextualSpacing/>
        <w:jc w:val="both"/>
        <w:rPr>
          <w:sz w:val="14"/>
          <w:szCs w:val="14"/>
        </w:rPr>
      </w:pPr>
      <w:r w:rsidRPr="00E54ADF">
        <w:rPr>
          <w:sz w:val="14"/>
          <w:szCs w:val="14"/>
        </w:rPr>
        <w:t>2.1.2. Проводить мониторинг отдыха, оздоровления и занятости детей в каникулярное время;</w:t>
      </w:r>
    </w:p>
    <w:p w:rsidR="00A0177E" w:rsidRPr="00E54ADF" w:rsidRDefault="00A0177E" w:rsidP="002C245A">
      <w:pPr>
        <w:suppressAutoHyphens/>
        <w:ind w:firstLine="284"/>
        <w:contextualSpacing/>
        <w:jc w:val="both"/>
        <w:rPr>
          <w:sz w:val="14"/>
          <w:szCs w:val="14"/>
        </w:rPr>
      </w:pPr>
      <w:r w:rsidRPr="00E54ADF">
        <w:rPr>
          <w:sz w:val="14"/>
          <w:szCs w:val="14"/>
        </w:rPr>
        <w:t xml:space="preserve">2.1.3. Осуществлять </w:t>
      </w:r>
      <w:proofErr w:type="gramStart"/>
      <w:r w:rsidRPr="00E54ADF">
        <w:rPr>
          <w:sz w:val="14"/>
          <w:szCs w:val="14"/>
        </w:rPr>
        <w:t>контроль за</w:t>
      </w:r>
      <w:proofErr w:type="gramEnd"/>
      <w:r w:rsidRPr="00E54ADF">
        <w:rPr>
          <w:sz w:val="14"/>
          <w:szCs w:val="14"/>
        </w:rPr>
        <w:t xml:space="preserve"> организацией отдыха детей и подростков в каникулярное время в подведомственных Администрации муниципального округа образовательных организациях, учреждения по работе с молодежью; </w:t>
      </w:r>
    </w:p>
    <w:p w:rsidR="00A0177E" w:rsidRPr="00E54ADF" w:rsidRDefault="00A0177E" w:rsidP="002C245A">
      <w:pPr>
        <w:suppressAutoHyphens/>
        <w:ind w:firstLine="284"/>
        <w:contextualSpacing/>
        <w:jc w:val="both"/>
        <w:rPr>
          <w:sz w:val="14"/>
          <w:szCs w:val="14"/>
        </w:rPr>
      </w:pPr>
      <w:r w:rsidRPr="00E54ADF">
        <w:rPr>
          <w:sz w:val="14"/>
          <w:szCs w:val="14"/>
        </w:rPr>
        <w:t>2.2.Провести совещания по вопросам организации работы с детьми и подростками в каникулярное время для начальников лагерей с дневным пребыванием детей, профильных лагерей.</w:t>
      </w:r>
    </w:p>
    <w:p w:rsidR="00A0177E" w:rsidRPr="00E54ADF" w:rsidRDefault="00A0177E" w:rsidP="002C245A">
      <w:pPr>
        <w:suppressAutoHyphens/>
        <w:ind w:firstLine="284"/>
        <w:contextualSpacing/>
        <w:jc w:val="both"/>
        <w:rPr>
          <w:sz w:val="14"/>
          <w:szCs w:val="14"/>
        </w:rPr>
      </w:pPr>
      <w:r w:rsidRPr="00E54ADF">
        <w:rPr>
          <w:sz w:val="14"/>
          <w:szCs w:val="14"/>
        </w:rPr>
        <w:t>3.Утвердить прилагаемые:</w:t>
      </w:r>
    </w:p>
    <w:p w:rsidR="00A0177E" w:rsidRPr="00E54ADF" w:rsidRDefault="00A0177E" w:rsidP="002C245A">
      <w:pPr>
        <w:widowControl w:val="0"/>
        <w:shd w:val="clear" w:color="auto" w:fill="FFFFFF"/>
        <w:suppressAutoHyphens/>
        <w:autoSpaceDE w:val="0"/>
        <w:autoSpaceDN w:val="0"/>
        <w:adjustRightInd w:val="0"/>
        <w:ind w:firstLine="284"/>
        <w:contextualSpacing/>
        <w:jc w:val="both"/>
        <w:rPr>
          <w:sz w:val="14"/>
          <w:szCs w:val="14"/>
        </w:rPr>
      </w:pPr>
      <w:r w:rsidRPr="00E54ADF">
        <w:rPr>
          <w:sz w:val="14"/>
          <w:szCs w:val="14"/>
        </w:rPr>
        <w:t xml:space="preserve">3.1. Положение о лагерях, организованных образовательными организациями, осуществляющими организацию отдыха и </w:t>
      </w:r>
      <w:proofErr w:type="gramStart"/>
      <w:r w:rsidRPr="00E54ADF">
        <w:rPr>
          <w:sz w:val="14"/>
          <w:szCs w:val="14"/>
        </w:rPr>
        <w:t>оздоровления</w:t>
      </w:r>
      <w:proofErr w:type="gramEnd"/>
      <w:r w:rsidRPr="00E54ADF">
        <w:rPr>
          <w:sz w:val="14"/>
          <w:szCs w:val="14"/>
        </w:rPr>
        <w:t xml:space="preserve"> обучающихся в каникулярное время (с дневным пребыванием). </w:t>
      </w:r>
    </w:p>
    <w:p w:rsidR="00A0177E" w:rsidRPr="00E54ADF" w:rsidRDefault="00A0177E" w:rsidP="002C245A">
      <w:pPr>
        <w:widowControl w:val="0"/>
        <w:shd w:val="clear" w:color="auto" w:fill="FFFFFF"/>
        <w:suppressAutoHyphens/>
        <w:autoSpaceDE w:val="0"/>
        <w:autoSpaceDN w:val="0"/>
        <w:adjustRightInd w:val="0"/>
        <w:ind w:firstLine="284"/>
        <w:contextualSpacing/>
        <w:jc w:val="both"/>
        <w:rPr>
          <w:b/>
          <w:sz w:val="14"/>
          <w:szCs w:val="14"/>
        </w:rPr>
      </w:pPr>
      <w:r w:rsidRPr="00E54ADF">
        <w:rPr>
          <w:sz w:val="14"/>
          <w:szCs w:val="14"/>
        </w:rPr>
        <w:t>3.2. Положение о детских профильных лагерях, детских лагерях различной тематической направленности; реестр оздоровленных детей (приложение     № 1)</w:t>
      </w:r>
    </w:p>
    <w:p w:rsidR="00A0177E" w:rsidRPr="00E54ADF" w:rsidRDefault="00A0177E" w:rsidP="002C245A">
      <w:pPr>
        <w:widowControl w:val="0"/>
        <w:shd w:val="clear" w:color="auto" w:fill="FFFFFF"/>
        <w:suppressAutoHyphens/>
        <w:autoSpaceDE w:val="0"/>
        <w:autoSpaceDN w:val="0"/>
        <w:adjustRightInd w:val="0"/>
        <w:ind w:firstLine="284"/>
        <w:contextualSpacing/>
        <w:jc w:val="both"/>
        <w:rPr>
          <w:sz w:val="14"/>
          <w:szCs w:val="14"/>
        </w:rPr>
      </w:pPr>
      <w:r w:rsidRPr="00E54ADF">
        <w:rPr>
          <w:sz w:val="14"/>
          <w:szCs w:val="14"/>
        </w:rPr>
        <w:t xml:space="preserve">3.3. Перечень летних оздоровительных лагерей с дневным пребыванием детей, организованных на территории муниципального округа в 2023 году (приложение № 2). </w:t>
      </w:r>
    </w:p>
    <w:p w:rsidR="00A0177E" w:rsidRPr="00E54ADF" w:rsidRDefault="00A0177E" w:rsidP="002C245A">
      <w:pPr>
        <w:suppressAutoHyphens/>
        <w:ind w:firstLine="284"/>
        <w:contextualSpacing/>
        <w:jc w:val="both"/>
        <w:rPr>
          <w:sz w:val="14"/>
          <w:szCs w:val="14"/>
        </w:rPr>
      </w:pPr>
      <w:r w:rsidRPr="00E54ADF">
        <w:rPr>
          <w:sz w:val="14"/>
          <w:szCs w:val="14"/>
        </w:rPr>
        <w:t>4.Установить сроки отдыха детей и подростков:</w:t>
      </w:r>
    </w:p>
    <w:p w:rsidR="00A0177E" w:rsidRPr="00E54ADF" w:rsidRDefault="00A0177E" w:rsidP="002C245A">
      <w:pPr>
        <w:suppressAutoHyphens/>
        <w:ind w:firstLine="284"/>
        <w:contextualSpacing/>
        <w:jc w:val="both"/>
        <w:rPr>
          <w:sz w:val="14"/>
          <w:szCs w:val="14"/>
        </w:rPr>
      </w:pPr>
      <w:r w:rsidRPr="00E54ADF">
        <w:rPr>
          <w:sz w:val="14"/>
          <w:szCs w:val="14"/>
        </w:rPr>
        <w:t>в лагерях с дневным пребыванием детей с 01.06. – 25.06.2023; профильных лагерях – с 01.07. по 25.07. 2023.</w:t>
      </w:r>
    </w:p>
    <w:p w:rsidR="00A0177E" w:rsidRPr="00E54ADF" w:rsidRDefault="00A0177E" w:rsidP="002C245A">
      <w:pPr>
        <w:suppressAutoHyphens/>
        <w:ind w:firstLine="284"/>
        <w:contextualSpacing/>
        <w:jc w:val="both"/>
        <w:rPr>
          <w:sz w:val="14"/>
          <w:szCs w:val="14"/>
        </w:rPr>
      </w:pPr>
      <w:r w:rsidRPr="00E54ADF">
        <w:rPr>
          <w:sz w:val="14"/>
          <w:szCs w:val="14"/>
        </w:rPr>
        <w:t>5. Установить для осуществления финансирования за счет средств бюджета муниципального округа стоимость:</w:t>
      </w:r>
    </w:p>
    <w:p w:rsidR="00A0177E" w:rsidRPr="00E54ADF" w:rsidRDefault="00A0177E" w:rsidP="002C245A">
      <w:pPr>
        <w:suppressAutoHyphens/>
        <w:ind w:firstLine="284"/>
        <w:contextualSpacing/>
        <w:jc w:val="both"/>
        <w:rPr>
          <w:sz w:val="14"/>
          <w:szCs w:val="14"/>
        </w:rPr>
      </w:pPr>
      <w:r w:rsidRPr="00E54ADF">
        <w:rPr>
          <w:sz w:val="14"/>
          <w:szCs w:val="14"/>
        </w:rPr>
        <w:t xml:space="preserve">- набора продуктов питания в день на 1 ребенка в лагерях с дневным пребыванием, сменах профильных лагерей с организацией двухразового питания – 165,25 </w:t>
      </w:r>
      <w:proofErr w:type="spellStart"/>
      <w:r w:rsidRPr="00E54ADF">
        <w:rPr>
          <w:sz w:val="14"/>
          <w:szCs w:val="14"/>
        </w:rPr>
        <w:t>руб.</w:t>
      </w:r>
      <w:proofErr w:type="gramStart"/>
      <w:r w:rsidRPr="00E54ADF">
        <w:rPr>
          <w:sz w:val="14"/>
          <w:szCs w:val="14"/>
        </w:rPr>
        <w:t>;с</w:t>
      </w:r>
      <w:proofErr w:type="spellEnd"/>
      <w:proofErr w:type="gramEnd"/>
      <w:r w:rsidRPr="00E54ADF">
        <w:rPr>
          <w:sz w:val="14"/>
          <w:szCs w:val="14"/>
        </w:rPr>
        <w:t xml:space="preserve"> организацией трехразового питания – 198,25 руб.;</w:t>
      </w:r>
    </w:p>
    <w:p w:rsidR="00A0177E" w:rsidRPr="00E54ADF" w:rsidRDefault="00A0177E" w:rsidP="002C245A">
      <w:pPr>
        <w:suppressAutoHyphens/>
        <w:ind w:firstLine="284"/>
        <w:contextualSpacing/>
        <w:jc w:val="both"/>
        <w:rPr>
          <w:sz w:val="14"/>
          <w:szCs w:val="14"/>
        </w:rPr>
      </w:pPr>
      <w:r w:rsidRPr="00E54ADF">
        <w:rPr>
          <w:sz w:val="14"/>
          <w:szCs w:val="14"/>
        </w:rPr>
        <w:t xml:space="preserve"> - медицинского обслуживания– 1,0 руб.;</w:t>
      </w:r>
    </w:p>
    <w:p w:rsidR="00A0177E" w:rsidRPr="00E54ADF" w:rsidRDefault="00A0177E" w:rsidP="002C245A">
      <w:pPr>
        <w:suppressAutoHyphens/>
        <w:ind w:firstLine="284"/>
        <w:contextualSpacing/>
        <w:jc w:val="both"/>
        <w:rPr>
          <w:sz w:val="14"/>
          <w:szCs w:val="14"/>
        </w:rPr>
      </w:pPr>
      <w:r w:rsidRPr="00E54ADF">
        <w:rPr>
          <w:sz w:val="14"/>
          <w:szCs w:val="14"/>
        </w:rPr>
        <w:t xml:space="preserve"> - бутилированной воды – 3,0 руб.;</w:t>
      </w:r>
    </w:p>
    <w:p w:rsidR="00A0177E" w:rsidRPr="00E54ADF" w:rsidRDefault="00A0177E" w:rsidP="002C245A">
      <w:pPr>
        <w:suppressAutoHyphens/>
        <w:ind w:firstLine="284"/>
        <w:contextualSpacing/>
        <w:jc w:val="both"/>
        <w:rPr>
          <w:sz w:val="14"/>
          <w:szCs w:val="14"/>
        </w:rPr>
      </w:pPr>
      <w:r w:rsidRPr="00E54ADF">
        <w:rPr>
          <w:sz w:val="14"/>
          <w:szCs w:val="14"/>
        </w:rPr>
        <w:t xml:space="preserve"> - хозяйственных расходов - 3,50 руб.;</w:t>
      </w:r>
    </w:p>
    <w:p w:rsidR="00A0177E" w:rsidRPr="00E54ADF" w:rsidRDefault="00A0177E" w:rsidP="002C245A">
      <w:pPr>
        <w:suppressAutoHyphens/>
        <w:ind w:firstLine="284"/>
        <w:contextualSpacing/>
        <w:jc w:val="both"/>
        <w:rPr>
          <w:b/>
          <w:bCs/>
          <w:sz w:val="14"/>
          <w:szCs w:val="14"/>
        </w:rPr>
      </w:pPr>
      <w:r w:rsidRPr="00E54ADF">
        <w:rPr>
          <w:sz w:val="14"/>
          <w:szCs w:val="14"/>
        </w:rPr>
        <w:t xml:space="preserve"> - ГСМ – 17883,55 руб. (МАОУ «Основная общеобразовательная школа имени Смирнова Юрия Михайловича  д. Горки»), 11643,58руб. (МБУ Центр обслуживания молодежи «Дом молодежи»); </w:t>
      </w:r>
    </w:p>
    <w:p w:rsidR="00A0177E" w:rsidRPr="00E54ADF" w:rsidRDefault="00A0177E" w:rsidP="002C245A">
      <w:pPr>
        <w:suppressAutoHyphens/>
        <w:ind w:firstLine="284"/>
        <w:contextualSpacing/>
        <w:jc w:val="both"/>
        <w:rPr>
          <w:sz w:val="14"/>
          <w:szCs w:val="14"/>
        </w:rPr>
      </w:pPr>
      <w:r w:rsidRPr="00E54ADF">
        <w:rPr>
          <w:sz w:val="14"/>
          <w:szCs w:val="14"/>
        </w:rPr>
        <w:t>- противоклещевая обработка территории – 4000 руб. за объект;</w:t>
      </w:r>
    </w:p>
    <w:p w:rsidR="00A0177E" w:rsidRPr="00E54ADF" w:rsidRDefault="00A0177E" w:rsidP="002C245A">
      <w:pPr>
        <w:suppressAutoHyphens/>
        <w:ind w:firstLine="284"/>
        <w:contextualSpacing/>
        <w:jc w:val="both"/>
        <w:rPr>
          <w:sz w:val="14"/>
          <w:szCs w:val="14"/>
        </w:rPr>
      </w:pPr>
      <w:r w:rsidRPr="00E54ADF">
        <w:rPr>
          <w:sz w:val="14"/>
          <w:szCs w:val="14"/>
        </w:rPr>
        <w:t xml:space="preserve">6. </w:t>
      </w:r>
      <w:proofErr w:type="gramStart"/>
      <w:r w:rsidRPr="00E54ADF">
        <w:rPr>
          <w:sz w:val="14"/>
          <w:szCs w:val="14"/>
        </w:rPr>
        <w:t>Управлению, муниципальному казенному учреждению «Центр координации действий оперативных служб Солецкого округа и обслуживания муниципальных учреждений» (далее МКУ «Центр обеспечения деятельности муниципальных учреждений») обеспечить целевое расходование средств на обеспечение отдыха детей в каникулярное время, предусмотренных в рамках подпрограммы «Организация отдыха, оздоровления и занятости детей и подростков Солецкого муниципального округа» муниципальной программы Солецкого муниципального округа «Развитие образования в Солецком муниципальном округе», утвержденной</w:t>
      </w:r>
      <w:proofErr w:type="gramEnd"/>
      <w:r w:rsidRPr="00E54ADF">
        <w:rPr>
          <w:sz w:val="14"/>
          <w:szCs w:val="14"/>
        </w:rPr>
        <w:t xml:space="preserve"> постановлением Администрации муниципального округа от 31.03.2021         № 446.</w:t>
      </w:r>
    </w:p>
    <w:p w:rsidR="00A0177E" w:rsidRPr="00E54ADF" w:rsidRDefault="00A0177E" w:rsidP="002C245A">
      <w:pPr>
        <w:suppressAutoHyphens/>
        <w:ind w:firstLine="284"/>
        <w:contextualSpacing/>
        <w:jc w:val="both"/>
        <w:rPr>
          <w:sz w:val="14"/>
          <w:szCs w:val="14"/>
        </w:rPr>
      </w:pPr>
      <w:r w:rsidRPr="00E54ADF">
        <w:rPr>
          <w:sz w:val="14"/>
          <w:szCs w:val="14"/>
        </w:rPr>
        <w:t>7. Отделу молодежи Администрации муниципального округа обеспечить организацию досуга детей в лагерях с дневным пребыванием.</w:t>
      </w:r>
    </w:p>
    <w:p w:rsidR="00A0177E" w:rsidRPr="00E54ADF" w:rsidRDefault="00A0177E" w:rsidP="002C245A">
      <w:pPr>
        <w:suppressAutoHyphens/>
        <w:ind w:firstLine="284"/>
        <w:contextualSpacing/>
        <w:jc w:val="both"/>
        <w:rPr>
          <w:sz w:val="14"/>
          <w:szCs w:val="14"/>
        </w:rPr>
      </w:pPr>
      <w:r w:rsidRPr="00E54ADF">
        <w:rPr>
          <w:sz w:val="14"/>
          <w:szCs w:val="14"/>
        </w:rPr>
        <w:t>8. Рекомендовать:</w:t>
      </w:r>
    </w:p>
    <w:p w:rsidR="00A0177E" w:rsidRPr="00E54ADF" w:rsidRDefault="00A0177E" w:rsidP="002C245A">
      <w:pPr>
        <w:suppressAutoHyphens/>
        <w:ind w:firstLine="284"/>
        <w:contextualSpacing/>
        <w:jc w:val="both"/>
        <w:rPr>
          <w:sz w:val="14"/>
          <w:szCs w:val="14"/>
        </w:rPr>
      </w:pPr>
      <w:r w:rsidRPr="00E54ADF">
        <w:rPr>
          <w:sz w:val="14"/>
          <w:szCs w:val="14"/>
        </w:rPr>
        <w:t>8.1. Руководителям областного автономного учреждения социального обслуживания «Солецкий комплексный центр социального обслуживания населения», образовательных организаций, муниципального бюджетного учреждения «Центр обслуживания молодежи «Дом молодежи»:</w:t>
      </w:r>
    </w:p>
    <w:p w:rsidR="00A0177E" w:rsidRPr="00E54ADF" w:rsidRDefault="00A0177E" w:rsidP="002C245A">
      <w:pPr>
        <w:suppressAutoHyphens/>
        <w:ind w:firstLine="284"/>
        <w:contextualSpacing/>
        <w:jc w:val="both"/>
        <w:rPr>
          <w:sz w:val="14"/>
          <w:szCs w:val="14"/>
        </w:rPr>
      </w:pPr>
      <w:r w:rsidRPr="00E54ADF">
        <w:rPr>
          <w:sz w:val="14"/>
          <w:szCs w:val="14"/>
        </w:rPr>
        <w:t>8.1.2.  Организовать отдых детей, находящихся в трудной жизненной ситуации;</w:t>
      </w:r>
    </w:p>
    <w:p w:rsidR="00A0177E" w:rsidRPr="00E54ADF" w:rsidRDefault="00A0177E" w:rsidP="002C245A">
      <w:pPr>
        <w:suppressAutoHyphens/>
        <w:ind w:firstLine="284"/>
        <w:contextualSpacing/>
        <w:jc w:val="both"/>
        <w:rPr>
          <w:sz w:val="14"/>
          <w:szCs w:val="14"/>
        </w:rPr>
      </w:pPr>
      <w:r w:rsidRPr="00E54ADF">
        <w:rPr>
          <w:sz w:val="14"/>
          <w:szCs w:val="14"/>
        </w:rPr>
        <w:t>8.1.3. Обеспечить наличие у детей, направляемых на оздоровление, медицинской справки о состоянии здоровья с отметкой об отсутствии в течение 21 календарного дня контакта с больными инфекционными заболеваниями и педикулезом, копии страхового медицинского полиса и свидетельства о рождении ребенка или паспорта;</w:t>
      </w:r>
    </w:p>
    <w:p w:rsidR="00A0177E" w:rsidRPr="00E54ADF" w:rsidRDefault="00A0177E" w:rsidP="002C245A">
      <w:pPr>
        <w:suppressAutoHyphens/>
        <w:ind w:firstLine="284"/>
        <w:contextualSpacing/>
        <w:jc w:val="both"/>
        <w:rPr>
          <w:sz w:val="14"/>
          <w:szCs w:val="14"/>
        </w:rPr>
      </w:pPr>
      <w:r w:rsidRPr="00E54ADF">
        <w:rPr>
          <w:sz w:val="14"/>
          <w:szCs w:val="14"/>
        </w:rPr>
        <w:t>8.1.4.  Обеспечить соблюдение установленных мер безопасности при организации перевозок детей к местам отдыха и обратно.</w:t>
      </w:r>
    </w:p>
    <w:p w:rsidR="00A0177E" w:rsidRPr="00E54ADF" w:rsidRDefault="00A0177E" w:rsidP="002C245A">
      <w:pPr>
        <w:suppressAutoHyphens/>
        <w:ind w:firstLine="284"/>
        <w:contextualSpacing/>
        <w:jc w:val="both"/>
        <w:rPr>
          <w:sz w:val="14"/>
          <w:szCs w:val="14"/>
        </w:rPr>
      </w:pPr>
      <w:r w:rsidRPr="00E54ADF">
        <w:rPr>
          <w:sz w:val="14"/>
          <w:szCs w:val="14"/>
        </w:rPr>
        <w:t>8.2.  Главному врачу государственного областного бюджетного учреждения здравоохранения «Солецкая центральная районная больница» обеспечить проведение бесплатного медицинского осмотра состояния здоровья всех категорий детей, направляемых в лагеря и санаторные учреждения.</w:t>
      </w:r>
    </w:p>
    <w:p w:rsidR="00A0177E" w:rsidRPr="00E54ADF" w:rsidRDefault="00A0177E" w:rsidP="002C245A">
      <w:pPr>
        <w:suppressAutoHyphens/>
        <w:ind w:firstLine="284"/>
        <w:contextualSpacing/>
        <w:jc w:val="both"/>
        <w:rPr>
          <w:sz w:val="14"/>
          <w:szCs w:val="14"/>
        </w:rPr>
      </w:pPr>
      <w:r w:rsidRPr="00E54ADF">
        <w:rPr>
          <w:sz w:val="14"/>
          <w:szCs w:val="14"/>
        </w:rPr>
        <w:t>8.2.1. Организовать выдачу справок о состоянии здоровья детей и подростков, направленных в летние лагеря.</w:t>
      </w:r>
    </w:p>
    <w:p w:rsidR="00A0177E" w:rsidRPr="00E54ADF" w:rsidRDefault="00A0177E" w:rsidP="002C245A">
      <w:pPr>
        <w:suppressAutoHyphens/>
        <w:ind w:firstLine="284"/>
        <w:contextualSpacing/>
        <w:jc w:val="both"/>
        <w:rPr>
          <w:sz w:val="14"/>
          <w:szCs w:val="14"/>
        </w:rPr>
      </w:pPr>
      <w:r w:rsidRPr="00E54ADF">
        <w:rPr>
          <w:sz w:val="14"/>
          <w:szCs w:val="14"/>
        </w:rPr>
        <w:t>8.3. Руководителю отдела центра занятости населения Солецкого района ГКУ «Центр занятости населения Новгородской области» обеспечить организацию временного трудоустройства несовершеннолетних граждан в возрасте от 14 до 18 лет в соответствии с объемами средств, выделенных на эти цели.</w:t>
      </w:r>
    </w:p>
    <w:p w:rsidR="00A0177E" w:rsidRPr="00E54ADF" w:rsidRDefault="00A0177E" w:rsidP="002C245A">
      <w:pPr>
        <w:suppressAutoHyphens/>
        <w:ind w:firstLine="284"/>
        <w:contextualSpacing/>
        <w:jc w:val="both"/>
        <w:rPr>
          <w:sz w:val="14"/>
          <w:szCs w:val="14"/>
        </w:rPr>
      </w:pPr>
      <w:r w:rsidRPr="00E54ADF">
        <w:rPr>
          <w:sz w:val="14"/>
          <w:szCs w:val="14"/>
        </w:rPr>
        <w:t>8.4. Начальнику отдела Государственной инспекции безопасности дорожного движения по Солецкому району:</w:t>
      </w:r>
    </w:p>
    <w:p w:rsidR="00A0177E" w:rsidRPr="00E54ADF" w:rsidRDefault="00A0177E" w:rsidP="002C245A">
      <w:pPr>
        <w:suppressAutoHyphens/>
        <w:ind w:firstLine="284"/>
        <w:contextualSpacing/>
        <w:jc w:val="both"/>
        <w:rPr>
          <w:sz w:val="14"/>
          <w:szCs w:val="14"/>
        </w:rPr>
      </w:pPr>
      <w:r w:rsidRPr="00E54ADF">
        <w:rPr>
          <w:sz w:val="14"/>
          <w:szCs w:val="14"/>
        </w:rPr>
        <w:t>8.4.1. Обеспечить правопорядок и общественную безопасность при перевозках детей всеми видами транспорта к месту расположения лагерей, а также в период их возвращения обратно;</w:t>
      </w:r>
    </w:p>
    <w:p w:rsidR="00A0177E" w:rsidRPr="00E54ADF" w:rsidRDefault="00A0177E" w:rsidP="002C245A">
      <w:pPr>
        <w:suppressAutoHyphens/>
        <w:ind w:firstLine="284"/>
        <w:contextualSpacing/>
        <w:jc w:val="both"/>
        <w:rPr>
          <w:sz w:val="14"/>
          <w:szCs w:val="14"/>
        </w:rPr>
      </w:pPr>
      <w:r w:rsidRPr="00E54ADF">
        <w:rPr>
          <w:sz w:val="14"/>
          <w:szCs w:val="14"/>
        </w:rPr>
        <w:t>8.4.2. Осуществлять меры по предупреждению детского дорожно-транспортного травматизма.</w:t>
      </w:r>
    </w:p>
    <w:p w:rsidR="00A0177E" w:rsidRPr="00E54ADF" w:rsidRDefault="00A0177E" w:rsidP="002C245A">
      <w:pPr>
        <w:suppressAutoHyphens/>
        <w:ind w:firstLine="284"/>
        <w:contextualSpacing/>
        <w:jc w:val="both"/>
        <w:rPr>
          <w:sz w:val="14"/>
          <w:szCs w:val="14"/>
        </w:rPr>
      </w:pPr>
      <w:r w:rsidRPr="00E54ADF">
        <w:rPr>
          <w:sz w:val="14"/>
          <w:szCs w:val="14"/>
        </w:rPr>
        <w:lastRenderedPageBreak/>
        <w:t>8.5. Начальнику отделения надзорной и профилактической работы Главного Управления МЧС России по Новгородской области обеспечить контроль соблюдения правил пожарной безопасности в  лагерях с дневным пребыванием детей, профильных лагерях.</w:t>
      </w:r>
    </w:p>
    <w:p w:rsidR="00A0177E" w:rsidRPr="00E54ADF" w:rsidRDefault="00A0177E" w:rsidP="002C245A">
      <w:pPr>
        <w:suppressAutoHyphens/>
        <w:ind w:firstLine="284"/>
        <w:contextualSpacing/>
        <w:jc w:val="both"/>
        <w:rPr>
          <w:sz w:val="14"/>
          <w:szCs w:val="14"/>
        </w:rPr>
      </w:pPr>
      <w:r w:rsidRPr="00E54ADF">
        <w:rPr>
          <w:sz w:val="14"/>
          <w:szCs w:val="14"/>
        </w:rPr>
        <w:t xml:space="preserve">9.  </w:t>
      </w:r>
      <w:proofErr w:type="gramStart"/>
      <w:r w:rsidRPr="00E54ADF">
        <w:rPr>
          <w:sz w:val="14"/>
          <w:szCs w:val="14"/>
        </w:rPr>
        <w:t>Контроль за</w:t>
      </w:r>
      <w:proofErr w:type="gramEnd"/>
      <w:r w:rsidRPr="00E54ADF">
        <w:rPr>
          <w:sz w:val="14"/>
          <w:szCs w:val="14"/>
        </w:rPr>
        <w:t xml:space="preserve"> выполнением настоящего постановления оставляю за собой.</w:t>
      </w:r>
    </w:p>
    <w:p w:rsidR="00A0177E" w:rsidRPr="00E54ADF" w:rsidRDefault="00A0177E" w:rsidP="002C245A">
      <w:pPr>
        <w:suppressAutoHyphens/>
        <w:ind w:firstLine="284"/>
        <w:contextualSpacing/>
        <w:jc w:val="both"/>
        <w:rPr>
          <w:sz w:val="14"/>
          <w:szCs w:val="14"/>
        </w:rPr>
      </w:pPr>
      <w:r w:rsidRPr="00E54ADF">
        <w:rPr>
          <w:sz w:val="14"/>
          <w:szCs w:val="14"/>
        </w:rPr>
        <w:t xml:space="preserve">10. Признать утратившим силу постановление Администрации муниципального округа от 04.05.2022 №807 «Об обеспечении отдыха, оздоровления и занятости детей в каникулярное время в 2022 году». </w:t>
      </w:r>
    </w:p>
    <w:p w:rsidR="00A0177E" w:rsidRPr="00E54ADF" w:rsidRDefault="00A0177E" w:rsidP="002C245A">
      <w:pPr>
        <w:suppressAutoHyphens/>
        <w:ind w:firstLine="284"/>
        <w:contextualSpacing/>
        <w:jc w:val="both"/>
        <w:rPr>
          <w:sz w:val="14"/>
          <w:szCs w:val="14"/>
        </w:rPr>
      </w:pPr>
      <w:r w:rsidRPr="00E54ADF">
        <w:rPr>
          <w:sz w:val="14"/>
          <w:szCs w:val="14"/>
        </w:rPr>
        <w:t>11.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A0177E" w:rsidRPr="00E54ADF" w:rsidRDefault="00A0177E" w:rsidP="002C245A">
      <w:pPr>
        <w:tabs>
          <w:tab w:val="left" w:pos="180"/>
        </w:tabs>
        <w:rPr>
          <w:sz w:val="14"/>
          <w:szCs w:val="14"/>
        </w:rPr>
      </w:pPr>
    </w:p>
    <w:p w:rsidR="00A0177E" w:rsidRPr="00E54ADF" w:rsidRDefault="00A0177E" w:rsidP="002C245A">
      <w:pPr>
        <w:suppressAutoHyphens/>
        <w:rPr>
          <w:b/>
          <w:sz w:val="14"/>
          <w:szCs w:val="14"/>
        </w:rPr>
      </w:pPr>
      <w:r w:rsidRPr="00E54ADF">
        <w:rPr>
          <w:b/>
          <w:sz w:val="14"/>
          <w:szCs w:val="14"/>
        </w:rPr>
        <w:t>Заместитель Главы администрации    Ю.В. Михайлова</w:t>
      </w:r>
    </w:p>
    <w:p w:rsidR="00A0177E" w:rsidRPr="00E54ADF" w:rsidRDefault="00A0177E" w:rsidP="002C245A">
      <w:pPr>
        <w:suppressAutoHyphens/>
        <w:jc w:val="right"/>
        <w:rPr>
          <w:sz w:val="14"/>
          <w:szCs w:val="14"/>
        </w:rPr>
      </w:pPr>
    </w:p>
    <w:p w:rsidR="00A0177E" w:rsidRPr="00E54ADF" w:rsidRDefault="00A0177E" w:rsidP="002C245A">
      <w:pPr>
        <w:suppressAutoHyphens/>
        <w:jc w:val="right"/>
        <w:rPr>
          <w:sz w:val="14"/>
          <w:szCs w:val="14"/>
        </w:rPr>
      </w:pPr>
      <w:r w:rsidRPr="00E54ADF">
        <w:rPr>
          <w:sz w:val="14"/>
          <w:szCs w:val="14"/>
        </w:rPr>
        <w:t>Утверждено</w:t>
      </w:r>
    </w:p>
    <w:p w:rsidR="00A0177E" w:rsidRPr="00E54ADF" w:rsidRDefault="00A0177E" w:rsidP="002C245A">
      <w:pPr>
        <w:widowControl w:val="0"/>
        <w:shd w:val="clear" w:color="auto" w:fill="FFFFFF"/>
        <w:suppressAutoHyphens/>
        <w:autoSpaceDE w:val="0"/>
        <w:autoSpaceDN w:val="0"/>
        <w:adjustRightInd w:val="0"/>
        <w:jc w:val="right"/>
        <w:rPr>
          <w:spacing w:val="-3"/>
          <w:sz w:val="14"/>
          <w:szCs w:val="14"/>
        </w:rPr>
      </w:pPr>
      <w:r w:rsidRPr="00E54ADF">
        <w:rPr>
          <w:spacing w:val="-3"/>
          <w:sz w:val="14"/>
          <w:szCs w:val="14"/>
        </w:rPr>
        <w:t xml:space="preserve"> постановлением  Администрации</w:t>
      </w:r>
    </w:p>
    <w:p w:rsidR="00A0177E" w:rsidRPr="00E54ADF" w:rsidRDefault="00A0177E" w:rsidP="002C245A">
      <w:pPr>
        <w:widowControl w:val="0"/>
        <w:shd w:val="clear" w:color="auto" w:fill="FFFFFF"/>
        <w:suppressAutoHyphens/>
        <w:autoSpaceDE w:val="0"/>
        <w:autoSpaceDN w:val="0"/>
        <w:adjustRightInd w:val="0"/>
        <w:jc w:val="right"/>
        <w:rPr>
          <w:sz w:val="14"/>
          <w:szCs w:val="14"/>
        </w:rPr>
      </w:pPr>
      <w:r w:rsidRPr="00E54ADF">
        <w:rPr>
          <w:spacing w:val="-3"/>
          <w:sz w:val="14"/>
          <w:szCs w:val="14"/>
        </w:rPr>
        <w:t xml:space="preserve"> </w:t>
      </w:r>
      <w:r w:rsidRPr="00E54ADF">
        <w:rPr>
          <w:sz w:val="14"/>
          <w:szCs w:val="14"/>
        </w:rPr>
        <w:t>муниципального округа</w:t>
      </w:r>
    </w:p>
    <w:p w:rsidR="00A0177E" w:rsidRPr="00E54ADF" w:rsidRDefault="00A0177E" w:rsidP="002C245A">
      <w:pPr>
        <w:widowControl w:val="0"/>
        <w:shd w:val="clear" w:color="auto" w:fill="FFFFFF"/>
        <w:suppressAutoHyphens/>
        <w:autoSpaceDE w:val="0"/>
        <w:autoSpaceDN w:val="0"/>
        <w:adjustRightInd w:val="0"/>
        <w:jc w:val="right"/>
        <w:rPr>
          <w:sz w:val="14"/>
          <w:szCs w:val="14"/>
        </w:rPr>
      </w:pPr>
      <w:r w:rsidRPr="00E54ADF">
        <w:rPr>
          <w:sz w:val="14"/>
          <w:szCs w:val="14"/>
        </w:rPr>
        <w:t>от 03.05.2023 № 766</w:t>
      </w:r>
    </w:p>
    <w:p w:rsidR="00A0177E" w:rsidRPr="00E54ADF" w:rsidRDefault="00A0177E" w:rsidP="002C245A">
      <w:pPr>
        <w:widowControl w:val="0"/>
        <w:shd w:val="clear" w:color="auto" w:fill="FFFFFF"/>
        <w:suppressAutoHyphens/>
        <w:autoSpaceDE w:val="0"/>
        <w:autoSpaceDN w:val="0"/>
        <w:adjustRightInd w:val="0"/>
        <w:jc w:val="center"/>
        <w:rPr>
          <w:b/>
          <w:sz w:val="14"/>
          <w:szCs w:val="14"/>
        </w:rPr>
      </w:pPr>
      <w:r w:rsidRPr="00E54ADF">
        <w:rPr>
          <w:b/>
          <w:sz w:val="14"/>
          <w:szCs w:val="14"/>
        </w:rPr>
        <w:t>ПОЛОЖЕНИЕ</w:t>
      </w:r>
    </w:p>
    <w:p w:rsidR="00A0177E" w:rsidRPr="00E54ADF" w:rsidRDefault="00A0177E" w:rsidP="002C245A">
      <w:pPr>
        <w:widowControl w:val="0"/>
        <w:shd w:val="clear" w:color="auto" w:fill="FFFFFF"/>
        <w:suppressAutoHyphens/>
        <w:autoSpaceDE w:val="0"/>
        <w:autoSpaceDN w:val="0"/>
        <w:adjustRightInd w:val="0"/>
        <w:jc w:val="center"/>
        <w:rPr>
          <w:b/>
          <w:sz w:val="14"/>
          <w:szCs w:val="14"/>
        </w:rPr>
      </w:pPr>
      <w:r w:rsidRPr="00E54ADF">
        <w:rPr>
          <w:b/>
          <w:sz w:val="14"/>
          <w:szCs w:val="14"/>
        </w:rPr>
        <w:t xml:space="preserve">о лагерях, организованных образовательными организациями, осуществляющими организацию отдыха и </w:t>
      </w:r>
      <w:proofErr w:type="gramStart"/>
      <w:r w:rsidRPr="00E54ADF">
        <w:rPr>
          <w:b/>
          <w:sz w:val="14"/>
          <w:szCs w:val="14"/>
        </w:rPr>
        <w:t>оздоровления</w:t>
      </w:r>
      <w:proofErr w:type="gramEnd"/>
      <w:r w:rsidRPr="00E54ADF">
        <w:rPr>
          <w:b/>
          <w:sz w:val="14"/>
          <w:szCs w:val="14"/>
        </w:rPr>
        <w:t xml:space="preserve"> обучающихся в каникулярное время (с дневным пребыванием)</w:t>
      </w:r>
    </w:p>
    <w:p w:rsidR="00A0177E" w:rsidRPr="00E54ADF" w:rsidRDefault="00A0177E" w:rsidP="002C245A">
      <w:pPr>
        <w:widowControl w:val="0"/>
        <w:shd w:val="clear" w:color="auto" w:fill="FFFFFF"/>
        <w:suppressAutoHyphens/>
        <w:autoSpaceDE w:val="0"/>
        <w:autoSpaceDN w:val="0"/>
        <w:adjustRightInd w:val="0"/>
        <w:jc w:val="center"/>
        <w:rPr>
          <w:b/>
          <w:bCs/>
          <w:spacing w:val="-1"/>
          <w:sz w:val="14"/>
          <w:szCs w:val="14"/>
          <w:highlight w:val="yellow"/>
        </w:rPr>
      </w:pPr>
    </w:p>
    <w:p w:rsidR="00A0177E" w:rsidRPr="00E54ADF" w:rsidRDefault="00A0177E" w:rsidP="002C245A">
      <w:pPr>
        <w:widowControl w:val="0"/>
        <w:autoSpaceDE w:val="0"/>
        <w:autoSpaceDN w:val="0"/>
        <w:ind w:firstLine="426"/>
        <w:jc w:val="both"/>
        <w:rPr>
          <w:sz w:val="14"/>
          <w:szCs w:val="14"/>
        </w:rPr>
      </w:pPr>
      <w:r w:rsidRPr="00E54ADF">
        <w:rPr>
          <w:sz w:val="14"/>
          <w:szCs w:val="14"/>
        </w:rPr>
        <w:t>1. Настоящее Положение о лагерях, организованных образовательными организациями, осуществляющими организацию отдых и оздоровление обучающихся в каникулярное время (с дневным пребыванием) (далее - Положение), регулирует деятельность лагерей, созданных образовательными организациями, осуществляющими отдых и оздоровление обучающихся в каникулярное время (с дневным пребыванием) (далее соответственно - образовательная организация, школьный лагерь).</w:t>
      </w:r>
    </w:p>
    <w:p w:rsidR="00A0177E" w:rsidRPr="00E54ADF" w:rsidRDefault="00A0177E" w:rsidP="002C245A">
      <w:pPr>
        <w:widowControl w:val="0"/>
        <w:autoSpaceDE w:val="0"/>
        <w:autoSpaceDN w:val="0"/>
        <w:ind w:firstLine="426"/>
        <w:jc w:val="both"/>
        <w:rPr>
          <w:sz w:val="14"/>
          <w:szCs w:val="14"/>
        </w:rPr>
      </w:pPr>
      <w:r w:rsidRPr="00E54ADF">
        <w:rPr>
          <w:sz w:val="14"/>
          <w:szCs w:val="14"/>
        </w:rPr>
        <w:t>2. Школьный лагерь создается для детей в возрасте от 6 лет  6 месяцев до 17 лет включительно, обучающихся в муниципальных образовательных организациях (далее - дети).</w:t>
      </w:r>
    </w:p>
    <w:p w:rsidR="00A0177E" w:rsidRPr="00E54ADF" w:rsidRDefault="00A0177E" w:rsidP="002C245A">
      <w:pPr>
        <w:widowControl w:val="0"/>
        <w:autoSpaceDE w:val="0"/>
        <w:autoSpaceDN w:val="0"/>
        <w:ind w:firstLine="426"/>
        <w:jc w:val="both"/>
        <w:rPr>
          <w:sz w:val="14"/>
          <w:szCs w:val="14"/>
        </w:rPr>
      </w:pPr>
      <w:r w:rsidRPr="00E54ADF">
        <w:rPr>
          <w:sz w:val="14"/>
          <w:szCs w:val="14"/>
        </w:rPr>
        <w:t>3. В своей деятельности школьный лагерь руководствуется федеральными законами, актами Президента Российской Федерации и Правительства Российской Федерации, нормативными правовыми актами федеральных органов государственной власти и органов государственной власти Новгородской области, настоящим Положением, а также уставом организации, создавшей школьный лагерь, и положением о школьном лагере.</w:t>
      </w:r>
    </w:p>
    <w:p w:rsidR="00A0177E" w:rsidRPr="00E54ADF" w:rsidRDefault="00A0177E" w:rsidP="002C245A">
      <w:pPr>
        <w:widowControl w:val="0"/>
        <w:autoSpaceDE w:val="0"/>
        <w:autoSpaceDN w:val="0"/>
        <w:ind w:firstLine="426"/>
        <w:jc w:val="both"/>
        <w:rPr>
          <w:sz w:val="14"/>
          <w:szCs w:val="14"/>
        </w:rPr>
      </w:pPr>
      <w:r w:rsidRPr="00E54ADF">
        <w:rPr>
          <w:sz w:val="14"/>
          <w:szCs w:val="14"/>
        </w:rPr>
        <w:t>4. Школьный лагерь осуществляет свою деятельность во взаимодействии с заинтересованными федеральными государственными органами, органами государственной власти области и органами местного самоуправления в рамках их компетенции, а также с общественными организациями и объединениями.</w:t>
      </w:r>
    </w:p>
    <w:p w:rsidR="00A0177E" w:rsidRPr="00E54ADF" w:rsidRDefault="00A0177E" w:rsidP="002C245A">
      <w:pPr>
        <w:widowControl w:val="0"/>
        <w:autoSpaceDE w:val="0"/>
        <w:autoSpaceDN w:val="0"/>
        <w:ind w:firstLine="426"/>
        <w:jc w:val="both"/>
        <w:rPr>
          <w:sz w:val="14"/>
          <w:szCs w:val="14"/>
        </w:rPr>
      </w:pPr>
      <w:r w:rsidRPr="00E54ADF">
        <w:rPr>
          <w:sz w:val="14"/>
          <w:szCs w:val="14"/>
        </w:rPr>
        <w:t>5. Предметом деятельности школьного лагеря являются организация и проведение мероприятий, направленных на отдых и оздоровление детей, в каникулярное время, а также реализация дополнительных общеразвивающих программ.</w:t>
      </w:r>
    </w:p>
    <w:p w:rsidR="00A0177E" w:rsidRPr="00E54ADF" w:rsidRDefault="00A0177E" w:rsidP="002C245A">
      <w:pPr>
        <w:widowControl w:val="0"/>
        <w:autoSpaceDE w:val="0"/>
        <w:autoSpaceDN w:val="0"/>
        <w:ind w:firstLine="426"/>
        <w:jc w:val="both"/>
        <w:rPr>
          <w:sz w:val="14"/>
          <w:szCs w:val="14"/>
        </w:rPr>
      </w:pPr>
      <w:r w:rsidRPr="00E54ADF">
        <w:rPr>
          <w:sz w:val="14"/>
          <w:szCs w:val="14"/>
        </w:rPr>
        <w:t>6. Целями деятельности школьного лагеря являются:</w:t>
      </w:r>
    </w:p>
    <w:p w:rsidR="00A0177E" w:rsidRPr="00E54ADF" w:rsidRDefault="00A0177E" w:rsidP="002C245A">
      <w:pPr>
        <w:widowControl w:val="0"/>
        <w:autoSpaceDE w:val="0"/>
        <w:autoSpaceDN w:val="0"/>
        <w:ind w:firstLine="426"/>
        <w:jc w:val="both"/>
        <w:rPr>
          <w:sz w:val="14"/>
          <w:szCs w:val="14"/>
        </w:rPr>
      </w:pPr>
      <w:r w:rsidRPr="00E54ADF">
        <w:rPr>
          <w:sz w:val="14"/>
          <w:szCs w:val="14"/>
        </w:rPr>
        <w:t>а) выявление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 и туризмом;</w:t>
      </w:r>
    </w:p>
    <w:p w:rsidR="00A0177E" w:rsidRPr="00E54ADF" w:rsidRDefault="00A0177E" w:rsidP="002C245A">
      <w:pPr>
        <w:widowControl w:val="0"/>
        <w:autoSpaceDE w:val="0"/>
        <w:autoSpaceDN w:val="0"/>
        <w:ind w:firstLine="426"/>
        <w:jc w:val="both"/>
        <w:rPr>
          <w:sz w:val="14"/>
          <w:szCs w:val="14"/>
        </w:rPr>
      </w:pPr>
      <w:r w:rsidRPr="00E54ADF">
        <w:rPr>
          <w:sz w:val="14"/>
          <w:szCs w:val="14"/>
        </w:rPr>
        <w:t>б) социализация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p>
    <w:p w:rsidR="00A0177E" w:rsidRPr="00E54ADF" w:rsidRDefault="00A0177E" w:rsidP="002C245A">
      <w:pPr>
        <w:widowControl w:val="0"/>
        <w:autoSpaceDE w:val="0"/>
        <w:autoSpaceDN w:val="0"/>
        <w:ind w:firstLine="426"/>
        <w:jc w:val="both"/>
        <w:rPr>
          <w:sz w:val="14"/>
          <w:szCs w:val="14"/>
        </w:rPr>
      </w:pPr>
      <w:r w:rsidRPr="00E54ADF">
        <w:rPr>
          <w:sz w:val="14"/>
          <w:szCs w:val="14"/>
        </w:rPr>
        <w:t>в) создание и обеспечение необходимых условий для личностного развития, укрепления здоровья, профессионального самоопределения и творческого труда детей.</w:t>
      </w:r>
    </w:p>
    <w:p w:rsidR="00A0177E" w:rsidRPr="00E54ADF" w:rsidRDefault="00A0177E" w:rsidP="002C245A">
      <w:pPr>
        <w:widowControl w:val="0"/>
        <w:autoSpaceDE w:val="0"/>
        <w:autoSpaceDN w:val="0"/>
        <w:ind w:firstLine="426"/>
        <w:jc w:val="both"/>
        <w:rPr>
          <w:sz w:val="14"/>
          <w:szCs w:val="14"/>
        </w:rPr>
      </w:pPr>
      <w:r w:rsidRPr="00E54ADF">
        <w:rPr>
          <w:sz w:val="14"/>
          <w:szCs w:val="14"/>
        </w:rPr>
        <w:t>7. Школьный лагерь:</w:t>
      </w:r>
    </w:p>
    <w:p w:rsidR="00A0177E" w:rsidRPr="00E54ADF" w:rsidRDefault="00A0177E" w:rsidP="002C245A">
      <w:pPr>
        <w:widowControl w:val="0"/>
        <w:autoSpaceDE w:val="0"/>
        <w:autoSpaceDN w:val="0"/>
        <w:ind w:firstLine="426"/>
        <w:jc w:val="both"/>
        <w:rPr>
          <w:sz w:val="14"/>
          <w:szCs w:val="14"/>
        </w:rPr>
      </w:pPr>
      <w:r w:rsidRPr="00E54ADF">
        <w:rPr>
          <w:sz w:val="14"/>
          <w:szCs w:val="14"/>
        </w:rPr>
        <w:t>а) осуществляет культурно-досуговую, туристскую, краеведческую, экскурсионную деятельность, обеспечивающую рациональное использование свободного времени детей, их духовно-нравственное развитие, приобщение к ценностям культуры и искусства;</w:t>
      </w:r>
    </w:p>
    <w:p w:rsidR="00A0177E" w:rsidRPr="00E54ADF" w:rsidRDefault="00A0177E" w:rsidP="002C245A">
      <w:pPr>
        <w:widowControl w:val="0"/>
        <w:autoSpaceDE w:val="0"/>
        <w:autoSpaceDN w:val="0"/>
        <w:ind w:firstLine="426"/>
        <w:jc w:val="both"/>
        <w:rPr>
          <w:sz w:val="14"/>
          <w:szCs w:val="14"/>
        </w:rPr>
      </w:pPr>
      <w:r w:rsidRPr="00E54ADF">
        <w:rPr>
          <w:sz w:val="14"/>
          <w:szCs w:val="14"/>
        </w:rPr>
        <w:t xml:space="preserve">б) осуществляет деятельность, направленную </w:t>
      </w:r>
      <w:proofErr w:type="gramStart"/>
      <w:r w:rsidRPr="00E54ADF">
        <w:rPr>
          <w:sz w:val="14"/>
          <w:szCs w:val="14"/>
        </w:rPr>
        <w:t>на</w:t>
      </w:r>
      <w:proofErr w:type="gramEnd"/>
      <w:r w:rsidRPr="00E54ADF">
        <w:rPr>
          <w:sz w:val="14"/>
          <w:szCs w:val="14"/>
        </w:rPr>
        <w:t>:</w:t>
      </w:r>
    </w:p>
    <w:p w:rsidR="00A0177E" w:rsidRPr="00E54ADF" w:rsidRDefault="00A0177E" w:rsidP="002C245A">
      <w:pPr>
        <w:widowControl w:val="0"/>
        <w:autoSpaceDE w:val="0"/>
        <w:autoSpaceDN w:val="0"/>
        <w:ind w:firstLine="426"/>
        <w:jc w:val="both"/>
        <w:rPr>
          <w:sz w:val="14"/>
          <w:szCs w:val="14"/>
        </w:rPr>
      </w:pPr>
      <w:r w:rsidRPr="00E54ADF">
        <w:rPr>
          <w:sz w:val="14"/>
          <w:szCs w:val="14"/>
        </w:rPr>
        <w:t>развитие творческого потенциала и всестороннее развитие способностей у детей;</w:t>
      </w:r>
    </w:p>
    <w:p w:rsidR="00A0177E" w:rsidRPr="00E54ADF" w:rsidRDefault="00A0177E" w:rsidP="002C245A">
      <w:pPr>
        <w:widowControl w:val="0"/>
        <w:autoSpaceDE w:val="0"/>
        <w:autoSpaceDN w:val="0"/>
        <w:ind w:firstLine="426"/>
        <w:jc w:val="both"/>
        <w:rPr>
          <w:sz w:val="14"/>
          <w:szCs w:val="14"/>
        </w:rPr>
      </w:pPr>
      <w:r w:rsidRPr="00E54ADF">
        <w:rPr>
          <w:sz w:val="14"/>
          <w:szCs w:val="14"/>
        </w:rPr>
        <w:t>развитие физической культуры и спорта детей, в том числе на физическое развитие и укрепление здоровья детей;</w:t>
      </w:r>
    </w:p>
    <w:p w:rsidR="00A0177E" w:rsidRPr="00E54ADF" w:rsidRDefault="00A0177E" w:rsidP="002C245A">
      <w:pPr>
        <w:widowControl w:val="0"/>
        <w:autoSpaceDE w:val="0"/>
        <w:autoSpaceDN w:val="0"/>
        <w:ind w:firstLine="426"/>
        <w:jc w:val="both"/>
        <w:rPr>
          <w:sz w:val="14"/>
          <w:szCs w:val="14"/>
        </w:rPr>
      </w:pPr>
      <w:r w:rsidRPr="00E54ADF">
        <w:rPr>
          <w:sz w:val="14"/>
          <w:szCs w:val="14"/>
        </w:rPr>
        <w:t>в) осуществляет образовательную деятельность по реализации дополнительных общеразвивающих программ;</w:t>
      </w:r>
    </w:p>
    <w:p w:rsidR="00A0177E" w:rsidRPr="00E54ADF" w:rsidRDefault="00A0177E" w:rsidP="002C245A">
      <w:pPr>
        <w:widowControl w:val="0"/>
        <w:autoSpaceDE w:val="0"/>
        <w:autoSpaceDN w:val="0"/>
        <w:ind w:firstLine="426"/>
        <w:jc w:val="both"/>
        <w:rPr>
          <w:sz w:val="14"/>
          <w:szCs w:val="14"/>
        </w:rPr>
      </w:pPr>
      <w:r w:rsidRPr="00E54ADF">
        <w:rPr>
          <w:sz w:val="14"/>
          <w:szCs w:val="14"/>
        </w:rPr>
        <w:t>г) обеспечивает безопасные условия жизнедеятельности детей;</w:t>
      </w:r>
    </w:p>
    <w:p w:rsidR="00A0177E" w:rsidRPr="00E54ADF" w:rsidRDefault="00A0177E" w:rsidP="002C245A">
      <w:pPr>
        <w:widowControl w:val="0"/>
        <w:autoSpaceDE w:val="0"/>
        <w:autoSpaceDN w:val="0"/>
        <w:ind w:firstLine="426"/>
        <w:jc w:val="both"/>
        <w:rPr>
          <w:sz w:val="14"/>
          <w:szCs w:val="14"/>
        </w:rPr>
      </w:pPr>
      <w:r w:rsidRPr="00E54ADF">
        <w:rPr>
          <w:sz w:val="14"/>
          <w:szCs w:val="14"/>
        </w:rPr>
        <w:t>д) организует оказание медицинской помощи детям в период их пребывания в школьном лагере, формирование навыков здорового образа жизни у детей;</w:t>
      </w:r>
    </w:p>
    <w:p w:rsidR="00A0177E" w:rsidRPr="00E54ADF" w:rsidRDefault="00A0177E" w:rsidP="002C245A">
      <w:pPr>
        <w:widowControl w:val="0"/>
        <w:autoSpaceDE w:val="0"/>
        <w:autoSpaceDN w:val="0"/>
        <w:ind w:firstLine="426"/>
        <w:jc w:val="both"/>
        <w:rPr>
          <w:sz w:val="14"/>
          <w:szCs w:val="14"/>
        </w:rPr>
      </w:pPr>
      <w:r w:rsidRPr="00E54ADF">
        <w:rPr>
          <w:sz w:val="14"/>
          <w:szCs w:val="14"/>
        </w:rPr>
        <w:t>е) осуществляет психолого-педагогическую деятельность, направленную на улучшение психологического состояния детей и их адаптацию к условиям школьного лагеря.</w:t>
      </w:r>
    </w:p>
    <w:p w:rsidR="00A0177E" w:rsidRPr="00E54ADF" w:rsidRDefault="00A0177E" w:rsidP="002C245A">
      <w:pPr>
        <w:widowControl w:val="0"/>
        <w:autoSpaceDE w:val="0"/>
        <w:autoSpaceDN w:val="0"/>
        <w:ind w:firstLine="426"/>
        <w:jc w:val="both"/>
        <w:rPr>
          <w:sz w:val="14"/>
          <w:szCs w:val="14"/>
        </w:rPr>
      </w:pPr>
      <w:r w:rsidRPr="00E54ADF">
        <w:rPr>
          <w:sz w:val="14"/>
          <w:szCs w:val="14"/>
        </w:rPr>
        <w:t>Школьный лагерь вправе осуществлять иную деятельность, если такая деятельность соответствует целям его создания.</w:t>
      </w:r>
    </w:p>
    <w:p w:rsidR="00A0177E" w:rsidRPr="00E54ADF" w:rsidRDefault="00A0177E" w:rsidP="002C245A">
      <w:pPr>
        <w:widowControl w:val="0"/>
        <w:autoSpaceDE w:val="0"/>
        <w:autoSpaceDN w:val="0"/>
        <w:ind w:firstLine="426"/>
        <w:jc w:val="both"/>
        <w:rPr>
          <w:sz w:val="14"/>
          <w:szCs w:val="14"/>
        </w:rPr>
      </w:pPr>
      <w:r w:rsidRPr="00E54ADF">
        <w:rPr>
          <w:sz w:val="14"/>
          <w:szCs w:val="14"/>
        </w:rPr>
        <w:t xml:space="preserve">Право на осуществление в школьном лагере деятельности, для занятия которой необходимо получение специального разрешения (лицензии), возникает с </w:t>
      </w:r>
      <w:r w:rsidRPr="00E54ADF">
        <w:rPr>
          <w:sz w:val="14"/>
          <w:szCs w:val="14"/>
        </w:rPr>
        <w:lastRenderedPageBreak/>
        <w:t>момента получения такого разрешения (лицензии) или в указанный в нем срок и прекращается при прекращении действия разрешения (лицензии).</w:t>
      </w:r>
    </w:p>
    <w:p w:rsidR="00A0177E" w:rsidRPr="00E54ADF" w:rsidRDefault="00A0177E" w:rsidP="002C245A">
      <w:pPr>
        <w:widowControl w:val="0"/>
        <w:autoSpaceDE w:val="0"/>
        <w:autoSpaceDN w:val="0"/>
        <w:ind w:firstLine="426"/>
        <w:jc w:val="both"/>
        <w:rPr>
          <w:sz w:val="14"/>
          <w:szCs w:val="14"/>
        </w:rPr>
      </w:pPr>
      <w:r w:rsidRPr="00E54ADF">
        <w:rPr>
          <w:sz w:val="14"/>
          <w:szCs w:val="14"/>
        </w:rPr>
        <w:t>8. Дети направляются в школьный лагерь при отсутствии медицинских противопоказаний для пребывания ребенка в школьном лагере (приказ Министерства здравоохранения Российской Федерации от 13 июня 2018 года N 327н «Об утверждении Порядка оказания медицинской помощи несовершеннолетним в период оздоровления и организованного отдыха»).</w:t>
      </w:r>
    </w:p>
    <w:p w:rsidR="00A0177E" w:rsidRPr="00E54ADF" w:rsidRDefault="00A0177E" w:rsidP="002C245A">
      <w:pPr>
        <w:widowControl w:val="0"/>
        <w:autoSpaceDE w:val="0"/>
        <w:autoSpaceDN w:val="0"/>
        <w:ind w:firstLine="426"/>
        <w:jc w:val="both"/>
        <w:rPr>
          <w:sz w:val="14"/>
          <w:szCs w:val="14"/>
        </w:rPr>
      </w:pPr>
      <w:r w:rsidRPr="00E54ADF">
        <w:rPr>
          <w:sz w:val="14"/>
          <w:szCs w:val="14"/>
        </w:rPr>
        <w:t>9. Пребывание детей в школьном лагере регулируется законодательством Российской Федерации и договором об организации отдыха и оздоровления ребенка, заключенным с родителями (законными представителями) детей.</w:t>
      </w:r>
    </w:p>
    <w:p w:rsidR="00A0177E" w:rsidRPr="00E54ADF" w:rsidRDefault="00A0177E" w:rsidP="002C245A">
      <w:pPr>
        <w:widowControl w:val="0"/>
        <w:autoSpaceDE w:val="0"/>
        <w:autoSpaceDN w:val="0"/>
        <w:ind w:firstLine="426"/>
        <w:jc w:val="both"/>
        <w:rPr>
          <w:sz w:val="14"/>
          <w:szCs w:val="14"/>
        </w:rPr>
      </w:pPr>
      <w:r w:rsidRPr="00E54ADF">
        <w:rPr>
          <w:sz w:val="14"/>
          <w:szCs w:val="14"/>
        </w:rPr>
        <w:t>10. Деятельность детей в школьном лагере организуется как в одновозрастных, так и в разновозрастных объединениях детей (отряды, группы, команды), в зависимости от направленности (тематики) программ смен школьного лагеря, интересов детей, образовательных и воспитательных задач школьного лагеря.</w:t>
      </w:r>
    </w:p>
    <w:p w:rsidR="00A0177E" w:rsidRPr="00E54ADF" w:rsidRDefault="00A0177E" w:rsidP="002C245A">
      <w:pPr>
        <w:widowControl w:val="0"/>
        <w:autoSpaceDE w:val="0"/>
        <w:autoSpaceDN w:val="0"/>
        <w:ind w:firstLine="426"/>
        <w:jc w:val="both"/>
        <w:rPr>
          <w:sz w:val="14"/>
          <w:szCs w:val="14"/>
        </w:rPr>
      </w:pPr>
      <w:r w:rsidRPr="00E54ADF">
        <w:rPr>
          <w:sz w:val="14"/>
          <w:szCs w:val="14"/>
        </w:rPr>
        <w:t>11. Школьный лагерь должен быть организован с дневным пребыванием детей.</w:t>
      </w:r>
    </w:p>
    <w:p w:rsidR="00A0177E" w:rsidRPr="00E54ADF" w:rsidRDefault="00A0177E" w:rsidP="002C245A">
      <w:pPr>
        <w:widowControl w:val="0"/>
        <w:autoSpaceDE w:val="0"/>
        <w:autoSpaceDN w:val="0"/>
        <w:ind w:firstLine="426"/>
        <w:jc w:val="both"/>
        <w:rPr>
          <w:sz w:val="14"/>
          <w:szCs w:val="14"/>
        </w:rPr>
      </w:pPr>
      <w:r w:rsidRPr="00E54ADF">
        <w:rPr>
          <w:sz w:val="14"/>
          <w:szCs w:val="14"/>
        </w:rPr>
        <w:t>12. Школьный лагерь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деятельности школьного лагеря.</w:t>
      </w:r>
    </w:p>
    <w:p w:rsidR="00A0177E" w:rsidRPr="00E54ADF" w:rsidRDefault="00A0177E" w:rsidP="002C245A">
      <w:pPr>
        <w:widowControl w:val="0"/>
        <w:autoSpaceDE w:val="0"/>
        <w:autoSpaceDN w:val="0"/>
        <w:ind w:firstLine="426"/>
        <w:jc w:val="both"/>
        <w:rPr>
          <w:sz w:val="14"/>
          <w:szCs w:val="14"/>
        </w:rPr>
      </w:pPr>
      <w:r w:rsidRPr="00E54ADF">
        <w:rPr>
          <w:sz w:val="14"/>
          <w:szCs w:val="14"/>
        </w:rPr>
        <w:t>В школьном лагере должен быть обеспечен доступ детей-инвалидов и детей с ограниченными возможностями здоровья к объектам социальной, инженерной и транспортной инфраструктур школьного лагеря и предоставляемым услугам,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w:t>
      </w:r>
    </w:p>
    <w:p w:rsidR="00A0177E" w:rsidRPr="00E54ADF" w:rsidRDefault="00A0177E" w:rsidP="002C245A">
      <w:pPr>
        <w:widowControl w:val="0"/>
        <w:autoSpaceDE w:val="0"/>
        <w:autoSpaceDN w:val="0"/>
        <w:ind w:firstLine="426"/>
        <w:jc w:val="both"/>
        <w:rPr>
          <w:sz w:val="14"/>
          <w:szCs w:val="14"/>
        </w:rPr>
      </w:pPr>
      <w:r w:rsidRPr="00E54ADF">
        <w:rPr>
          <w:sz w:val="14"/>
          <w:szCs w:val="14"/>
        </w:rPr>
        <w:t>13.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w:t>
      </w:r>
    </w:p>
    <w:p w:rsidR="00A0177E" w:rsidRPr="00E54ADF" w:rsidRDefault="00A0177E" w:rsidP="002C245A">
      <w:pPr>
        <w:widowControl w:val="0"/>
        <w:autoSpaceDE w:val="0"/>
        <w:autoSpaceDN w:val="0"/>
        <w:ind w:firstLine="426"/>
        <w:jc w:val="both"/>
        <w:rPr>
          <w:sz w:val="14"/>
          <w:szCs w:val="14"/>
        </w:rPr>
      </w:pPr>
      <w:r w:rsidRPr="00E54ADF">
        <w:rPr>
          <w:sz w:val="14"/>
          <w:szCs w:val="14"/>
        </w:rPr>
        <w:t>14. Условия размещения, устройства, содержания и организации работы школьного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rsidR="00A0177E" w:rsidRPr="00E54ADF" w:rsidRDefault="00A0177E" w:rsidP="002C245A">
      <w:pPr>
        <w:widowControl w:val="0"/>
        <w:autoSpaceDE w:val="0"/>
        <w:autoSpaceDN w:val="0"/>
        <w:ind w:firstLine="426"/>
        <w:jc w:val="both"/>
        <w:rPr>
          <w:sz w:val="14"/>
          <w:szCs w:val="14"/>
        </w:rPr>
      </w:pPr>
      <w:r w:rsidRPr="00E54ADF">
        <w:rPr>
          <w:sz w:val="14"/>
          <w:szCs w:val="14"/>
        </w:rPr>
        <w:t xml:space="preserve">15. </w:t>
      </w:r>
      <w:proofErr w:type="gramStart"/>
      <w:r w:rsidRPr="00E54ADF">
        <w:rPr>
          <w:sz w:val="14"/>
          <w:szCs w:val="14"/>
        </w:rPr>
        <w:t>К работе в школьном лагере допускаются лица, не имеющие установленных законодательством Российской Федерации ограничений на занятие соответствующей трудовой деятельностью, а также прошедшие обязательные предварительные и периодические медицинские осмотры, в соответствии с Порядком проведения обязательных предварительных и периодических медицинских осмотров работников, предусмотренных абзацем 2 статьи 220, Перечнем медицинских противопоказаний к осуществлению работ с вредными и (или) опасными производственными факторами, а также</w:t>
      </w:r>
      <w:proofErr w:type="gramEnd"/>
      <w:r w:rsidRPr="00E54ADF">
        <w:rPr>
          <w:sz w:val="14"/>
          <w:szCs w:val="14"/>
        </w:rPr>
        <w:t xml:space="preserve"> работам, при выполнении которых проводятся обязательные предварительные и периодические медицинские осмотры, утвержденным Приказом министерства здравоохранения Российской Федерации от 28 января 2021 года № 29н.</w:t>
      </w:r>
    </w:p>
    <w:p w:rsidR="00A0177E" w:rsidRPr="00E54ADF" w:rsidRDefault="00A0177E" w:rsidP="002C245A">
      <w:pPr>
        <w:widowControl w:val="0"/>
        <w:autoSpaceDE w:val="0"/>
        <w:autoSpaceDN w:val="0"/>
        <w:ind w:firstLine="426"/>
        <w:jc w:val="both"/>
        <w:rPr>
          <w:sz w:val="14"/>
          <w:szCs w:val="14"/>
        </w:rPr>
      </w:pPr>
      <w:r w:rsidRPr="00E54ADF">
        <w:rPr>
          <w:sz w:val="14"/>
          <w:szCs w:val="14"/>
        </w:rPr>
        <w:t>16. При приеме на работу в школьный лагерь работники проходят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w:t>
      </w:r>
    </w:p>
    <w:p w:rsidR="00A0177E" w:rsidRPr="00E54ADF" w:rsidRDefault="00A0177E" w:rsidP="002C245A">
      <w:pPr>
        <w:widowControl w:val="0"/>
        <w:autoSpaceDE w:val="0"/>
        <w:autoSpaceDN w:val="0"/>
        <w:ind w:firstLine="426"/>
        <w:jc w:val="both"/>
        <w:rPr>
          <w:sz w:val="14"/>
          <w:szCs w:val="14"/>
        </w:rPr>
      </w:pPr>
      <w:r w:rsidRPr="00E54ADF">
        <w:rPr>
          <w:sz w:val="14"/>
          <w:szCs w:val="14"/>
        </w:rPr>
        <w:t>17.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 их жизнь и здоровье.</w:t>
      </w:r>
    </w:p>
    <w:p w:rsidR="00A0177E" w:rsidRPr="00E54ADF" w:rsidRDefault="00A0177E" w:rsidP="002C245A">
      <w:pPr>
        <w:widowControl w:val="0"/>
        <w:autoSpaceDE w:val="0"/>
        <w:autoSpaceDN w:val="0"/>
        <w:ind w:firstLine="426"/>
        <w:jc w:val="both"/>
        <w:rPr>
          <w:sz w:val="14"/>
          <w:szCs w:val="14"/>
        </w:rPr>
      </w:pPr>
      <w:r w:rsidRPr="00E54ADF">
        <w:rPr>
          <w:sz w:val="14"/>
          <w:szCs w:val="14"/>
        </w:rPr>
        <w:t>18. Финансовое обеспечение деятельности школьного лагеря осуществляется в установленном законодательством Российской Федерации порядке.</w:t>
      </w:r>
    </w:p>
    <w:p w:rsidR="00A0177E" w:rsidRPr="00E54ADF" w:rsidRDefault="00A0177E" w:rsidP="002C245A">
      <w:pPr>
        <w:widowControl w:val="0"/>
        <w:shd w:val="clear" w:color="auto" w:fill="FFFFFF"/>
        <w:suppressAutoHyphens/>
        <w:autoSpaceDE w:val="0"/>
        <w:autoSpaceDN w:val="0"/>
        <w:adjustRightInd w:val="0"/>
        <w:jc w:val="right"/>
        <w:rPr>
          <w:spacing w:val="-3"/>
          <w:sz w:val="14"/>
          <w:szCs w:val="14"/>
        </w:rPr>
      </w:pPr>
    </w:p>
    <w:p w:rsidR="00A0177E" w:rsidRPr="00E54ADF" w:rsidRDefault="00A0177E" w:rsidP="002C245A">
      <w:pPr>
        <w:widowControl w:val="0"/>
        <w:shd w:val="clear" w:color="auto" w:fill="FFFFFF"/>
        <w:suppressAutoHyphens/>
        <w:autoSpaceDE w:val="0"/>
        <w:autoSpaceDN w:val="0"/>
        <w:adjustRightInd w:val="0"/>
        <w:jc w:val="right"/>
        <w:rPr>
          <w:spacing w:val="-3"/>
          <w:sz w:val="14"/>
          <w:szCs w:val="14"/>
        </w:rPr>
      </w:pPr>
      <w:r w:rsidRPr="00E54ADF">
        <w:rPr>
          <w:spacing w:val="-3"/>
          <w:sz w:val="14"/>
          <w:szCs w:val="14"/>
        </w:rPr>
        <w:t>Утверждено</w:t>
      </w:r>
    </w:p>
    <w:p w:rsidR="00A0177E" w:rsidRPr="00E54ADF" w:rsidRDefault="00A0177E" w:rsidP="002C245A">
      <w:pPr>
        <w:widowControl w:val="0"/>
        <w:shd w:val="clear" w:color="auto" w:fill="FFFFFF"/>
        <w:suppressAutoHyphens/>
        <w:autoSpaceDE w:val="0"/>
        <w:autoSpaceDN w:val="0"/>
        <w:adjustRightInd w:val="0"/>
        <w:jc w:val="right"/>
        <w:rPr>
          <w:spacing w:val="-3"/>
          <w:sz w:val="14"/>
          <w:szCs w:val="14"/>
        </w:rPr>
      </w:pPr>
      <w:r w:rsidRPr="00E54ADF">
        <w:rPr>
          <w:spacing w:val="-3"/>
          <w:sz w:val="14"/>
          <w:szCs w:val="14"/>
        </w:rPr>
        <w:t>постановлением Администрации</w:t>
      </w:r>
    </w:p>
    <w:p w:rsidR="00A0177E" w:rsidRPr="00E54ADF" w:rsidRDefault="00A0177E" w:rsidP="002C245A">
      <w:pPr>
        <w:widowControl w:val="0"/>
        <w:shd w:val="clear" w:color="auto" w:fill="FFFFFF"/>
        <w:suppressAutoHyphens/>
        <w:autoSpaceDE w:val="0"/>
        <w:autoSpaceDN w:val="0"/>
        <w:adjustRightInd w:val="0"/>
        <w:jc w:val="right"/>
        <w:rPr>
          <w:sz w:val="14"/>
          <w:szCs w:val="14"/>
        </w:rPr>
      </w:pPr>
      <w:r w:rsidRPr="00E54ADF">
        <w:rPr>
          <w:spacing w:val="-3"/>
          <w:sz w:val="14"/>
          <w:szCs w:val="14"/>
        </w:rPr>
        <w:t xml:space="preserve"> </w:t>
      </w:r>
      <w:r w:rsidRPr="00E54ADF">
        <w:rPr>
          <w:sz w:val="14"/>
          <w:szCs w:val="14"/>
        </w:rPr>
        <w:t>муниципального округа</w:t>
      </w:r>
    </w:p>
    <w:p w:rsidR="00A0177E" w:rsidRPr="00E54ADF" w:rsidRDefault="00A0177E" w:rsidP="002C245A">
      <w:pPr>
        <w:widowControl w:val="0"/>
        <w:autoSpaceDE w:val="0"/>
        <w:autoSpaceDN w:val="0"/>
        <w:jc w:val="right"/>
        <w:rPr>
          <w:b/>
          <w:sz w:val="14"/>
          <w:szCs w:val="14"/>
        </w:rPr>
      </w:pPr>
      <w:r w:rsidRPr="00E54ADF">
        <w:rPr>
          <w:sz w:val="14"/>
          <w:szCs w:val="14"/>
        </w:rPr>
        <w:t>от 03.05.2023 № 766</w:t>
      </w:r>
    </w:p>
    <w:p w:rsidR="00A0177E" w:rsidRPr="00E54ADF" w:rsidRDefault="00A0177E" w:rsidP="002C245A">
      <w:pPr>
        <w:widowControl w:val="0"/>
        <w:autoSpaceDE w:val="0"/>
        <w:autoSpaceDN w:val="0"/>
        <w:jc w:val="center"/>
        <w:rPr>
          <w:b/>
          <w:sz w:val="14"/>
          <w:szCs w:val="14"/>
        </w:rPr>
      </w:pPr>
      <w:r w:rsidRPr="00E54ADF">
        <w:rPr>
          <w:b/>
          <w:sz w:val="14"/>
          <w:szCs w:val="14"/>
        </w:rPr>
        <w:t>ПОЛОЖЕНИЕ</w:t>
      </w:r>
    </w:p>
    <w:p w:rsidR="00A0177E" w:rsidRPr="00E54ADF" w:rsidRDefault="00A0177E" w:rsidP="002C245A">
      <w:pPr>
        <w:widowControl w:val="0"/>
        <w:shd w:val="clear" w:color="auto" w:fill="FFFFFF"/>
        <w:suppressAutoHyphens/>
        <w:autoSpaceDE w:val="0"/>
        <w:autoSpaceDN w:val="0"/>
        <w:adjustRightInd w:val="0"/>
        <w:jc w:val="center"/>
        <w:rPr>
          <w:b/>
          <w:sz w:val="14"/>
          <w:szCs w:val="14"/>
        </w:rPr>
      </w:pPr>
      <w:r w:rsidRPr="00E54ADF">
        <w:rPr>
          <w:b/>
          <w:sz w:val="14"/>
          <w:szCs w:val="14"/>
        </w:rPr>
        <w:t xml:space="preserve">о детских профильных лагерях, детских лагерях </w:t>
      </w:r>
    </w:p>
    <w:p w:rsidR="00A0177E" w:rsidRPr="00E54ADF" w:rsidRDefault="00A0177E" w:rsidP="002C245A">
      <w:pPr>
        <w:widowControl w:val="0"/>
        <w:shd w:val="clear" w:color="auto" w:fill="FFFFFF"/>
        <w:suppressAutoHyphens/>
        <w:autoSpaceDE w:val="0"/>
        <w:autoSpaceDN w:val="0"/>
        <w:adjustRightInd w:val="0"/>
        <w:jc w:val="center"/>
        <w:rPr>
          <w:b/>
          <w:sz w:val="14"/>
          <w:szCs w:val="14"/>
          <w:highlight w:val="yellow"/>
        </w:rPr>
      </w:pPr>
      <w:r w:rsidRPr="00E54ADF">
        <w:rPr>
          <w:b/>
          <w:sz w:val="14"/>
          <w:szCs w:val="14"/>
        </w:rPr>
        <w:t>различной тематической направленности</w:t>
      </w:r>
    </w:p>
    <w:p w:rsidR="00A0177E" w:rsidRPr="00E54ADF" w:rsidRDefault="00A0177E" w:rsidP="002C245A">
      <w:pPr>
        <w:widowControl w:val="0"/>
        <w:shd w:val="clear" w:color="auto" w:fill="FFFFFF"/>
        <w:suppressAutoHyphens/>
        <w:autoSpaceDE w:val="0"/>
        <w:autoSpaceDN w:val="0"/>
        <w:adjustRightInd w:val="0"/>
        <w:jc w:val="center"/>
        <w:rPr>
          <w:b/>
          <w:sz w:val="14"/>
          <w:szCs w:val="14"/>
          <w:highlight w:val="yellow"/>
        </w:rPr>
      </w:pPr>
    </w:p>
    <w:p w:rsidR="00A0177E" w:rsidRPr="00E54ADF" w:rsidRDefault="00A0177E" w:rsidP="002C245A">
      <w:pPr>
        <w:widowControl w:val="0"/>
        <w:autoSpaceDE w:val="0"/>
        <w:autoSpaceDN w:val="0"/>
        <w:ind w:firstLine="284"/>
        <w:jc w:val="both"/>
        <w:rPr>
          <w:sz w:val="14"/>
          <w:szCs w:val="14"/>
        </w:rPr>
      </w:pPr>
      <w:r w:rsidRPr="00E54ADF">
        <w:rPr>
          <w:sz w:val="14"/>
          <w:szCs w:val="14"/>
        </w:rPr>
        <w:t xml:space="preserve">1. </w:t>
      </w:r>
      <w:proofErr w:type="gramStart"/>
      <w:r w:rsidRPr="00E54ADF">
        <w:rPr>
          <w:sz w:val="14"/>
          <w:szCs w:val="14"/>
        </w:rPr>
        <w:t>Настоящее Положение о детских профильных лагерях, детских лагерях различной тематической направленности (далее - Положение) регулирует деятельность детских профильных лагерей (далее - профильный лагерь), детских лагерей различной тематической направленности (оборонно-спортивные лагеря, туристические лагеря, эколого-биологические лагеря, творческие лагеря, историко-патриотические лагеря, технические лагеря, краеведческие и другие лагеря) (далее - тематический лагерь), созданных образовательными учреждениями, учреждением молодежи (далее - лагерь).</w:t>
      </w:r>
      <w:proofErr w:type="gramEnd"/>
    </w:p>
    <w:p w:rsidR="00A0177E" w:rsidRPr="00E54ADF" w:rsidRDefault="00A0177E" w:rsidP="002C245A">
      <w:pPr>
        <w:widowControl w:val="0"/>
        <w:autoSpaceDE w:val="0"/>
        <w:autoSpaceDN w:val="0"/>
        <w:ind w:firstLine="284"/>
        <w:jc w:val="both"/>
        <w:rPr>
          <w:sz w:val="14"/>
          <w:szCs w:val="14"/>
        </w:rPr>
      </w:pPr>
      <w:r w:rsidRPr="00E54ADF">
        <w:rPr>
          <w:sz w:val="14"/>
          <w:szCs w:val="14"/>
        </w:rPr>
        <w:t>2. Лагерь создается для детей в возрасте от 7 до 18 лет, проживающих на территории Солецкого муниципального округа.</w:t>
      </w:r>
    </w:p>
    <w:p w:rsidR="00A0177E" w:rsidRPr="00E54ADF" w:rsidRDefault="00A0177E" w:rsidP="002C245A">
      <w:pPr>
        <w:widowControl w:val="0"/>
        <w:autoSpaceDE w:val="0"/>
        <w:autoSpaceDN w:val="0"/>
        <w:ind w:firstLine="284"/>
        <w:jc w:val="both"/>
        <w:rPr>
          <w:sz w:val="14"/>
          <w:szCs w:val="14"/>
        </w:rPr>
      </w:pPr>
      <w:r w:rsidRPr="00E54ADF">
        <w:rPr>
          <w:sz w:val="14"/>
          <w:szCs w:val="14"/>
        </w:rPr>
        <w:t>3. В своей деятельности лагерь руководствуется федеральными законами, актами Президента Российской Федерации и Правительства Российской Федерации, нормативными правовыми актами федеральных органов государственной власти и органов государственной власти Новгородской области, настоящим Положением, а также уставом организации, создавшей лагерь, и положением о лагере.</w:t>
      </w:r>
    </w:p>
    <w:p w:rsidR="00A0177E" w:rsidRPr="00E54ADF" w:rsidRDefault="00A0177E" w:rsidP="002C245A">
      <w:pPr>
        <w:widowControl w:val="0"/>
        <w:autoSpaceDE w:val="0"/>
        <w:autoSpaceDN w:val="0"/>
        <w:ind w:firstLine="284"/>
        <w:jc w:val="both"/>
        <w:rPr>
          <w:sz w:val="14"/>
          <w:szCs w:val="14"/>
        </w:rPr>
      </w:pPr>
      <w:r w:rsidRPr="00E54ADF">
        <w:rPr>
          <w:sz w:val="14"/>
          <w:szCs w:val="14"/>
        </w:rPr>
        <w:t>4. Лагерь осуществляет свою деятельность во взаимодействии с заинтересованными федеральными государственными органами, органами государственной власти области и органами местного самоуправления в рамках их компетенции, а также с общественными организациями и объединениями.</w:t>
      </w:r>
    </w:p>
    <w:p w:rsidR="00A0177E" w:rsidRPr="00E54ADF" w:rsidRDefault="00A0177E" w:rsidP="002C245A">
      <w:pPr>
        <w:widowControl w:val="0"/>
        <w:autoSpaceDE w:val="0"/>
        <w:autoSpaceDN w:val="0"/>
        <w:ind w:firstLine="284"/>
        <w:jc w:val="both"/>
        <w:rPr>
          <w:sz w:val="14"/>
          <w:szCs w:val="14"/>
        </w:rPr>
      </w:pPr>
      <w:r w:rsidRPr="00E54ADF">
        <w:rPr>
          <w:sz w:val="14"/>
          <w:szCs w:val="14"/>
        </w:rPr>
        <w:t xml:space="preserve">5. Предметом деятельности профильного лагеря являются обеспечение </w:t>
      </w:r>
      <w:r w:rsidRPr="00E54ADF">
        <w:rPr>
          <w:sz w:val="14"/>
          <w:szCs w:val="14"/>
        </w:rPr>
        <w:lastRenderedPageBreak/>
        <w:t>развития творчески одаренных или социально активных детей, имеющих достижения в определенной сфере деятельности, соответствующей направленности профильного лагеря, а также организация и проведение мероприятий, направленных на отдых и оздоровление детей.</w:t>
      </w:r>
    </w:p>
    <w:p w:rsidR="00A0177E" w:rsidRPr="00E54ADF" w:rsidRDefault="00A0177E" w:rsidP="002C245A">
      <w:pPr>
        <w:widowControl w:val="0"/>
        <w:autoSpaceDE w:val="0"/>
        <w:autoSpaceDN w:val="0"/>
        <w:ind w:firstLine="284"/>
        <w:jc w:val="both"/>
        <w:rPr>
          <w:sz w:val="14"/>
          <w:szCs w:val="14"/>
        </w:rPr>
      </w:pPr>
      <w:r w:rsidRPr="00E54ADF">
        <w:rPr>
          <w:sz w:val="14"/>
          <w:szCs w:val="14"/>
        </w:rPr>
        <w:t>6. Целями деятельности профильного лагеря являются:</w:t>
      </w:r>
    </w:p>
    <w:p w:rsidR="00A0177E" w:rsidRPr="00E54ADF" w:rsidRDefault="00A0177E" w:rsidP="002C245A">
      <w:pPr>
        <w:widowControl w:val="0"/>
        <w:autoSpaceDE w:val="0"/>
        <w:autoSpaceDN w:val="0"/>
        <w:ind w:firstLine="284"/>
        <w:jc w:val="both"/>
        <w:rPr>
          <w:sz w:val="14"/>
          <w:szCs w:val="14"/>
        </w:rPr>
      </w:pPr>
      <w:r w:rsidRPr="00E54ADF">
        <w:rPr>
          <w:sz w:val="14"/>
          <w:szCs w:val="14"/>
        </w:rPr>
        <w:t>а) развитие интеллектуального и творческого потенциала детей, знаний, умений и навыков в определенном виде (видах) социального, художественного, научно-технического и ином виде (видах) деятельности;</w:t>
      </w:r>
    </w:p>
    <w:p w:rsidR="00A0177E" w:rsidRPr="00E54ADF" w:rsidRDefault="00A0177E" w:rsidP="002C245A">
      <w:pPr>
        <w:widowControl w:val="0"/>
        <w:autoSpaceDE w:val="0"/>
        <w:autoSpaceDN w:val="0"/>
        <w:ind w:firstLine="284"/>
        <w:jc w:val="both"/>
        <w:rPr>
          <w:sz w:val="14"/>
          <w:szCs w:val="14"/>
        </w:rPr>
      </w:pPr>
      <w:r w:rsidRPr="00E54ADF">
        <w:rPr>
          <w:sz w:val="14"/>
          <w:szCs w:val="14"/>
        </w:rPr>
        <w:t>б) формирование у детей интереса к конкретным областям знаний, мотивации к углубленному изучению отдельных предметов, совершенствованию в определенном виде (видах) деятельности, научного мировоззрения;</w:t>
      </w:r>
    </w:p>
    <w:p w:rsidR="00A0177E" w:rsidRPr="00E54ADF" w:rsidRDefault="00A0177E" w:rsidP="002C245A">
      <w:pPr>
        <w:widowControl w:val="0"/>
        <w:autoSpaceDE w:val="0"/>
        <w:autoSpaceDN w:val="0"/>
        <w:ind w:firstLine="284"/>
        <w:jc w:val="both"/>
        <w:rPr>
          <w:sz w:val="14"/>
          <w:szCs w:val="14"/>
        </w:rPr>
      </w:pPr>
      <w:r w:rsidRPr="00E54ADF">
        <w:rPr>
          <w:sz w:val="14"/>
          <w:szCs w:val="14"/>
        </w:rPr>
        <w:t>в) создание условий для социального становления личности ребенка, формирования у него готовности к выполнению разнообразных социальных функций в обществе, в том числе для профессиональной ориентации ребенка;</w:t>
      </w:r>
    </w:p>
    <w:p w:rsidR="00A0177E" w:rsidRPr="00E54ADF" w:rsidRDefault="00A0177E" w:rsidP="002C245A">
      <w:pPr>
        <w:widowControl w:val="0"/>
        <w:autoSpaceDE w:val="0"/>
        <w:autoSpaceDN w:val="0"/>
        <w:ind w:firstLine="284"/>
        <w:jc w:val="both"/>
        <w:rPr>
          <w:sz w:val="14"/>
          <w:szCs w:val="14"/>
        </w:rPr>
      </w:pPr>
      <w:r w:rsidRPr="00E54ADF">
        <w:rPr>
          <w:sz w:val="14"/>
          <w:szCs w:val="14"/>
        </w:rPr>
        <w:t>г) создание и обеспечение необходимых условий для личностного развития, укрепления здоровья, профессионального, личностного самоопределения и творческого развития детей;</w:t>
      </w:r>
    </w:p>
    <w:p w:rsidR="00A0177E" w:rsidRPr="00E54ADF" w:rsidRDefault="00A0177E" w:rsidP="002C245A">
      <w:pPr>
        <w:widowControl w:val="0"/>
        <w:autoSpaceDE w:val="0"/>
        <w:autoSpaceDN w:val="0"/>
        <w:ind w:firstLine="284"/>
        <w:jc w:val="both"/>
        <w:rPr>
          <w:sz w:val="14"/>
          <w:szCs w:val="14"/>
        </w:rPr>
      </w:pPr>
      <w:r w:rsidRPr="00E54ADF">
        <w:rPr>
          <w:sz w:val="14"/>
          <w:szCs w:val="14"/>
        </w:rPr>
        <w:t>д) профессиональная ориентация детей;</w:t>
      </w:r>
    </w:p>
    <w:p w:rsidR="00A0177E" w:rsidRPr="00E54ADF" w:rsidRDefault="00A0177E" w:rsidP="002C245A">
      <w:pPr>
        <w:widowControl w:val="0"/>
        <w:autoSpaceDE w:val="0"/>
        <w:autoSpaceDN w:val="0"/>
        <w:ind w:firstLine="284"/>
        <w:jc w:val="both"/>
        <w:rPr>
          <w:sz w:val="14"/>
          <w:szCs w:val="14"/>
        </w:rPr>
      </w:pPr>
      <w:r w:rsidRPr="00E54ADF">
        <w:rPr>
          <w:sz w:val="14"/>
          <w:szCs w:val="14"/>
        </w:rPr>
        <w:t>е) социализация детей, развитие коммуникативных и лидерских качеств детей;</w:t>
      </w:r>
    </w:p>
    <w:p w:rsidR="00A0177E" w:rsidRPr="00E54ADF" w:rsidRDefault="00A0177E" w:rsidP="002C245A">
      <w:pPr>
        <w:widowControl w:val="0"/>
        <w:autoSpaceDE w:val="0"/>
        <w:autoSpaceDN w:val="0"/>
        <w:ind w:firstLine="284"/>
        <w:jc w:val="both"/>
        <w:rPr>
          <w:sz w:val="14"/>
          <w:szCs w:val="14"/>
        </w:rPr>
      </w:pPr>
      <w:r w:rsidRPr="00E54ADF">
        <w:rPr>
          <w:sz w:val="14"/>
          <w:szCs w:val="14"/>
        </w:rPr>
        <w:t>ж) обеспечение духовно-нравственного, гражданско-патриотического, трудового воспитания детей.</w:t>
      </w:r>
    </w:p>
    <w:p w:rsidR="00A0177E" w:rsidRPr="00E54ADF" w:rsidRDefault="00A0177E" w:rsidP="002C245A">
      <w:pPr>
        <w:widowControl w:val="0"/>
        <w:autoSpaceDE w:val="0"/>
        <w:autoSpaceDN w:val="0"/>
        <w:ind w:firstLine="284"/>
        <w:jc w:val="both"/>
        <w:rPr>
          <w:sz w:val="14"/>
          <w:szCs w:val="14"/>
        </w:rPr>
      </w:pPr>
      <w:r w:rsidRPr="00E54ADF">
        <w:rPr>
          <w:sz w:val="14"/>
          <w:szCs w:val="14"/>
        </w:rPr>
        <w:t>7. Предметом деятельности тематического лагеря являются обеспечение развития разносторонних интересов детей с учетом направленности (тематики) программ смен тематического лагеря (оборонно-спортивные, туристические, эколого-биологические, творческие, историко-патриотические, технические, краеведческие и иные направленности (тематики) программ смен), а также организация и проведение мероприятий, направленных на отдых и оздоровление детей.</w:t>
      </w:r>
    </w:p>
    <w:p w:rsidR="00A0177E" w:rsidRPr="00E54ADF" w:rsidRDefault="00A0177E" w:rsidP="002C245A">
      <w:pPr>
        <w:widowControl w:val="0"/>
        <w:autoSpaceDE w:val="0"/>
        <w:autoSpaceDN w:val="0"/>
        <w:ind w:firstLine="284"/>
        <w:jc w:val="both"/>
        <w:rPr>
          <w:sz w:val="14"/>
          <w:szCs w:val="14"/>
        </w:rPr>
      </w:pPr>
      <w:r w:rsidRPr="00E54ADF">
        <w:rPr>
          <w:sz w:val="14"/>
          <w:szCs w:val="14"/>
        </w:rPr>
        <w:t>8. Целями деятельности тематического лагеря являются:</w:t>
      </w:r>
    </w:p>
    <w:p w:rsidR="00A0177E" w:rsidRPr="00E54ADF" w:rsidRDefault="00A0177E" w:rsidP="002C245A">
      <w:pPr>
        <w:widowControl w:val="0"/>
        <w:autoSpaceDE w:val="0"/>
        <w:autoSpaceDN w:val="0"/>
        <w:ind w:firstLine="284"/>
        <w:jc w:val="both"/>
        <w:rPr>
          <w:sz w:val="14"/>
          <w:szCs w:val="14"/>
        </w:rPr>
      </w:pPr>
      <w:r w:rsidRPr="00E54ADF">
        <w:rPr>
          <w:sz w:val="14"/>
          <w:szCs w:val="14"/>
        </w:rPr>
        <w:t>а) формирование и развитие личности ребенка, в том числе развитие разносторонних интересов детей, их творческого потенциала,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 и туризмом;</w:t>
      </w:r>
    </w:p>
    <w:p w:rsidR="00A0177E" w:rsidRPr="00E54ADF" w:rsidRDefault="00A0177E" w:rsidP="002C245A">
      <w:pPr>
        <w:widowControl w:val="0"/>
        <w:autoSpaceDE w:val="0"/>
        <w:autoSpaceDN w:val="0"/>
        <w:ind w:firstLine="284"/>
        <w:jc w:val="both"/>
        <w:rPr>
          <w:sz w:val="14"/>
          <w:szCs w:val="14"/>
        </w:rPr>
      </w:pPr>
      <w:r w:rsidRPr="00E54ADF">
        <w:rPr>
          <w:sz w:val="14"/>
          <w:szCs w:val="14"/>
        </w:rPr>
        <w:t>б) создание условий для отдыха и оздоровления детей с учетом направленности (тематики) программ смен тематического лагеря в зависимости от инфраструктуры тематического лагеря;</w:t>
      </w:r>
    </w:p>
    <w:p w:rsidR="00A0177E" w:rsidRPr="00E54ADF" w:rsidRDefault="00A0177E" w:rsidP="002C245A">
      <w:pPr>
        <w:widowControl w:val="0"/>
        <w:autoSpaceDE w:val="0"/>
        <w:autoSpaceDN w:val="0"/>
        <w:ind w:firstLine="284"/>
        <w:jc w:val="both"/>
        <w:rPr>
          <w:sz w:val="14"/>
          <w:szCs w:val="14"/>
        </w:rPr>
      </w:pPr>
      <w:r w:rsidRPr="00E54ADF">
        <w:rPr>
          <w:sz w:val="14"/>
          <w:szCs w:val="14"/>
        </w:rPr>
        <w:t>в) формирование у детей навыков здорового и безопасного образа жизни, общей культуры детей;</w:t>
      </w:r>
    </w:p>
    <w:p w:rsidR="00A0177E" w:rsidRPr="00E54ADF" w:rsidRDefault="00A0177E" w:rsidP="002C245A">
      <w:pPr>
        <w:widowControl w:val="0"/>
        <w:autoSpaceDE w:val="0"/>
        <w:autoSpaceDN w:val="0"/>
        <w:ind w:firstLine="284"/>
        <w:jc w:val="both"/>
        <w:rPr>
          <w:sz w:val="14"/>
          <w:szCs w:val="14"/>
        </w:rPr>
      </w:pPr>
      <w:r w:rsidRPr="00E54ADF">
        <w:rPr>
          <w:sz w:val="14"/>
          <w:szCs w:val="14"/>
        </w:rPr>
        <w:t>г) организация досуга и творческого развития детей с учетом направленности (тематики) программ смен тематического лагеря;</w:t>
      </w:r>
    </w:p>
    <w:p w:rsidR="00A0177E" w:rsidRPr="00E54ADF" w:rsidRDefault="00A0177E" w:rsidP="002C245A">
      <w:pPr>
        <w:widowControl w:val="0"/>
        <w:autoSpaceDE w:val="0"/>
        <w:autoSpaceDN w:val="0"/>
        <w:ind w:firstLine="284"/>
        <w:jc w:val="both"/>
        <w:rPr>
          <w:sz w:val="14"/>
          <w:szCs w:val="14"/>
        </w:rPr>
      </w:pPr>
      <w:r w:rsidRPr="00E54ADF">
        <w:rPr>
          <w:sz w:val="14"/>
          <w:szCs w:val="14"/>
        </w:rPr>
        <w:t>д) обеспечение духовно-нравственного, гражданско-патриотического, трудового воспитания детей;</w:t>
      </w:r>
    </w:p>
    <w:p w:rsidR="00A0177E" w:rsidRPr="00E54ADF" w:rsidRDefault="00A0177E" w:rsidP="002C245A">
      <w:pPr>
        <w:widowControl w:val="0"/>
        <w:autoSpaceDE w:val="0"/>
        <w:autoSpaceDN w:val="0"/>
        <w:ind w:firstLine="284"/>
        <w:jc w:val="both"/>
        <w:rPr>
          <w:sz w:val="14"/>
          <w:szCs w:val="14"/>
        </w:rPr>
      </w:pPr>
      <w:r w:rsidRPr="00E54ADF">
        <w:rPr>
          <w:sz w:val="14"/>
          <w:szCs w:val="14"/>
        </w:rPr>
        <w:t>е) социализация детей, развитие коммуникативных и лидерских качеств детей.</w:t>
      </w:r>
    </w:p>
    <w:p w:rsidR="00A0177E" w:rsidRPr="00E54ADF" w:rsidRDefault="00A0177E" w:rsidP="002C245A">
      <w:pPr>
        <w:widowControl w:val="0"/>
        <w:autoSpaceDE w:val="0"/>
        <w:autoSpaceDN w:val="0"/>
        <w:ind w:firstLine="284"/>
        <w:jc w:val="both"/>
        <w:rPr>
          <w:sz w:val="14"/>
          <w:szCs w:val="14"/>
        </w:rPr>
      </w:pPr>
      <w:r w:rsidRPr="00E54ADF">
        <w:rPr>
          <w:sz w:val="14"/>
          <w:szCs w:val="14"/>
        </w:rPr>
        <w:t>9. Лагерь осуществляет:</w:t>
      </w:r>
    </w:p>
    <w:p w:rsidR="00A0177E" w:rsidRPr="00E54ADF" w:rsidRDefault="00A0177E" w:rsidP="002C245A">
      <w:pPr>
        <w:widowControl w:val="0"/>
        <w:autoSpaceDE w:val="0"/>
        <w:autoSpaceDN w:val="0"/>
        <w:ind w:firstLine="284"/>
        <w:jc w:val="both"/>
        <w:rPr>
          <w:sz w:val="14"/>
          <w:szCs w:val="14"/>
        </w:rPr>
      </w:pPr>
      <w:r w:rsidRPr="00E54ADF">
        <w:rPr>
          <w:sz w:val="14"/>
          <w:szCs w:val="14"/>
        </w:rPr>
        <w:t>а) культурно - досуговую, туристскую, краеведческую, экскурсионную деятельность, обеспечивающую рациональное использование свободного времени детей, их духовно-нравственное развитие, приобщение к ценностям культуры и искусства;</w:t>
      </w:r>
    </w:p>
    <w:p w:rsidR="00A0177E" w:rsidRPr="00E54ADF" w:rsidRDefault="00A0177E" w:rsidP="002C245A">
      <w:pPr>
        <w:widowControl w:val="0"/>
        <w:autoSpaceDE w:val="0"/>
        <w:autoSpaceDN w:val="0"/>
        <w:ind w:firstLine="284"/>
        <w:jc w:val="both"/>
        <w:rPr>
          <w:sz w:val="14"/>
          <w:szCs w:val="14"/>
        </w:rPr>
      </w:pPr>
      <w:r w:rsidRPr="00E54ADF">
        <w:rPr>
          <w:sz w:val="14"/>
          <w:szCs w:val="14"/>
        </w:rPr>
        <w:t xml:space="preserve">б) деятельность, направленную </w:t>
      </w:r>
      <w:proofErr w:type="gramStart"/>
      <w:r w:rsidRPr="00E54ADF">
        <w:rPr>
          <w:sz w:val="14"/>
          <w:szCs w:val="14"/>
        </w:rPr>
        <w:t>на</w:t>
      </w:r>
      <w:proofErr w:type="gramEnd"/>
      <w:r w:rsidRPr="00E54ADF">
        <w:rPr>
          <w:sz w:val="14"/>
          <w:szCs w:val="14"/>
        </w:rPr>
        <w:t>:</w:t>
      </w:r>
    </w:p>
    <w:p w:rsidR="00A0177E" w:rsidRPr="00E54ADF" w:rsidRDefault="00A0177E" w:rsidP="002C245A">
      <w:pPr>
        <w:widowControl w:val="0"/>
        <w:autoSpaceDE w:val="0"/>
        <w:autoSpaceDN w:val="0"/>
        <w:ind w:firstLine="284"/>
        <w:jc w:val="both"/>
        <w:rPr>
          <w:sz w:val="14"/>
          <w:szCs w:val="14"/>
        </w:rPr>
      </w:pPr>
      <w:r w:rsidRPr="00E54ADF">
        <w:rPr>
          <w:sz w:val="14"/>
          <w:szCs w:val="14"/>
        </w:rPr>
        <w:t>развитие физической культуры и спорта детей, в том числе на физическое развитие и укрепление здоровья детей;</w:t>
      </w:r>
    </w:p>
    <w:p w:rsidR="00A0177E" w:rsidRPr="00E54ADF" w:rsidRDefault="00A0177E" w:rsidP="002C245A">
      <w:pPr>
        <w:widowControl w:val="0"/>
        <w:autoSpaceDE w:val="0"/>
        <w:autoSpaceDN w:val="0"/>
        <w:ind w:firstLine="284"/>
        <w:jc w:val="both"/>
        <w:rPr>
          <w:sz w:val="14"/>
          <w:szCs w:val="14"/>
        </w:rPr>
      </w:pPr>
      <w:r w:rsidRPr="00E54ADF">
        <w:rPr>
          <w:sz w:val="14"/>
          <w:szCs w:val="14"/>
        </w:rPr>
        <w:t>развитие творческого потенциала и всестороннее развитие способностей у детей;</w:t>
      </w:r>
    </w:p>
    <w:p w:rsidR="00A0177E" w:rsidRPr="00E54ADF" w:rsidRDefault="00A0177E" w:rsidP="002C245A">
      <w:pPr>
        <w:widowControl w:val="0"/>
        <w:autoSpaceDE w:val="0"/>
        <w:autoSpaceDN w:val="0"/>
        <w:ind w:firstLine="284"/>
        <w:jc w:val="both"/>
        <w:rPr>
          <w:sz w:val="14"/>
          <w:szCs w:val="14"/>
        </w:rPr>
      </w:pPr>
      <w:r w:rsidRPr="00E54ADF">
        <w:rPr>
          <w:sz w:val="14"/>
          <w:szCs w:val="14"/>
        </w:rPr>
        <w:t>в) организацию питания детей в лагере;</w:t>
      </w:r>
    </w:p>
    <w:p w:rsidR="00A0177E" w:rsidRPr="00E54ADF" w:rsidRDefault="00A0177E" w:rsidP="002C245A">
      <w:pPr>
        <w:widowControl w:val="0"/>
        <w:autoSpaceDE w:val="0"/>
        <w:autoSpaceDN w:val="0"/>
        <w:ind w:firstLine="284"/>
        <w:jc w:val="both"/>
        <w:rPr>
          <w:sz w:val="14"/>
          <w:szCs w:val="14"/>
        </w:rPr>
      </w:pPr>
      <w:r w:rsidRPr="00E54ADF">
        <w:rPr>
          <w:sz w:val="14"/>
          <w:szCs w:val="14"/>
        </w:rPr>
        <w:t>г) организацию оказания медицинской помощи детям в период их пребывания в лагере, формирование навыков здорового образа жизни у детей;</w:t>
      </w:r>
    </w:p>
    <w:p w:rsidR="00A0177E" w:rsidRPr="00E54ADF" w:rsidRDefault="00A0177E" w:rsidP="002C245A">
      <w:pPr>
        <w:widowControl w:val="0"/>
        <w:autoSpaceDE w:val="0"/>
        <w:autoSpaceDN w:val="0"/>
        <w:ind w:firstLine="284"/>
        <w:jc w:val="both"/>
        <w:rPr>
          <w:sz w:val="14"/>
          <w:szCs w:val="14"/>
        </w:rPr>
      </w:pPr>
      <w:r w:rsidRPr="00E54ADF">
        <w:rPr>
          <w:sz w:val="14"/>
          <w:szCs w:val="14"/>
        </w:rPr>
        <w:t>д) психолого-педагогическую деятельность, направленную на улучшение психологического состояния детей и их адаптацию к условиям жизнедеятельности в лагере;</w:t>
      </w:r>
    </w:p>
    <w:p w:rsidR="00A0177E" w:rsidRPr="00E54ADF" w:rsidRDefault="00A0177E" w:rsidP="002C245A">
      <w:pPr>
        <w:widowControl w:val="0"/>
        <w:autoSpaceDE w:val="0"/>
        <w:autoSpaceDN w:val="0"/>
        <w:ind w:firstLine="284"/>
        <w:jc w:val="both"/>
        <w:rPr>
          <w:sz w:val="14"/>
          <w:szCs w:val="14"/>
        </w:rPr>
      </w:pPr>
      <w:r w:rsidRPr="00E54ADF">
        <w:rPr>
          <w:sz w:val="14"/>
          <w:szCs w:val="14"/>
        </w:rPr>
        <w:t>е) обеспечение безопасных условий жизнедеятельности детей.</w:t>
      </w:r>
    </w:p>
    <w:p w:rsidR="00A0177E" w:rsidRPr="00E54ADF" w:rsidRDefault="00A0177E" w:rsidP="002C245A">
      <w:pPr>
        <w:widowControl w:val="0"/>
        <w:autoSpaceDE w:val="0"/>
        <w:autoSpaceDN w:val="0"/>
        <w:ind w:firstLine="284"/>
        <w:jc w:val="both"/>
        <w:rPr>
          <w:sz w:val="14"/>
          <w:szCs w:val="14"/>
        </w:rPr>
      </w:pPr>
      <w:r w:rsidRPr="00E54ADF">
        <w:rPr>
          <w:sz w:val="14"/>
          <w:szCs w:val="14"/>
        </w:rPr>
        <w:t>В лагере может осуществляться образовательная деятельность в соответствии с законодательством Российской Федерации.</w:t>
      </w:r>
    </w:p>
    <w:p w:rsidR="00A0177E" w:rsidRPr="00E54ADF" w:rsidRDefault="00A0177E" w:rsidP="002C245A">
      <w:pPr>
        <w:widowControl w:val="0"/>
        <w:autoSpaceDE w:val="0"/>
        <w:autoSpaceDN w:val="0"/>
        <w:ind w:firstLine="284"/>
        <w:jc w:val="both"/>
        <w:rPr>
          <w:sz w:val="14"/>
          <w:szCs w:val="14"/>
        </w:rPr>
      </w:pPr>
      <w:r w:rsidRPr="00E54ADF">
        <w:rPr>
          <w:sz w:val="14"/>
          <w:szCs w:val="14"/>
        </w:rPr>
        <w:t>Лагерь вправе осуществлять иную деятельность, если такая деятельность соответствует целям его создания.</w:t>
      </w:r>
    </w:p>
    <w:p w:rsidR="00A0177E" w:rsidRPr="00E54ADF" w:rsidRDefault="00A0177E" w:rsidP="002C245A">
      <w:pPr>
        <w:widowControl w:val="0"/>
        <w:autoSpaceDE w:val="0"/>
        <w:autoSpaceDN w:val="0"/>
        <w:ind w:firstLine="284"/>
        <w:jc w:val="both"/>
        <w:rPr>
          <w:sz w:val="14"/>
          <w:szCs w:val="14"/>
        </w:rPr>
      </w:pPr>
      <w:r w:rsidRPr="00E54ADF">
        <w:rPr>
          <w:sz w:val="14"/>
          <w:szCs w:val="14"/>
        </w:rPr>
        <w:t>Право на осуществление в лагере деятельности, для занятия которой необходимо получение специального разрешения (лицензии), возникает с момента получения такого разрешения (лицензии) или в указанный в нем срок и прекращается при прекращении действия разрешения (лицензии).</w:t>
      </w:r>
    </w:p>
    <w:p w:rsidR="00A0177E" w:rsidRPr="00E54ADF" w:rsidRDefault="00A0177E" w:rsidP="002C245A">
      <w:pPr>
        <w:widowControl w:val="0"/>
        <w:autoSpaceDE w:val="0"/>
        <w:autoSpaceDN w:val="0"/>
        <w:ind w:firstLine="284"/>
        <w:jc w:val="both"/>
        <w:rPr>
          <w:sz w:val="14"/>
          <w:szCs w:val="14"/>
        </w:rPr>
      </w:pPr>
      <w:r w:rsidRPr="00E54ADF">
        <w:rPr>
          <w:sz w:val="14"/>
          <w:szCs w:val="14"/>
        </w:rPr>
        <w:t>10. Дети направляются в лагерь при отсутствии медицинских противопоказаний для пребывания ребенка в лагере (приказ Министерства здравоохранения Российской Федерации от 13 июня 2018 года N 327н «Об утверждении Порядка оказания медицинской помощи несовершеннолетним в период оздоровления и организованного отдыха»).</w:t>
      </w:r>
    </w:p>
    <w:p w:rsidR="00A0177E" w:rsidRPr="00E54ADF" w:rsidRDefault="00A0177E" w:rsidP="002C245A">
      <w:pPr>
        <w:widowControl w:val="0"/>
        <w:autoSpaceDE w:val="0"/>
        <w:autoSpaceDN w:val="0"/>
        <w:ind w:firstLine="284"/>
        <w:jc w:val="both"/>
        <w:rPr>
          <w:sz w:val="14"/>
          <w:szCs w:val="14"/>
        </w:rPr>
      </w:pPr>
      <w:r w:rsidRPr="00E54ADF">
        <w:rPr>
          <w:sz w:val="14"/>
          <w:szCs w:val="14"/>
        </w:rPr>
        <w:t>11. Пребывание детей в лагере регулируется законодательством Российской Федерации и договором об организации отдыха и оздоровления ребенка, заключенным с родителями (законными представителями) детей.</w:t>
      </w:r>
    </w:p>
    <w:p w:rsidR="00A0177E" w:rsidRPr="00E54ADF" w:rsidRDefault="00A0177E" w:rsidP="002C245A">
      <w:pPr>
        <w:widowControl w:val="0"/>
        <w:autoSpaceDE w:val="0"/>
        <w:autoSpaceDN w:val="0"/>
        <w:ind w:firstLine="284"/>
        <w:jc w:val="both"/>
        <w:rPr>
          <w:sz w:val="14"/>
          <w:szCs w:val="14"/>
        </w:rPr>
      </w:pPr>
      <w:r w:rsidRPr="00E54ADF">
        <w:rPr>
          <w:sz w:val="14"/>
          <w:szCs w:val="14"/>
        </w:rPr>
        <w:t>12. Деятельность детей в профильном лагере организуется как в одновозрастных, так и в разновозрастных объединениях детей (отряды, группы, команды), в зависимости от уровня знаний, умений и навыков детей, воспитательных и образовательных задач профильного лагеря.</w:t>
      </w:r>
    </w:p>
    <w:p w:rsidR="00A0177E" w:rsidRPr="00E54ADF" w:rsidRDefault="00A0177E" w:rsidP="002C245A">
      <w:pPr>
        <w:widowControl w:val="0"/>
        <w:autoSpaceDE w:val="0"/>
        <w:autoSpaceDN w:val="0"/>
        <w:ind w:firstLine="284"/>
        <w:jc w:val="both"/>
        <w:rPr>
          <w:sz w:val="14"/>
          <w:szCs w:val="14"/>
        </w:rPr>
      </w:pPr>
      <w:r w:rsidRPr="00E54ADF">
        <w:rPr>
          <w:sz w:val="14"/>
          <w:szCs w:val="14"/>
        </w:rPr>
        <w:t xml:space="preserve">Деятельность детей в тематическом лагере организуется как в одновозрастных, так и в разновозрастных объединениях детей (отряды, группы, команды), в </w:t>
      </w:r>
      <w:r w:rsidRPr="00E54ADF">
        <w:rPr>
          <w:sz w:val="14"/>
          <w:szCs w:val="14"/>
        </w:rPr>
        <w:lastRenderedPageBreak/>
        <w:t>зависимости от направленности (тематики) программ смен тематического лагеря, интересов детей, воспитательных и образовательных задач тематического лагеря.</w:t>
      </w:r>
    </w:p>
    <w:p w:rsidR="00A0177E" w:rsidRPr="00E54ADF" w:rsidRDefault="00A0177E" w:rsidP="002C245A">
      <w:pPr>
        <w:widowControl w:val="0"/>
        <w:autoSpaceDE w:val="0"/>
        <w:autoSpaceDN w:val="0"/>
        <w:ind w:firstLine="284"/>
        <w:jc w:val="both"/>
        <w:rPr>
          <w:sz w:val="14"/>
          <w:szCs w:val="14"/>
        </w:rPr>
      </w:pPr>
      <w:r w:rsidRPr="00E54ADF">
        <w:rPr>
          <w:sz w:val="14"/>
          <w:szCs w:val="14"/>
        </w:rPr>
        <w:t>13. Лагерь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деятельности лагеря.</w:t>
      </w:r>
    </w:p>
    <w:p w:rsidR="00A0177E" w:rsidRPr="00E54ADF" w:rsidRDefault="00A0177E" w:rsidP="002C245A">
      <w:pPr>
        <w:widowControl w:val="0"/>
        <w:autoSpaceDE w:val="0"/>
        <w:autoSpaceDN w:val="0"/>
        <w:ind w:firstLine="284"/>
        <w:jc w:val="both"/>
        <w:rPr>
          <w:sz w:val="14"/>
          <w:szCs w:val="14"/>
        </w:rPr>
      </w:pPr>
      <w:r w:rsidRPr="00E54ADF">
        <w:rPr>
          <w:sz w:val="14"/>
          <w:szCs w:val="14"/>
        </w:rPr>
        <w:t>В лагере должен быть обеспечен доступ детей-инвалидов и детей с ограниченными возможностями здоровья к объектам социальной, инженерной и транспортной инфраструктур лагеря и предоставляемым услугам, в том числе должны быть созданы специальные условия для получения указанными лицами образования по реализуемым в лагере образовательным программам.</w:t>
      </w:r>
    </w:p>
    <w:p w:rsidR="00A0177E" w:rsidRPr="00E54ADF" w:rsidRDefault="00A0177E" w:rsidP="002C245A">
      <w:pPr>
        <w:widowControl w:val="0"/>
        <w:autoSpaceDE w:val="0"/>
        <w:autoSpaceDN w:val="0"/>
        <w:ind w:firstLine="284"/>
        <w:jc w:val="both"/>
        <w:rPr>
          <w:sz w:val="14"/>
          <w:szCs w:val="14"/>
        </w:rPr>
      </w:pPr>
      <w:r w:rsidRPr="00E54ADF">
        <w:rPr>
          <w:sz w:val="14"/>
          <w:szCs w:val="14"/>
        </w:rPr>
        <w:t>14. Оказание медицинской помощи детям в лагере осуществляется в соответствии с законодательством Российской Федерации об охране здоровья граждан.</w:t>
      </w:r>
    </w:p>
    <w:p w:rsidR="00A0177E" w:rsidRPr="00E54ADF" w:rsidRDefault="00A0177E" w:rsidP="002C245A">
      <w:pPr>
        <w:widowControl w:val="0"/>
        <w:autoSpaceDE w:val="0"/>
        <w:autoSpaceDN w:val="0"/>
        <w:ind w:firstLine="284"/>
        <w:jc w:val="both"/>
        <w:rPr>
          <w:sz w:val="14"/>
          <w:szCs w:val="14"/>
        </w:rPr>
      </w:pPr>
      <w:r w:rsidRPr="00E54ADF">
        <w:rPr>
          <w:sz w:val="14"/>
          <w:szCs w:val="14"/>
        </w:rPr>
        <w:t>15. Условия размещения, устройства, содержания и организации работы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rsidR="00A0177E" w:rsidRPr="00E54ADF" w:rsidRDefault="00A0177E" w:rsidP="002C245A">
      <w:pPr>
        <w:widowControl w:val="0"/>
        <w:autoSpaceDE w:val="0"/>
        <w:autoSpaceDN w:val="0"/>
        <w:ind w:firstLine="284"/>
        <w:jc w:val="both"/>
        <w:rPr>
          <w:sz w:val="14"/>
          <w:szCs w:val="14"/>
        </w:rPr>
      </w:pPr>
      <w:r w:rsidRPr="00E54ADF">
        <w:rPr>
          <w:sz w:val="14"/>
          <w:szCs w:val="14"/>
        </w:rPr>
        <w:t xml:space="preserve">16. </w:t>
      </w:r>
      <w:proofErr w:type="gramStart"/>
      <w:r w:rsidRPr="00E54ADF">
        <w:rPr>
          <w:sz w:val="14"/>
          <w:szCs w:val="14"/>
        </w:rPr>
        <w:t>К работе в лагере допускаются лица, не имеющие установленных законодательством Российской Федерации ограничений на занятие соответствующей трудовой деятельностью, а также прошедшие обязательные предварительные и периодические медицинские осмотры, в соответствии с Порядком проведения обязательных предварительных и периодических медицинских осмотров работников, предусмотренных абзацем 2 статьи 220 Трудового Кодекса Российской Федерации, Перечнем медицинских противопоказаний к осуществлению работ с вредными и (или) опасными производственными</w:t>
      </w:r>
      <w:proofErr w:type="gramEnd"/>
      <w:r w:rsidRPr="00E54ADF">
        <w:rPr>
          <w:sz w:val="14"/>
          <w:szCs w:val="14"/>
        </w:rPr>
        <w:t xml:space="preserve"> факторами, а также работам, при выполнении которых проводятся обязательные предварительные и периодические медицинские осмотры, утвержденным Приказом министерства здравоохранения Российской Федерации от 28 января 2021 года № 29н.</w:t>
      </w:r>
    </w:p>
    <w:p w:rsidR="00A0177E" w:rsidRPr="00E54ADF" w:rsidRDefault="00A0177E" w:rsidP="002C245A">
      <w:pPr>
        <w:widowControl w:val="0"/>
        <w:autoSpaceDE w:val="0"/>
        <w:autoSpaceDN w:val="0"/>
        <w:ind w:firstLine="284"/>
        <w:jc w:val="both"/>
        <w:rPr>
          <w:sz w:val="14"/>
          <w:szCs w:val="14"/>
        </w:rPr>
      </w:pPr>
      <w:r w:rsidRPr="00E54ADF">
        <w:rPr>
          <w:sz w:val="14"/>
          <w:szCs w:val="14"/>
        </w:rPr>
        <w:t>17. Руководитель и работники лагеря несут предусмотренную законодательством Российской Федерации ответственность за пребывание детей в лагере, их жизнь и здоровье.</w:t>
      </w:r>
    </w:p>
    <w:p w:rsidR="00A0177E" w:rsidRPr="00E54ADF" w:rsidRDefault="00A0177E" w:rsidP="002C245A">
      <w:pPr>
        <w:widowControl w:val="0"/>
        <w:autoSpaceDE w:val="0"/>
        <w:autoSpaceDN w:val="0"/>
        <w:ind w:firstLine="284"/>
        <w:jc w:val="both"/>
        <w:rPr>
          <w:sz w:val="14"/>
          <w:szCs w:val="14"/>
        </w:rPr>
      </w:pPr>
      <w:r w:rsidRPr="00E54ADF">
        <w:rPr>
          <w:sz w:val="14"/>
          <w:szCs w:val="14"/>
        </w:rPr>
        <w:t>18. Финансовое обеспечение деятельности лагеря осуществляется в установленном законодательством Российской Федерации порядке.</w:t>
      </w:r>
    </w:p>
    <w:p w:rsidR="00A0177E" w:rsidRPr="00E54ADF" w:rsidRDefault="00A0177E" w:rsidP="002C245A">
      <w:pPr>
        <w:widowControl w:val="0"/>
        <w:shd w:val="clear" w:color="auto" w:fill="FFFFFF"/>
        <w:suppressAutoHyphens/>
        <w:autoSpaceDE w:val="0"/>
        <w:autoSpaceDN w:val="0"/>
        <w:adjustRightInd w:val="0"/>
        <w:jc w:val="center"/>
        <w:rPr>
          <w:b/>
          <w:sz w:val="14"/>
          <w:szCs w:val="14"/>
          <w:highlight w:val="yellow"/>
        </w:rPr>
      </w:pPr>
    </w:p>
    <w:p w:rsidR="00A0177E" w:rsidRPr="00E54ADF" w:rsidRDefault="00A0177E" w:rsidP="002C245A">
      <w:pPr>
        <w:widowControl w:val="0"/>
        <w:shd w:val="clear" w:color="auto" w:fill="FFFFFF"/>
        <w:suppressAutoHyphens/>
        <w:autoSpaceDE w:val="0"/>
        <w:autoSpaceDN w:val="0"/>
        <w:adjustRightInd w:val="0"/>
        <w:jc w:val="center"/>
        <w:rPr>
          <w:b/>
          <w:sz w:val="14"/>
          <w:szCs w:val="14"/>
          <w:highlight w:val="yellow"/>
        </w:rPr>
      </w:pPr>
    </w:p>
    <w:p w:rsidR="00A0177E" w:rsidRPr="00E54ADF" w:rsidRDefault="00A0177E" w:rsidP="002C245A">
      <w:pPr>
        <w:suppressAutoHyphens/>
        <w:jc w:val="right"/>
        <w:rPr>
          <w:sz w:val="14"/>
          <w:szCs w:val="14"/>
        </w:rPr>
      </w:pPr>
      <w:r w:rsidRPr="00E54ADF">
        <w:rPr>
          <w:sz w:val="14"/>
          <w:szCs w:val="14"/>
        </w:rPr>
        <w:t>Приложение №  1</w:t>
      </w:r>
    </w:p>
    <w:p w:rsidR="00F0693D" w:rsidRDefault="00A0177E" w:rsidP="002C245A">
      <w:pPr>
        <w:widowControl w:val="0"/>
        <w:shd w:val="clear" w:color="auto" w:fill="FFFFFF"/>
        <w:suppressAutoHyphens/>
        <w:autoSpaceDE w:val="0"/>
        <w:autoSpaceDN w:val="0"/>
        <w:adjustRightInd w:val="0"/>
        <w:jc w:val="right"/>
        <w:rPr>
          <w:spacing w:val="-3"/>
          <w:sz w:val="14"/>
          <w:szCs w:val="14"/>
        </w:rPr>
      </w:pPr>
      <w:r w:rsidRPr="00E54ADF">
        <w:rPr>
          <w:spacing w:val="-3"/>
          <w:sz w:val="14"/>
          <w:szCs w:val="14"/>
        </w:rPr>
        <w:t>к постановлению Администрации</w:t>
      </w:r>
    </w:p>
    <w:p w:rsidR="00A0177E" w:rsidRPr="00E54ADF" w:rsidRDefault="00A0177E" w:rsidP="002C245A">
      <w:pPr>
        <w:widowControl w:val="0"/>
        <w:shd w:val="clear" w:color="auto" w:fill="FFFFFF"/>
        <w:suppressAutoHyphens/>
        <w:autoSpaceDE w:val="0"/>
        <w:autoSpaceDN w:val="0"/>
        <w:adjustRightInd w:val="0"/>
        <w:jc w:val="right"/>
        <w:rPr>
          <w:sz w:val="14"/>
          <w:szCs w:val="14"/>
        </w:rPr>
      </w:pPr>
      <w:r w:rsidRPr="00E54ADF">
        <w:rPr>
          <w:sz w:val="14"/>
          <w:szCs w:val="14"/>
        </w:rPr>
        <w:t>муниципального округа</w:t>
      </w:r>
    </w:p>
    <w:p w:rsidR="00A0177E" w:rsidRPr="00E54ADF" w:rsidRDefault="00A0177E" w:rsidP="002C245A">
      <w:pPr>
        <w:suppressAutoHyphens/>
        <w:jc w:val="right"/>
        <w:rPr>
          <w:sz w:val="14"/>
          <w:szCs w:val="14"/>
        </w:rPr>
      </w:pPr>
      <w:r w:rsidRPr="00E54ADF">
        <w:rPr>
          <w:sz w:val="14"/>
          <w:szCs w:val="14"/>
        </w:rPr>
        <w:t>от 03.05.2023 № 766</w:t>
      </w:r>
    </w:p>
    <w:p w:rsidR="00A0177E" w:rsidRPr="00E54ADF" w:rsidRDefault="00A0177E" w:rsidP="002C245A">
      <w:pPr>
        <w:suppressAutoHyphens/>
        <w:jc w:val="center"/>
        <w:rPr>
          <w:sz w:val="14"/>
          <w:szCs w:val="14"/>
        </w:rPr>
      </w:pPr>
    </w:p>
    <w:p w:rsidR="00A0177E" w:rsidRPr="00E54ADF" w:rsidRDefault="00A0177E" w:rsidP="002C245A">
      <w:pPr>
        <w:suppressAutoHyphens/>
        <w:jc w:val="center"/>
        <w:rPr>
          <w:sz w:val="14"/>
          <w:szCs w:val="14"/>
        </w:rPr>
      </w:pPr>
      <w:r w:rsidRPr="00E54ADF">
        <w:rPr>
          <w:sz w:val="14"/>
          <w:szCs w:val="14"/>
        </w:rPr>
        <w:t>РЕЕСТР</w:t>
      </w:r>
    </w:p>
    <w:p w:rsidR="00A0177E" w:rsidRPr="00E54ADF" w:rsidRDefault="00A0177E" w:rsidP="002C245A">
      <w:pPr>
        <w:suppressAutoHyphens/>
        <w:jc w:val="center"/>
        <w:rPr>
          <w:sz w:val="14"/>
          <w:szCs w:val="14"/>
        </w:rPr>
      </w:pPr>
      <w:r w:rsidRPr="00E54ADF">
        <w:rPr>
          <w:sz w:val="14"/>
          <w:szCs w:val="14"/>
        </w:rPr>
        <w:t xml:space="preserve">ОЗДОРОВЛЕННЫХ ДЕТЕЙ </w:t>
      </w:r>
    </w:p>
    <w:p w:rsidR="00A0177E" w:rsidRPr="00E54ADF" w:rsidRDefault="00A0177E" w:rsidP="002C245A">
      <w:pPr>
        <w:suppressAutoHyphens/>
        <w:jc w:val="center"/>
        <w:rPr>
          <w:sz w:val="14"/>
          <w:szCs w:val="14"/>
        </w:rPr>
      </w:pPr>
    </w:p>
    <w:p w:rsidR="00A0177E" w:rsidRPr="00E54ADF" w:rsidRDefault="00A0177E" w:rsidP="002C245A">
      <w:pPr>
        <w:suppressAutoHyphens/>
        <w:jc w:val="center"/>
        <w:rPr>
          <w:sz w:val="14"/>
          <w:szCs w:val="14"/>
        </w:rPr>
      </w:pPr>
      <w:r w:rsidRPr="00E54ADF">
        <w:rPr>
          <w:sz w:val="14"/>
          <w:szCs w:val="14"/>
        </w:rPr>
        <w:t xml:space="preserve">Сроки проведения смены ____________ </w:t>
      </w:r>
      <w:proofErr w:type="gramStart"/>
      <w:r w:rsidRPr="00E54ADF">
        <w:rPr>
          <w:sz w:val="14"/>
          <w:szCs w:val="14"/>
        </w:rPr>
        <w:t>г</w:t>
      </w:r>
      <w:proofErr w:type="gramEnd"/>
      <w:r w:rsidRPr="00E54ADF">
        <w:rPr>
          <w:sz w:val="14"/>
          <w:szCs w:val="14"/>
        </w:rPr>
        <w:t>.</w:t>
      </w:r>
    </w:p>
    <w:p w:rsidR="00A0177E" w:rsidRPr="00E54ADF" w:rsidRDefault="00A0177E" w:rsidP="002C245A">
      <w:pPr>
        <w:suppressAutoHyphens/>
        <w:jc w:val="center"/>
        <w:rPr>
          <w:sz w:val="14"/>
          <w:szCs w:val="14"/>
        </w:rPr>
      </w:pPr>
      <w:r w:rsidRPr="00E54ADF">
        <w:rPr>
          <w:sz w:val="14"/>
          <w:szCs w:val="14"/>
        </w:rPr>
        <w:t>лагерь дневного пребывания на базе _________________</w:t>
      </w:r>
      <w:r w:rsidRPr="00E54ADF">
        <w:rPr>
          <w:sz w:val="14"/>
          <w:szCs w:val="14"/>
        </w:rPr>
        <w:br/>
        <w:t>_____________________________ (Название лагеря)</w:t>
      </w:r>
    </w:p>
    <w:p w:rsidR="00A0177E" w:rsidRPr="00E54ADF" w:rsidRDefault="00A0177E" w:rsidP="002C245A">
      <w:pPr>
        <w:suppressAutoHyphens/>
        <w:jc w:val="center"/>
        <w:rPr>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830"/>
        <w:gridCol w:w="822"/>
        <w:gridCol w:w="733"/>
        <w:gridCol w:w="794"/>
        <w:gridCol w:w="879"/>
        <w:gridCol w:w="771"/>
      </w:tblGrid>
      <w:tr w:rsidR="00A0177E" w:rsidRPr="008510B6" w:rsidTr="004A419B">
        <w:tc>
          <w:tcPr>
            <w:tcW w:w="0" w:type="auto"/>
          </w:tcPr>
          <w:p w:rsidR="00A0177E" w:rsidRPr="008510B6" w:rsidRDefault="00A0177E" w:rsidP="002C245A">
            <w:pPr>
              <w:tabs>
                <w:tab w:val="left" w:pos="3060"/>
              </w:tabs>
              <w:suppressAutoHyphens/>
              <w:snapToGrid w:val="0"/>
              <w:jc w:val="center"/>
              <w:rPr>
                <w:caps/>
                <w:sz w:val="8"/>
                <w:szCs w:val="14"/>
              </w:rPr>
            </w:pPr>
            <w:r w:rsidRPr="008510B6">
              <w:rPr>
                <w:caps/>
                <w:sz w:val="8"/>
                <w:szCs w:val="14"/>
              </w:rPr>
              <w:t xml:space="preserve">№ </w:t>
            </w:r>
            <w:proofErr w:type="gramStart"/>
            <w:r w:rsidRPr="008510B6">
              <w:rPr>
                <w:caps/>
                <w:sz w:val="8"/>
                <w:szCs w:val="14"/>
              </w:rPr>
              <w:t>П</w:t>
            </w:r>
            <w:proofErr w:type="gramEnd"/>
            <w:r w:rsidRPr="008510B6">
              <w:rPr>
                <w:caps/>
                <w:sz w:val="8"/>
                <w:szCs w:val="14"/>
              </w:rPr>
              <w:t>/П</w:t>
            </w:r>
          </w:p>
        </w:tc>
        <w:tc>
          <w:tcPr>
            <w:tcW w:w="0" w:type="auto"/>
          </w:tcPr>
          <w:p w:rsidR="00A0177E" w:rsidRPr="008510B6" w:rsidRDefault="00A0177E" w:rsidP="002C245A">
            <w:pPr>
              <w:tabs>
                <w:tab w:val="left" w:pos="3060"/>
              </w:tabs>
              <w:suppressAutoHyphens/>
              <w:jc w:val="center"/>
              <w:rPr>
                <w:caps/>
                <w:sz w:val="8"/>
                <w:szCs w:val="14"/>
              </w:rPr>
            </w:pPr>
            <w:r w:rsidRPr="008510B6">
              <w:rPr>
                <w:caps/>
                <w:sz w:val="8"/>
                <w:szCs w:val="14"/>
              </w:rPr>
              <w:t>Срок пребывания</w:t>
            </w:r>
          </w:p>
        </w:tc>
        <w:tc>
          <w:tcPr>
            <w:tcW w:w="0" w:type="auto"/>
          </w:tcPr>
          <w:p w:rsidR="00A0177E" w:rsidRPr="008510B6" w:rsidRDefault="00A0177E" w:rsidP="002C245A">
            <w:pPr>
              <w:tabs>
                <w:tab w:val="left" w:pos="3060"/>
              </w:tabs>
              <w:suppressAutoHyphens/>
              <w:jc w:val="center"/>
              <w:rPr>
                <w:caps/>
                <w:sz w:val="8"/>
                <w:szCs w:val="14"/>
              </w:rPr>
            </w:pPr>
            <w:r w:rsidRPr="008510B6">
              <w:rPr>
                <w:caps/>
                <w:sz w:val="8"/>
                <w:szCs w:val="14"/>
              </w:rPr>
              <w:t>Фамилия, имя ребенка</w:t>
            </w:r>
          </w:p>
        </w:tc>
        <w:tc>
          <w:tcPr>
            <w:tcW w:w="0" w:type="auto"/>
          </w:tcPr>
          <w:p w:rsidR="00A0177E" w:rsidRPr="008510B6" w:rsidRDefault="00A0177E" w:rsidP="002C245A">
            <w:pPr>
              <w:tabs>
                <w:tab w:val="left" w:pos="3060"/>
              </w:tabs>
              <w:suppressAutoHyphens/>
              <w:jc w:val="center"/>
              <w:rPr>
                <w:caps/>
                <w:sz w:val="8"/>
                <w:szCs w:val="14"/>
              </w:rPr>
            </w:pPr>
            <w:r w:rsidRPr="008510B6">
              <w:rPr>
                <w:caps/>
                <w:sz w:val="8"/>
                <w:szCs w:val="14"/>
              </w:rPr>
              <w:t>Дата рождения</w:t>
            </w:r>
          </w:p>
        </w:tc>
        <w:tc>
          <w:tcPr>
            <w:tcW w:w="0" w:type="auto"/>
          </w:tcPr>
          <w:p w:rsidR="00A0177E" w:rsidRPr="008510B6" w:rsidRDefault="00A0177E" w:rsidP="002C245A">
            <w:pPr>
              <w:tabs>
                <w:tab w:val="left" w:pos="3060"/>
              </w:tabs>
              <w:suppressAutoHyphens/>
              <w:jc w:val="center"/>
              <w:rPr>
                <w:caps/>
                <w:sz w:val="8"/>
                <w:szCs w:val="14"/>
              </w:rPr>
            </w:pPr>
            <w:r w:rsidRPr="008510B6">
              <w:rPr>
                <w:caps/>
                <w:sz w:val="8"/>
                <w:szCs w:val="14"/>
              </w:rPr>
              <w:t>Домашний адрес</w:t>
            </w:r>
          </w:p>
        </w:tc>
        <w:tc>
          <w:tcPr>
            <w:tcW w:w="0" w:type="auto"/>
          </w:tcPr>
          <w:p w:rsidR="00A0177E" w:rsidRPr="008510B6" w:rsidRDefault="00A0177E" w:rsidP="002C245A">
            <w:pPr>
              <w:tabs>
                <w:tab w:val="left" w:pos="3060"/>
              </w:tabs>
              <w:suppressAutoHyphens/>
              <w:jc w:val="center"/>
              <w:rPr>
                <w:caps/>
                <w:sz w:val="8"/>
                <w:szCs w:val="14"/>
              </w:rPr>
            </w:pPr>
            <w:r w:rsidRPr="008510B6">
              <w:rPr>
                <w:caps/>
                <w:sz w:val="8"/>
                <w:szCs w:val="14"/>
              </w:rPr>
              <w:t>Место работы родителей</w:t>
            </w:r>
          </w:p>
        </w:tc>
        <w:tc>
          <w:tcPr>
            <w:tcW w:w="0" w:type="auto"/>
          </w:tcPr>
          <w:p w:rsidR="00A0177E" w:rsidRPr="008510B6" w:rsidRDefault="00A0177E" w:rsidP="002C245A">
            <w:pPr>
              <w:tabs>
                <w:tab w:val="left" w:pos="3060"/>
              </w:tabs>
              <w:suppressAutoHyphens/>
              <w:jc w:val="center"/>
              <w:rPr>
                <w:caps/>
                <w:sz w:val="8"/>
                <w:szCs w:val="14"/>
              </w:rPr>
            </w:pPr>
            <w:r w:rsidRPr="008510B6">
              <w:rPr>
                <w:caps/>
                <w:sz w:val="8"/>
                <w:szCs w:val="14"/>
              </w:rPr>
              <w:t>Примечание</w:t>
            </w:r>
          </w:p>
        </w:tc>
      </w:tr>
      <w:tr w:rsidR="00A0177E" w:rsidRPr="00E54ADF" w:rsidTr="004A419B">
        <w:tc>
          <w:tcPr>
            <w:tcW w:w="0" w:type="auto"/>
          </w:tcPr>
          <w:p w:rsidR="00A0177E" w:rsidRPr="00E54ADF" w:rsidRDefault="00A0177E" w:rsidP="002C245A">
            <w:pPr>
              <w:numPr>
                <w:ilvl w:val="0"/>
                <w:numId w:val="29"/>
              </w:numPr>
              <w:suppressAutoHyphens/>
              <w:ind w:left="0" w:firstLine="0"/>
              <w:contextualSpacing/>
              <w:rPr>
                <w:caps/>
                <w:sz w:val="10"/>
                <w:szCs w:val="14"/>
              </w:rPr>
            </w:pPr>
          </w:p>
        </w:tc>
        <w:tc>
          <w:tcPr>
            <w:tcW w:w="0" w:type="auto"/>
          </w:tcPr>
          <w:p w:rsidR="00A0177E" w:rsidRPr="00E54ADF" w:rsidRDefault="00A0177E" w:rsidP="002C245A">
            <w:pPr>
              <w:tabs>
                <w:tab w:val="left" w:pos="3060"/>
              </w:tabs>
              <w:suppressAutoHyphens/>
              <w:jc w:val="center"/>
              <w:rPr>
                <w:caps/>
                <w:sz w:val="10"/>
                <w:szCs w:val="14"/>
              </w:rPr>
            </w:pPr>
          </w:p>
        </w:tc>
        <w:tc>
          <w:tcPr>
            <w:tcW w:w="0" w:type="auto"/>
          </w:tcPr>
          <w:p w:rsidR="00A0177E" w:rsidRPr="00E54ADF" w:rsidRDefault="00A0177E" w:rsidP="002C245A">
            <w:pPr>
              <w:tabs>
                <w:tab w:val="left" w:pos="3060"/>
              </w:tabs>
              <w:suppressAutoHyphens/>
              <w:jc w:val="center"/>
              <w:rPr>
                <w:caps/>
                <w:sz w:val="10"/>
                <w:szCs w:val="14"/>
              </w:rPr>
            </w:pPr>
          </w:p>
        </w:tc>
        <w:tc>
          <w:tcPr>
            <w:tcW w:w="0" w:type="auto"/>
          </w:tcPr>
          <w:p w:rsidR="00A0177E" w:rsidRPr="00E54ADF" w:rsidRDefault="00A0177E" w:rsidP="002C245A">
            <w:pPr>
              <w:tabs>
                <w:tab w:val="left" w:pos="3060"/>
              </w:tabs>
              <w:suppressAutoHyphens/>
              <w:jc w:val="center"/>
              <w:rPr>
                <w:caps/>
                <w:sz w:val="10"/>
                <w:szCs w:val="14"/>
              </w:rPr>
            </w:pPr>
          </w:p>
        </w:tc>
        <w:tc>
          <w:tcPr>
            <w:tcW w:w="0" w:type="auto"/>
          </w:tcPr>
          <w:p w:rsidR="00A0177E" w:rsidRPr="00E54ADF" w:rsidRDefault="00A0177E" w:rsidP="002C245A">
            <w:pPr>
              <w:tabs>
                <w:tab w:val="left" w:pos="3060"/>
              </w:tabs>
              <w:suppressAutoHyphens/>
              <w:jc w:val="center"/>
              <w:rPr>
                <w:caps/>
                <w:sz w:val="10"/>
                <w:szCs w:val="14"/>
              </w:rPr>
            </w:pPr>
          </w:p>
        </w:tc>
        <w:tc>
          <w:tcPr>
            <w:tcW w:w="0" w:type="auto"/>
          </w:tcPr>
          <w:p w:rsidR="00A0177E" w:rsidRPr="00E54ADF" w:rsidRDefault="00A0177E" w:rsidP="002C245A">
            <w:pPr>
              <w:tabs>
                <w:tab w:val="left" w:pos="3060"/>
              </w:tabs>
              <w:suppressAutoHyphens/>
              <w:jc w:val="center"/>
              <w:rPr>
                <w:caps/>
                <w:sz w:val="10"/>
                <w:szCs w:val="14"/>
              </w:rPr>
            </w:pPr>
          </w:p>
        </w:tc>
        <w:tc>
          <w:tcPr>
            <w:tcW w:w="0" w:type="auto"/>
          </w:tcPr>
          <w:p w:rsidR="00A0177E" w:rsidRPr="00E54ADF" w:rsidRDefault="00A0177E" w:rsidP="002C245A">
            <w:pPr>
              <w:tabs>
                <w:tab w:val="left" w:pos="3060"/>
              </w:tabs>
              <w:suppressAutoHyphens/>
              <w:jc w:val="center"/>
              <w:rPr>
                <w:caps/>
                <w:sz w:val="10"/>
                <w:szCs w:val="14"/>
              </w:rPr>
            </w:pPr>
          </w:p>
        </w:tc>
      </w:tr>
      <w:tr w:rsidR="00A0177E" w:rsidRPr="00E54ADF" w:rsidTr="004A419B">
        <w:tc>
          <w:tcPr>
            <w:tcW w:w="0" w:type="auto"/>
          </w:tcPr>
          <w:p w:rsidR="00A0177E" w:rsidRPr="00E54ADF" w:rsidRDefault="00A0177E" w:rsidP="002C245A">
            <w:pPr>
              <w:numPr>
                <w:ilvl w:val="0"/>
                <w:numId w:val="29"/>
              </w:numPr>
              <w:suppressAutoHyphens/>
              <w:ind w:left="0" w:firstLine="0"/>
              <w:contextualSpacing/>
              <w:rPr>
                <w:caps/>
                <w:sz w:val="10"/>
                <w:szCs w:val="14"/>
              </w:rPr>
            </w:pPr>
          </w:p>
        </w:tc>
        <w:tc>
          <w:tcPr>
            <w:tcW w:w="0" w:type="auto"/>
          </w:tcPr>
          <w:p w:rsidR="00A0177E" w:rsidRPr="00E54ADF" w:rsidRDefault="00A0177E" w:rsidP="002C245A">
            <w:pPr>
              <w:tabs>
                <w:tab w:val="left" w:pos="3060"/>
              </w:tabs>
              <w:suppressAutoHyphens/>
              <w:jc w:val="center"/>
              <w:rPr>
                <w:caps/>
                <w:sz w:val="10"/>
                <w:szCs w:val="14"/>
              </w:rPr>
            </w:pPr>
          </w:p>
        </w:tc>
        <w:tc>
          <w:tcPr>
            <w:tcW w:w="0" w:type="auto"/>
          </w:tcPr>
          <w:p w:rsidR="00A0177E" w:rsidRPr="00E54ADF" w:rsidRDefault="00A0177E" w:rsidP="002C245A">
            <w:pPr>
              <w:tabs>
                <w:tab w:val="left" w:pos="3060"/>
              </w:tabs>
              <w:suppressAutoHyphens/>
              <w:jc w:val="center"/>
              <w:rPr>
                <w:caps/>
                <w:sz w:val="10"/>
                <w:szCs w:val="14"/>
              </w:rPr>
            </w:pPr>
          </w:p>
        </w:tc>
        <w:tc>
          <w:tcPr>
            <w:tcW w:w="0" w:type="auto"/>
          </w:tcPr>
          <w:p w:rsidR="00A0177E" w:rsidRPr="00E54ADF" w:rsidRDefault="00A0177E" w:rsidP="002C245A">
            <w:pPr>
              <w:tabs>
                <w:tab w:val="left" w:pos="3060"/>
              </w:tabs>
              <w:suppressAutoHyphens/>
              <w:jc w:val="center"/>
              <w:rPr>
                <w:caps/>
                <w:sz w:val="10"/>
                <w:szCs w:val="14"/>
              </w:rPr>
            </w:pPr>
          </w:p>
        </w:tc>
        <w:tc>
          <w:tcPr>
            <w:tcW w:w="0" w:type="auto"/>
          </w:tcPr>
          <w:p w:rsidR="00A0177E" w:rsidRPr="00E54ADF" w:rsidRDefault="00A0177E" w:rsidP="002C245A">
            <w:pPr>
              <w:tabs>
                <w:tab w:val="left" w:pos="3060"/>
              </w:tabs>
              <w:suppressAutoHyphens/>
              <w:jc w:val="center"/>
              <w:rPr>
                <w:caps/>
                <w:sz w:val="10"/>
                <w:szCs w:val="14"/>
              </w:rPr>
            </w:pPr>
          </w:p>
        </w:tc>
        <w:tc>
          <w:tcPr>
            <w:tcW w:w="0" w:type="auto"/>
          </w:tcPr>
          <w:p w:rsidR="00A0177E" w:rsidRPr="00E54ADF" w:rsidRDefault="00A0177E" w:rsidP="002C245A">
            <w:pPr>
              <w:tabs>
                <w:tab w:val="left" w:pos="3060"/>
              </w:tabs>
              <w:suppressAutoHyphens/>
              <w:jc w:val="center"/>
              <w:rPr>
                <w:caps/>
                <w:sz w:val="10"/>
                <w:szCs w:val="14"/>
              </w:rPr>
            </w:pPr>
          </w:p>
        </w:tc>
        <w:tc>
          <w:tcPr>
            <w:tcW w:w="0" w:type="auto"/>
          </w:tcPr>
          <w:p w:rsidR="00A0177E" w:rsidRPr="00E54ADF" w:rsidRDefault="00A0177E" w:rsidP="002C245A">
            <w:pPr>
              <w:tabs>
                <w:tab w:val="left" w:pos="3060"/>
              </w:tabs>
              <w:suppressAutoHyphens/>
              <w:jc w:val="center"/>
              <w:rPr>
                <w:caps/>
                <w:sz w:val="10"/>
                <w:szCs w:val="14"/>
              </w:rPr>
            </w:pPr>
          </w:p>
        </w:tc>
      </w:tr>
    </w:tbl>
    <w:p w:rsidR="00A0177E" w:rsidRPr="00E54ADF" w:rsidRDefault="00A0177E" w:rsidP="002C245A">
      <w:pPr>
        <w:suppressAutoHyphens/>
        <w:rPr>
          <w:sz w:val="14"/>
          <w:szCs w:val="14"/>
        </w:rPr>
      </w:pPr>
    </w:p>
    <w:p w:rsidR="00A0177E" w:rsidRPr="00E54ADF" w:rsidRDefault="00A0177E" w:rsidP="002C245A">
      <w:pPr>
        <w:suppressAutoHyphens/>
        <w:jc w:val="right"/>
        <w:rPr>
          <w:sz w:val="14"/>
          <w:szCs w:val="14"/>
        </w:rPr>
      </w:pPr>
      <w:r w:rsidRPr="00E54ADF">
        <w:rPr>
          <w:sz w:val="14"/>
          <w:szCs w:val="14"/>
        </w:rPr>
        <w:t xml:space="preserve">Приложение №  2 </w:t>
      </w:r>
    </w:p>
    <w:p w:rsidR="00A0177E" w:rsidRPr="00E54ADF" w:rsidRDefault="00A0177E" w:rsidP="002C245A">
      <w:pPr>
        <w:suppressAutoHyphens/>
        <w:jc w:val="right"/>
        <w:rPr>
          <w:sz w:val="14"/>
          <w:szCs w:val="14"/>
        </w:rPr>
      </w:pPr>
      <w:r w:rsidRPr="00E54ADF">
        <w:rPr>
          <w:sz w:val="14"/>
          <w:szCs w:val="14"/>
        </w:rPr>
        <w:t xml:space="preserve">к  постановлению Администрации </w:t>
      </w:r>
    </w:p>
    <w:p w:rsidR="00A0177E" w:rsidRPr="00E54ADF" w:rsidRDefault="00A0177E" w:rsidP="002C245A">
      <w:pPr>
        <w:suppressAutoHyphens/>
        <w:jc w:val="right"/>
        <w:rPr>
          <w:sz w:val="14"/>
          <w:szCs w:val="14"/>
        </w:rPr>
      </w:pPr>
      <w:r w:rsidRPr="00E54ADF">
        <w:rPr>
          <w:sz w:val="14"/>
          <w:szCs w:val="14"/>
        </w:rPr>
        <w:t>муниципального округа</w:t>
      </w:r>
    </w:p>
    <w:p w:rsidR="00A0177E" w:rsidRPr="00E54ADF" w:rsidRDefault="00A0177E" w:rsidP="002C245A">
      <w:pPr>
        <w:suppressAutoHyphens/>
        <w:jc w:val="right"/>
        <w:rPr>
          <w:sz w:val="14"/>
          <w:szCs w:val="14"/>
        </w:rPr>
      </w:pPr>
      <w:r w:rsidRPr="00E54ADF">
        <w:rPr>
          <w:sz w:val="14"/>
          <w:szCs w:val="14"/>
        </w:rPr>
        <w:t>от 03.05.2023 № 766</w:t>
      </w:r>
    </w:p>
    <w:p w:rsidR="00A0177E" w:rsidRPr="00E54ADF" w:rsidRDefault="00A0177E" w:rsidP="002C245A">
      <w:pPr>
        <w:suppressAutoHyphens/>
        <w:jc w:val="center"/>
        <w:rPr>
          <w:b/>
          <w:sz w:val="14"/>
          <w:szCs w:val="14"/>
        </w:rPr>
      </w:pPr>
      <w:r w:rsidRPr="00E54ADF">
        <w:rPr>
          <w:b/>
          <w:sz w:val="14"/>
          <w:szCs w:val="14"/>
        </w:rPr>
        <w:t xml:space="preserve">Перечень </w:t>
      </w:r>
    </w:p>
    <w:p w:rsidR="00A0177E" w:rsidRPr="00E54ADF" w:rsidRDefault="00A0177E" w:rsidP="002C245A">
      <w:pPr>
        <w:suppressAutoHyphens/>
        <w:jc w:val="center"/>
        <w:rPr>
          <w:b/>
          <w:sz w:val="14"/>
          <w:szCs w:val="14"/>
        </w:rPr>
      </w:pPr>
      <w:r w:rsidRPr="00E54ADF">
        <w:rPr>
          <w:b/>
          <w:sz w:val="14"/>
          <w:szCs w:val="14"/>
        </w:rPr>
        <w:t>летних оздоровительных лагерей с дневным пребыванием детей,</w:t>
      </w:r>
    </w:p>
    <w:p w:rsidR="00A0177E" w:rsidRPr="00E54ADF" w:rsidRDefault="00A0177E" w:rsidP="002C245A">
      <w:pPr>
        <w:suppressAutoHyphens/>
        <w:jc w:val="center"/>
        <w:rPr>
          <w:b/>
          <w:sz w:val="14"/>
          <w:szCs w:val="14"/>
        </w:rPr>
      </w:pPr>
      <w:proofErr w:type="gramStart"/>
      <w:r w:rsidRPr="00E54ADF">
        <w:rPr>
          <w:b/>
          <w:sz w:val="14"/>
          <w:szCs w:val="14"/>
        </w:rPr>
        <w:t>организованных</w:t>
      </w:r>
      <w:proofErr w:type="gramEnd"/>
      <w:r w:rsidRPr="00E54ADF">
        <w:rPr>
          <w:b/>
          <w:sz w:val="14"/>
          <w:szCs w:val="14"/>
        </w:rPr>
        <w:t xml:space="preserve"> на территории муниципального округа в 2023 году</w:t>
      </w:r>
    </w:p>
    <w:p w:rsidR="00A0177E" w:rsidRPr="00E54ADF" w:rsidRDefault="00A0177E" w:rsidP="002C245A">
      <w:pPr>
        <w:suppressAutoHyphens/>
        <w:jc w:val="center"/>
        <w:rPr>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0"/>
        <w:gridCol w:w="717"/>
        <w:gridCol w:w="802"/>
      </w:tblGrid>
      <w:tr w:rsidR="00A0177E" w:rsidRPr="00E54ADF" w:rsidTr="004A419B">
        <w:trPr>
          <w:trHeight w:val="20"/>
        </w:trPr>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r w:rsidRPr="00E54ADF">
              <w:rPr>
                <w:sz w:val="10"/>
                <w:szCs w:val="14"/>
              </w:rPr>
              <w:t>Наименование</w:t>
            </w: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r w:rsidRPr="00E54ADF">
              <w:rPr>
                <w:sz w:val="10"/>
                <w:szCs w:val="14"/>
              </w:rPr>
              <w:t>Количество</w:t>
            </w:r>
          </w:p>
          <w:p w:rsidR="00A0177E" w:rsidRPr="00E54ADF" w:rsidRDefault="00A0177E" w:rsidP="002C245A">
            <w:pPr>
              <w:suppressAutoHyphens/>
              <w:jc w:val="center"/>
              <w:rPr>
                <w:sz w:val="10"/>
                <w:szCs w:val="14"/>
              </w:rPr>
            </w:pPr>
            <w:r w:rsidRPr="00E54ADF">
              <w:rPr>
                <w:sz w:val="10"/>
                <w:szCs w:val="14"/>
              </w:rPr>
              <w:t xml:space="preserve"> детей</w:t>
            </w: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r w:rsidRPr="00E54ADF">
              <w:rPr>
                <w:sz w:val="10"/>
                <w:szCs w:val="14"/>
              </w:rPr>
              <w:t>Срок</w:t>
            </w:r>
          </w:p>
        </w:tc>
      </w:tr>
      <w:tr w:rsidR="00A0177E" w:rsidRPr="00E54ADF" w:rsidTr="004A419B">
        <w:trPr>
          <w:trHeight w:val="20"/>
        </w:trPr>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rPr>
                <w:sz w:val="10"/>
                <w:szCs w:val="14"/>
              </w:rPr>
            </w:pPr>
            <w:r w:rsidRPr="00E54ADF">
              <w:rPr>
                <w:sz w:val="10"/>
                <w:szCs w:val="14"/>
              </w:rPr>
              <w:t xml:space="preserve">1. Лагеря с дневным пребыванием с 2-х разовым питанием </w:t>
            </w: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p>
        </w:tc>
      </w:tr>
      <w:tr w:rsidR="00A0177E" w:rsidRPr="00E54ADF" w:rsidTr="004A419B">
        <w:trPr>
          <w:trHeight w:val="20"/>
        </w:trPr>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rPr>
                <w:sz w:val="10"/>
                <w:szCs w:val="14"/>
              </w:rPr>
            </w:pPr>
            <w:r w:rsidRPr="00E54ADF">
              <w:rPr>
                <w:sz w:val="10"/>
                <w:szCs w:val="14"/>
              </w:rPr>
              <w:t xml:space="preserve">1.1.Лагерь «Искатели» на базе МАОУ «Средняя общеобразовательная школа №1 г.  Сольцы» </w:t>
            </w:r>
          </w:p>
          <w:p w:rsidR="00A0177E" w:rsidRPr="00E54ADF" w:rsidRDefault="00A0177E" w:rsidP="002C245A">
            <w:pPr>
              <w:suppressAutoHyphens/>
              <w:rPr>
                <w:sz w:val="10"/>
                <w:szCs w:val="14"/>
              </w:rPr>
            </w:pPr>
            <w:r w:rsidRPr="00E54ADF">
              <w:rPr>
                <w:sz w:val="10"/>
                <w:szCs w:val="14"/>
              </w:rPr>
              <w:t xml:space="preserve">Адрес: г. Сольцы, Советский пр. д. 78  </w:t>
            </w:r>
          </w:p>
          <w:p w:rsidR="00A0177E" w:rsidRPr="00E54ADF" w:rsidRDefault="00A0177E" w:rsidP="002C245A">
            <w:pPr>
              <w:suppressAutoHyphens/>
              <w:rPr>
                <w:sz w:val="10"/>
                <w:szCs w:val="14"/>
              </w:rPr>
            </w:pPr>
            <w:r w:rsidRPr="00E54ADF">
              <w:rPr>
                <w:sz w:val="10"/>
                <w:szCs w:val="14"/>
              </w:rPr>
              <w:t>Фактический адрес: г. Сольцы, Советский пр. д.11</w:t>
            </w: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r w:rsidRPr="00E54ADF">
              <w:rPr>
                <w:sz w:val="10"/>
                <w:szCs w:val="14"/>
              </w:rPr>
              <w:t>1 отряд 30</w:t>
            </w:r>
          </w:p>
          <w:p w:rsidR="00A0177E" w:rsidRPr="00E54ADF" w:rsidRDefault="00A0177E" w:rsidP="002C245A">
            <w:pPr>
              <w:suppressAutoHyphens/>
              <w:jc w:val="center"/>
              <w:rPr>
                <w:sz w:val="10"/>
                <w:szCs w:val="14"/>
              </w:rPr>
            </w:pPr>
            <w:r w:rsidRPr="00E54ADF">
              <w:rPr>
                <w:sz w:val="10"/>
                <w:szCs w:val="14"/>
              </w:rPr>
              <w:t>2 отряд 25</w:t>
            </w: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r w:rsidRPr="00E54ADF">
              <w:rPr>
                <w:sz w:val="10"/>
                <w:szCs w:val="14"/>
              </w:rPr>
              <w:t>01.06.-25.06.2023</w:t>
            </w:r>
          </w:p>
          <w:p w:rsidR="00A0177E" w:rsidRPr="00E54ADF" w:rsidRDefault="00A0177E" w:rsidP="002C245A">
            <w:pPr>
              <w:suppressAutoHyphens/>
              <w:jc w:val="center"/>
              <w:rPr>
                <w:sz w:val="10"/>
                <w:szCs w:val="14"/>
              </w:rPr>
            </w:pPr>
          </w:p>
          <w:p w:rsidR="00A0177E" w:rsidRPr="00E54ADF" w:rsidRDefault="00A0177E" w:rsidP="002C245A">
            <w:pPr>
              <w:suppressAutoHyphens/>
              <w:jc w:val="center"/>
              <w:rPr>
                <w:sz w:val="10"/>
                <w:szCs w:val="14"/>
              </w:rPr>
            </w:pPr>
          </w:p>
        </w:tc>
      </w:tr>
      <w:tr w:rsidR="00A0177E" w:rsidRPr="00E54ADF" w:rsidTr="004A419B">
        <w:trPr>
          <w:trHeight w:val="20"/>
        </w:trPr>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rPr>
                <w:sz w:val="10"/>
                <w:szCs w:val="14"/>
              </w:rPr>
            </w:pPr>
            <w:proofErr w:type="gramStart"/>
            <w:r w:rsidRPr="00E54ADF">
              <w:rPr>
                <w:sz w:val="10"/>
                <w:szCs w:val="14"/>
              </w:rPr>
              <w:t>1.2.Лагерь «Вдохновение» на базе МАОУ «Средняя общеобразовательная школа №2 г. Сольцы»</w:t>
            </w:r>
            <w:r>
              <w:rPr>
                <w:sz w:val="10"/>
                <w:szCs w:val="14"/>
              </w:rPr>
              <w:t xml:space="preserve"> </w:t>
            </w:r>
            <w:r w:rsidRPr="00E54ADF">
              <w:rPr>
                <w:sz w:val="10"/>
                <w:szCs w:val="14"/>
              </w:rPr>
              <w:t>Адрес: г. Сольцы, Советский пр., д.7</w:t>
            </w:r>
            <w:proofErr w:type="gramEnd"/>
          </w:p>
          <w:p w:rsidR="00A0177E" w:rsidRPr="00E54ADF" w:rsidRDefault="00A0177E" w:rsidP="002C245A">
            <w:pPr>
              <w:suppressAutoHyphens/>
              <w:rPr>
                <w:sz w:val="10"/>
                <w:szCs w:val="14"/>
              </w:rPr>
            </w:pPr>
            <w:r w:rsidRPr="00E54ADF">
              <w:rPr>
                <w:sz w:val="10"/>
                <w:szCs w:val="14"/>
              </w:rPr>
              <w:t xml:space="preserve">Фактический адрес:  г. Сольцы, ул. </w:t>
            </w:r>
            <w:proofErr w:type="gramStart"/>
            <w:r w:rsidRPr="00E54ADF">
              <w:rPr>
                <w:sz w:val="10"/>
                <w:szCs w:val="14"/>
              </w:rPr>
              <w:t>Новгородская</w:t>
            </w:r>
            <w:proofErr w:type="gramEnd"/>
            <w:r w:rsidRPr="00E54ADF">
              <w:rPr>
                <w:sz w:val="10"/>
                <w:szCs w:val="14"/>
              </w:rPr>
              <w:t>, д. 69-а</w:t>
            </w: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r w:rsidRPr="00E54ADF">
              <w:rPr>
                <w:sz w:val="10"/>
                <w:szCs w:val="14"/>
              </w:rPr>
              <w:t>1 отряд 21</w:t>
            </w:r>
          </w:p>
          <w:p w:rsidR="00A0177E" w:rsidRPr="00E54ADF" w:rsidRDefault="00A0177E" w:rsidP="002C245A">
            <w:pPr>
              <w:suppressAutoHyphens/>
              <w:jc w:val="center"/>
              <w:rPr>
                <w:sz w:val="10"/>
                <w:szCs w:val="14"/>
              </w:rPr>
            </w:pPr>
            <w:r w:rsidRPr="00E54ADF">
              <w:rPr>
                <w:sz w:val="10"/>
                <w:szCs w:val="14"/>
              </w:rPr>
              <w:t>2 отряд 21</w:t>
            </w:r>
          </w:p>
          <w:p w:rsidR="00A0177E" w:rsidRPr="00E54ADF" w:rsidRDefault="00A0177E" w:rsidP="002C245A">
            <w:pPr>
              <w:suppressAutoHyphens/>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r w:rsidRPr="00E54ADF">
              <w:rPr>
                <w:sz w:val="10"/>
                <w:szCs w:val="14"/>
              </w:rPr>
              <w:t>01.06.-25.06.2023</w:t>
            </w:r>
          </w:p>
        </w:tc>
      </w:tr>
      <w:tr w:rsidR="00A0177E" w:rsidRPr="00E54ADF" w:rsidTr="004A419B">
        <w:trPr>
          <w:trHeight w:val="20"/>
        </w:trPr>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rPr>
                <w:sz w:val="10"/>
                <w:szCs w:val="14"/>
              </w:rPr>
            </w:pPr>
            <w:r w:rsidRPr="00E54ADF">
              <w:rPr>
                <w:sz w:val="10"/>
                <w:szCs w:val="14"/>
              </w:rPr>
              <w:t>1.3. Лагерь «Юные дарования» на базе МАУДО «Центр детского творчества»</w:t>
            </w:r>
          </w:p>
          <w:p w:rsidR="00A0177E" w:rsidRPr="00E54ADF" w:rsidRDefault="00A0177E" w:rsidP="002C245A">
            <w:pPr>
              <w:suppressAutoHyphens/>
              <w:rPr>
                <w:sz w:val="10"/>
                <w:szCs w:val="14"/>
              </w:rPr>
            </w:pPr>
            <w:r w:rsidRPr="00E54ADF">
              <w:rPr>
                <w:sz w:val="10"/>
                <w:szCs w:val="14"/>
              </w:rPr>
              <w:t>Адрес:</w:t>
            </w:r>
            <w:r>
              <w:rPr>
                <w:sz w:val="10"/>
                <w:szCs w:val="14"/>
              </w:rPr>
              <w:t xml:space="preserve"> г. Сольцы, Советский пр. д.11 </w:t>
            </w: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r w:rsidRPr="00E54ADF">
              <w:rPr>
                <w:sz w:val="10"/>
                <w:szCs w:val="14"/>
              </w:rPr>
              <w:t>25</w:t>
            </w: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r>
              <w:rPr>
                <w:sz w:val="10"/>
                <w:szCs w:val="14"/>
              </w:rPr>
              <w:t>01.06.-25.06.2023</w:t>
            </w:r>
          </w:p>
        </w:tc>
      </w:tr>
      <w:tr w:rsidR="00A0177E" w:rsidRPr="00E54ADF" w:rsidTr="004A419B">
        <w:trPr>
          <w:trHeight w:val="20"/>
        </w:trPr>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rPr>
                <w:sz w:val="10"/>
                <w:szCs w:val="14"/>
              </w:rPr>
            </w:pPr>
            <w:r w:rsidRPr="00E54ADF">
              <w:rPr>
                <w:sz w:val="10"/>
                <w:szCs w:val="14"/>
              </w:rPr>
              <w:t>1.4 Лагерь «Солнышко» на базе филиала МАОУ «Средняя общеобразовательная школа №1 г.  Сольцы» в д. Выбити</w:t>
            </w:r>
          </w:p>
          <w:p w:rsidR="00A0177E" w:rsidRPr="00E54ADF" w:rsidRDefault="00A0177E" w:rsidP="002C245A">
            <w:pPr>
              <w:suppressAutoHyphens/>
              <w:rPr>
                <w:sz w:val="10"/>
                <w:szCs w:val="14"/>
              </w:rPr>
            </w:pPr>
            <w:r w:rsidRPr="00E54ADF">
              <w:rPr>
                <w:sz w:val="10"/>
                <w:szCs w:val="14"/>
              </w:rPr>
              <w:t>Адрес: Солецкий р., д. Выбити, ул. Центральная,  д.145</w:t>
            </w: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r w:rsidRPr="00E54ADF">
              <w:rPr>
                <w:sz w:val="10"/>
                <w:szCs w:val="14"/>
              </w:rPr>
              <w:t>15</w:t>
            </w: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r w:rsidRPr="00E54ADF">
              <w:rPr>
                <w:sz w:val="10"/>
                <w:szCs w:val="14"/>
              </w:rPr>
              <w:t>01.06.-25.06.2023</w:t>
            </w:r>
          </w:p>
          <w:p w:rsidR="00A0177E" w:rsidRPr="00E54ADF" w:rsidRDefault="00A0177E" w:rsidP="002C245A">
            <w:pPr>
              <w:suppressAutoHyphens/>
              <w:rPr>
                <w:sz w:val="10"/>
                <w:szCs w:val="14"/>
              </w:rPr>
            </w:pPr>
          </w:p>
        </w:tc>
      </w:tr>
      <w:tr w:rsidR="00A0177E" w:rsidRPr="00E54ADF" w:rsidTr="004A419B">
        <w:trPr>
          <w:trHeight w:val="20"/>
        </w:trPr>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rPr>
                <w:sz w:val="10"/>
                <w:szCs w:val="14"/>
              </w:rPr>
            </w:pPr>
            <w:r w:rsidRPr="00E54ADF">
              <w:rPr>
                <w:sz w:val="10"/>
                <w:szCs w:val="14"/>
              </w:rPr>
              <w:t>1.5. Лагерь «Радуга» на базе МАОУ «Основная общеобразовательная школа им. Смирнова Юрия Михайловича д. Горки»</w:t>
            </w:r>
            <w:r>
              <w:rPr>
                <w:sz w:val="10"/>
                <w:szCs w:val="14"/>
              </w:rPr>
              <w:t xml:space="preserve"> </w:t>
            </w:r>
            <w:r w:rsidRPr="00E54ADF">
              <w:rPr>
                <w:sz w:val="10"/>
                <w:szCs w:val="14"/>
              </w:rPr>
              <w:t xml:space="preserve">Адрес: Солецкий р. д. Горки, </w:t>
            </w:r>
          </w:p>
          <w:p w:rsidR="00A0177E" w:rsidRPr="00E54ADF" w:rsidRDefault="00A0177E" w:rsidP="002C245A">
            <w:pPr>
              <w:suppressAutoHyphens/>
              <w:rPr>
                <w:sz w:val="10"/>
                <w:szCs w:val="14"/>
              </w:rPr>
            </w:pPr>
            <w:r>
              <w:rPr>
                <w:sz w:val="10"/>
                <w:szCs w:val="14"/>
              </w:rPr>
              <w:t>ул. Молодежная,  д. 12</w:t>
            </w: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r w:rsidRPr="00E54ADF">
              <w:rPr>
                <w:sz w:val="10"/>
                <w:szCs w:val="14"/>
              </w:rPr>
              <w:t>15</w:t>
            </w: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r w:rsidRPr="00E54ADF">
              <w:rPr>
                <w:sz w:val="10"/>
                <w:szCs w:val="14"/>
              </w:rPr>
              <w:t>01.06.-25.06.2023</w:t>
            </w:r>
          </w:p>
          <w:p w:rsidR="00A0177E" w:rsidRPr="00E54ADF" w:rsidRDefault="00A0177E" w:rsidP="002C245A">
            <w:pPr>
              <w:suppressAutoHyphens/>
              <w:rPr>
                <w:sz w:val="10"/>
                <w:szCs w:val="14"/>
              </w:rPr>
            </w:pPr>
          </w:p>
        </w:tc>
      </w:tr>
      <w:tr w:rsidR="00A0177E" w:rsidRPr="00E54ADF" w:rsidTr="004A419B">
        <w:trPr>
          <w:trHeight w:val="20"/>
        </w:trPr>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rPr>
                <w:sz w:val="10"/>
                <w:szCs w:val="14"/>
              </w:rPr>
            </w:pPr>
            <w:r w:rsidRPr="00E54ADF">
              <w:rPr>
                <w:sz w:val="10"/>
                <w:szCs w:val="14"/>
              </w:rPr>
              <w:t>2. Профильные лагеря с дневным пребыванием</w:t>
            </w: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p>
        </w:tc>
      </w:tr>
      <w:tr w:rsidR="00A0177E" w:rsidRPr="00E54ADF" w:rsidTr="004A419B">
        <w:trPr>
          <w:trHeight w:val="20"/>
        </w:trPr>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rPr>
                <w:sz w:val="10"/>
                <w:szCs w:val="14"/>
              </w:rPr>
            </w:pPr>
            <w:r w:rsidRPr="00E54ADF">
              <w:rPr>
                <w:sz w:val="10"/>
                <w:szCs w:val="14"/>
              </w:rPr>
              <w:t>2.1</w:t>
            </w:r>
            <w:proofErr w:type="gramStart"/>
            <w:r w:rsidRPr="00E54ADF">
              <w:rPr>
                <w:sz w:val="10"/>
                <w:szCs w:val="14"/>
              </w:rPr>
              <w:t xml:space="preserve"> С</w:t>
            </w:r>
            <w:proofErr w:type="gramEnd"/>
            <w:r w:rsidRPr="00E54ADF">
              <w:rPr>
                <w:sz w:val="10"/>
                <w:szCs w:val="14"/>
              </w:rPr>
              <w:t xml:space="preserve"> 3-х разовым питанием на базе МБУ «Центр обслуживания  молодежи «Дом  молодежи»</w:t>
            </w:r>
            <w:r>
              <w:rPr>
                <w:sz w:val="10"/>
                <w:szCs w:val="14"/>
              </w:rPr>
              <w:t xml:space="preserve"> </w:t>
            </w:r>
            <w:r w:rsidRPr="00E54ADF">
              <w:rPr>
                <w:sz w:val="10"/>
                <w:szCs w:val="14"/>
              </w:rPr>
              <w:t>Адрес: г. Сольцы, ул. Комсомола д. 107</w:t>
            </w: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p>
        </w:tc>
      </w:tr>
      <w:tr w:rsidR="00A0177E" w:rsidRPr="00E54ADF" w:rsidTr="004A419B">
        <w:trPr>
          <w:trHeight w:val="20"/>
        </w:trPr>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rPr>
                <w:sz w:val="10"/>
                <w:szCs w:val="14"/>
              </w:rPr>
            </w:pPr>
            <w:r w:rsidRPr="00E54ADF">
              <w:rPr>
                <w:sz w:val="10"/>
                <w:szCs w:val="14"/>
              </w:rPr>
              <w:t xml:space="preserve">2.1.1. </w:t>
            </w:r>
            <w:proofErr w:type="gramStart"/>
            <w:r w:rsidRPr="00E54ADF">
              <w:rPr>
                <w:sz w:val="10"/>
                <w:szCs w:val="14"/>
              </w:rPr>
              <w:t>Лагерь оборонно-спортивный «Муромец» на базе МБУ «Центр социального молодежи «Дом  молодежи»</w:t>
            </w:r>
            <w:r>
              <w:rPr>
                <w:sz w:val="10"/>
                <w:szCs w:val="14"/>
              </w:rPr>
              <w:t xml:space="preserve"> </w:t>
            </w:r>
            <w:r w:rsidRPr="00E54ADF">
              <w:rPr>
                <w:sz w:val="10"/>
                <w:szCs w:val="14"/>
              </w:rPr>
              <w:t>Адрес: г. Сольцы, ул. Комсомола д. 107</w:t>
            </w:r>
            <w:proofErr w:type="gramEnd"/>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r w:rsidRPr="00E54ADF">
              <w:rPr>
                <w:sz w:val="10"/>
                <w:szCs w:val="14"/>
              </w:rPr>
              <w:t>30</w:t>
            </w: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r w:rsidRPr="00E54ADF">
              <w:rPr>
                <w:sz w:val="10"/>
                <w:szCs w:val="14"/>
              </w:rPr>
              <w:t>01.07.-25.07.2023</w:t>
            </w:r>
          </w:p>
        </w:tc>
      </w:tr>
      <w:tr w:rsidR="00A0177E" w:rsidRPr="00E54ADF" w:rsidTr="004A419B">
        <w:trPr>
          <w:trHeight w:val="20"/>
        </w:trPr>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rPr>
                <w:sz w:val="10"/>
                <w:szCs w:val="14"/>
              </w:rPr>
            </w:pPr>
            <w:r w:rsidRPr="00E54ADF">
              <w:rPr>
                <w:sz w:val="10"/>
                <w:szCs w:val="14"/>
              </w:rPr>
              <w:t>2.2. С 2-х разовым питанием</w:t>
            </w: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p>
        </w:tc>
      </w:tr>
      <w:tr w:rsidR="00A0177E" w:rsidRPr="00E54ADF" w:rsidTr="004A419B">
        <w:trPr>
          <w:trHeight w:val="20"/>
        </w:trPr>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rPr>
                <w:sz w:val="10"/>
                <w:szCs w:val="14"/>
              </w:rPr>
            </w:pPr>
            <w:r w:rsidRPr="00E54ADF">
              <w:rPr>
                <w:sz w:val="10"/>
                <w:szCs w:val="14"/>
              </w:rPr>
              <w:t xml:space="preserve">2.2.1. </w:t>
            </w:r>
            <w:proofErr w:type="gramStart"/>
            <w:r w:rsidRPr="00E54ADF">
              <w:rPr>
                <w:sz w:val="10"/>
                <w:szCs w:val="14"/>
              </w:rPr>
              <w:t>Лагерь «Спортивный» на базе МАУДО «Детско-юношеская спортивная школа»</w:t>
            </w:r>
            <w:r>
              <w:rPr>
                <w:sz w:val="10"/>
                <w:szCs w:val="14"/>
              </w:rPr>
              <w:t xml:space="preserve"> </w:t>
            </w:r>
            <w:r w:rsidRPr="00E54ADF">
              <w:rPr>
                <w:sz w:val="10"/>
                <w:szCs w:val="14"/>
              </w:rPr>
              <w:t>Адрес: г. Сольцы, ул. Комсомола д. 33-а</w:t>
            </w:r>
            <w:proofErr w:type="gramEnd"/>
          </w:p>
          <w:p w:rsidR="00A0177E" w:rsidRPr="00E54ADF" w:rsidRDefault="00A0177E" w:rsidP="002C245A">
            <w:pPr>
              <w:suppressAutoHyphens/>
              <w:rPr>
                <w:sz w:val="10"/>
                <w:szCs w:val="14"/>
              </w:rPr>
            </w:pPr>
            <w:r w:rsidRPr="00E54ADF">
              <w:rPr>
                <w:sz w:val="10"/>
                <w:szCs w:val="14"/>
              </w:rPr>
              <w:t>Фактический адрес: г. Сольцы, ул. Комсомола д. 33</w:t>
            </w: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r w:rsidRPr="00E54ADF">
              <w:rPr>
                <w:sz w:val="10"/>
                <w:szCs w:val="14"/>
              </w:rPr>
              <w:t>1 отряд 31</w:t>
            </w:r>
          </w:p>
          <w:p w:rsidR="00A0177E" w:rsidRPr="00E54ADF" w:rsidRDefault="00A0177E" w:rsidP="002C245A">
            <w:pPr>
              <w:suppressAutoHyphens/>
              <w:jc w:val="center"/>
              <w:rPr>
                <w:sz w:val="10"/>
                <w:szCs w:val="14"/>
              </w:rPr>
            </w:pPr>
            <w:r w:rsidRPr="00E54ADF">
              <w:rPr>
                <w:sz w:val="10"/>
                <w:szCs w:val="14"/>
              </w:rPr>
              <w:t>2 отряд 32</w:t>
            </w: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r w:rsidRPr="00E54ADF">
              <w:rPr>
                <w:sz w:val="10"/>
                <w:szCs w:val="14"/>
              </w:rPr>
              <w:t>01.07-25.07.2023</w:t>
            </w:r>
          </w:p>
          <w:p w:rsidR="00A0177E" w:rsidRPr="00E54ADF" w:rsidRDefault="00A0177E" w:rsidP="002C245A">
            <w:pPr>
              <w:suppressAutoHyphens/>
              <w:rPr>
                <w:sz w:val="10"/>
                <w:szCs w:val="14"/>
              </w:rPr>
            </w:pPr>
          </w:p>
        </w:tc>
      </w:tr>
      <w:tr w:rsidR="00A0177E" w:rsidRPr="00E54ADF" w:rsidTr="004A419B">
        <w:trPr>
          <w:trHeight w:val="42"/>
        </w:trPr>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rPr>
                <w:sz w:val="10"/>
                <w:szCs w:val="14"/>
              </w:rPr>
            </w:pPr>
            <w:proofErr w:type="gramStart"/>
            <w:r w:rsidRPr="00E54ADF">
              <w:rPr>
                <w:sz w:val="10"/>
                <w:szCs w:val="14"/>
              </w:rPr>
              <w:t>2.2.2 Лагерь «Волонтеры» на базе МБУ «Центр обслуживания  молодежи «Дом  молодежи»</w:t>
            </w:r>
            <w:r>
              <w:rPr>
                <w:sz w:val="10"/>
                <w:szCs w:val="14"/>
              </w:rPr>
              <w:t xml:space="preserve"> </w:t>
            </w:r>
            <w:r w:rsidRPr="00E54ADF">
              <w:rPr>
                <w:sz w:val="10"/>
                <w:szCs w:val="14"/>
              </w:rPr>
              <w:t>Адрес: г. Сольцы, ул. Комсомола д. 107</w:t>
            </w:r>
            <w:proofErr w:type="gramEnd"/>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p>
          <w:p w:rsidR="00A0177E" w:rsidRPr="00E54ADF" w:rsidRDefault="00A0177E" w:rsidP="002C245A">
            <w:pPr>
              <w:suppressAutoHyphens/>
              <w:jc w:val="center"/>
              <w:rPr>
                <w:sz w:val="10"/>
                <w:szCs w:val="14"/>
              </w:rPr>
            </w:pPr>
            <w:r w:rsidRPr="00E54ADF">
              <w:rPr>
                <w:sz w:val="10"/>
                <w:szCs w:val="14"/>
              </w:rPr>
              <w:t>23</w:t>
            </w:r>
          </w:p>
        </w:tc>
        <w:tc>
          <w:tcPr>
            <w:tcW w:w="0" w:type="auto"/>
            <w:tcBorders>
              <w:top w:val="single" w:sz="4" w:space="0" w:color="auto"/>
              <w:left w:val="single" w:sz="4" w:space="0" w:color="auto"/>
              <w:bottom w:val="single" w:sz="4" w:space="0" w:color="auto"/>
              <w:right w:val="single" w:sz="4" w:space="0" w:color="auto"/>
            </w:tcBorders>
          </w:tcPr>
          <w:p w:rsidR="00A0177E" w:rsidRPr="00E54ADF" w:rsidRDefault="00A0177E" w:rsidP="002C245A">
            <w:pPr>
              <w:suppressAutoHyphens/>
              <w:jc w:val="center"/>
              <w:rPr>
                <w:sz w:val="10"/>
                <w:szCs w:val="14"/>
              </w:rPr>
            </w:pPr>
            <w:r>
              <w:rPr>
                <w:sz w:val="10"/>
                <w:szCs w:val="14"/>
              </w:rPr>
              <w:t>01.06.-25.06.2023</w:t>
            </w:r>
          </w:p>
        </w:tc>
      </w:tr>
    </w:tbl>
    <w:p w:rsidR="00A0177E" w:rsidRPr="00E54ADF" w:rsidRDefault="00A0177E" w:rsidP="002C245A">
      <w:pPr>
        <w:jc w:val="center"/>
        <w:rPr>
          <w:sz w:val="14"/>
          <w:szCs w:val="14"/>
        </w:rPr>
      </w:pPr>
    </w:p>
    <w:p w:rsidR="00A0177E" w:rsidRPr="00E54ADF" w:rsidRDefault="00A0177E" w:rsidP="002C245A">
      <w:pPr>
        <w:jc w:val="center"/>
        <w:rPr>
          <w:b/>
          <w:sz w:val="14"/>
          <w:szCs w:val="14"/>
        </w:rPr>
      </w:pPr>
      <w:r w:rsidRPr="00E54ADF">
        <w:rPr>
          <w:b/>
          <w:sz w:val="14"/>
          <w:szCs w:val="14"/>
        </w:rPr>
        <w:lastRenderedPageBreak/>
        <w:t>ПОСТАНОВЛЕНИЕ</w:t>
      </w:r>
      <w:r w:rsidRPr="00E54ADF">
        <w:rPr>
          <w:rFonts w:eastAsia="Times New Roman"/>
          <w:snapToGrid w:val="0"/>
          <w:w w:val="0"/>
          <w:sz w:val="0"/>
          <w:szCs w:val="0"/>
          <w:bdr w:val="none" w:sz="0" w:space="0" w:color="000000"/>
          <w:shd w:val="clear" w:color="000000" w:fill="000000"/>
        </w:rPr>
        <w:t xml:space="preserve"> </w:t>
      </w:r>
    </w:p>
    <w:p w:rsidR="00A0177E" w:rsidRPr="00E54ADF" w:rsidRDefault="00A0177E" w:rsidP="002C245A">
      <w:pPr>
        <w:jc w:val="center"/>
        <w:rPr>
          <w:sz w:val="14"/>
          <w:szCs w:val="14"/>
        </w:rPr>
      </w:pPr>
      <w:r w:rsidRPr="00E54ADF">
        <w:rPr>
          <w:sz w:val="14"/>
          <w:szCs w:val="14"/>
        </w:rPr>
        <w:t>Администрации Солецкого муниципального округа</w:t>
      </w:r>
    </w:p>
    <w:p w:rsidR="00A0177E" w:rsidRPr="00E54ADF" w:rsidRDefault="00A0177E" w:rsidP="002C245A">
      <w:pPr>
        <w:jc w:val="center"/>
        <w:rPr>
          <w:sz w:val="14"/>
          <w:szCs w:val="14"/>
        </w:rPr>
      </w:pPr>
    </w:p>
    <w:p w:rsidR="00A0177E" w:rsidRPr="00E54ADF" w:rsidRDefault="00A0177E" w:rsidP="002C245A">
      <w:pPr>
        <w:jc w:val="center"/>
        <w:rPr>
          <w:sz w:val="14"/>
          <w:szCs w:val="14"/>
        </w:rPr>
      </w:pPr>
      <w:r w:rsidRPr="00E54ADF">
        <w:rPr>
          <w:sz w:val="14"/>
          <w:szCs w:val="14"/>
        </w:rPr>
        <w:t>от 03.05.2023 № 767</w:t>
      </w:r>
    </w:p>
    <w:p w:rsidR="00A0177E" w:rsidRDefault="00A0177E" w:rsidP="002C245A">
      <w:pPr>
        <w:jc w:val="center"/>
        <w:rPr>
          <w:sz w:val="14"/>
          <w:szCs w:val="14"/>
        </w:rPr>
      </w:pPr>
      <w:r w:rsidRPr="00E54ADF">
        <w:rPr>
          <w:sz w:val="14"/>
          <w:szCs w:val="14"/>
        </w:rPr>
        <w:t>г. Сольцы</w:t>
      </w:r>
    </w:p>
    <w:p w:rsidR="00A0177E" w:rsidRDefault="00A0177E" w:rsidP="002C245A">
      <w:pPr>
        <w:jc w:val="center"/>
        <w:rPr>
          <w:sz w:val="14"/>
          <w:szCs w:val="14"/>
        </w:rPr>
      </w:pPr>
    </w:p>
    <w:p w:rsidR="00A0177E" w:rsidRPr="0037788C" w:rsidRDefault="00A0177E" w:rsidP="002C245A">
      <w:pPr>
        <w:suppressAutoHyphens/>
        <w:jc w:val="center"/>
        <w:rPr>
          <w:sz w:val="14"/>
          <w:szCs w:val="14"/>
        </w:rPr>
      </w:pPr>
      <w:r w:rsidRPr="0037788C">
        <w:rPr>
          <w:b/>
          <w:sz w:val="14"/>
          <w:szCs w:val="14"/>
        </w:rPr>
        <w:t>О создании комиссии по снижению уровня неформальной занятости, легализации  трудовых отношений и увеличению поступлений доходов в бюджет Солецкого муниципального округа</w:t>
      </w:r>
    </w:p>
    <w:p w:rsidR="00A0177E" w:rsidRPr="0037788C" w:rsidRDefault="00A0177E" w:rsidP="002C245A">
      <w:pPr>
        <w:widowControl w:val="0"/>
        <w:autoSpaceDE w:val="0"/>
        <w:autoSpaceDN w:val="0"/>
        <w:adjustRightInd w:val="0"/>
        <w:jc w:val="center"/>
        <w:rPr>
          <w:sz w:val="14"/>
          <w:szCs w:val="14"/>
        </w:rPr>
      </w:pPr>
    </w:p>
    <w:p w:rsidR="003959F6" w:rsidRPr="003959F6" w:rsidRDefault="003959F6" w:rsidP="002C245A">
      <w:pPr>
        <w:suppressAutoHyphens/>
        <w:ind w:firstLine="284"/>
        <w:jc w:val="both"/>
        <w:rPr>
          <w:sz w:val="14"/>
          <w:szCs w:val="14"/>
        </w:rPr>
      </w:pPr>
      <w:proofErr w:type="gramStart"/>
      <w:r w:rsidRPr="003959F6">
        <w:rPr>
          <w:sz w:val="14"/>
          <w:szCs w:val="14"/>
        </w:rPr>
        <w:t xml:space="preserve">В соответствии с </w:t>
      </w:r>
      <w:hyperlink r:id="rId9" w:history="1">
        <w:r w:rsidRPr="003959F6">
          <w:rPr>
            <w:rStyle w:val="af7"/>
            <w:color w:val="auto"/>
            <w:sz w:val="14"/>
            <w:szCs w:val="14"/>
            <w:u w:val="none"/>
          </w:rPr>
          <w:t>указом</w:t>
        </w:r>
      </w:hyperlink>
      <w:r w:rsidRPr="003959F6">
        <w:rPr>
          <w:sz w:val="14"/>
          <w:szCs w:val="14"/>
        </w:rPr>
        <w:t xml:space="preserve"> Губернатора Новгородской области от 13.09.2022 № 536 "О создании межведомственной комиссии по снижению уровня неформальной занятости, легализации  трудовых отношений и увеличению поступлений доходов в консолидированный бюджет Новгородской области", в целях реализации мероприятий, направленных на снижение уровня неформальной занятости на территории муниципального  округа, легализацию  трудовых отношений и  увеличение поступлений налоговых и неналоговых платежей в бюджет   Администрация Солецкого муниципального</w:t>
      </w:r>
      <w:proofErr w:type="gramEnd"/>
      <w:r w:rsidRPr="003959F6">
        <w:rPr>
          <w:sz w:val="14"/>
          <w:szCs w:val="14"/>
        </w:rPr>
        <w:t xml:space="preserve"> округа </w:t>
      </w:r>
      <w:r w:rsidRPr="003959F6">
        <w:rPr>
          <w:b/>
          <w:sz w:val="14"/>
          <w:szCs w:val="14"/>
        </w:rPr>
        <w:t>ПОСТАНОВЛЯЕТ</w:t>
      </w:r>
      <w:r w:rsidRPr="003959F6">
        <w:rPr>
          <w:sz w:val="14"/>
          <w:szCs w:val="14"/>
        </w:rPr>
        <w:t>:</w:t>
      </w:r>
    </w:p>
    <w:p w:rsidR="003959F6" w:rsidRPr="003959F6" w:rsidRDefault="003959F6" w:rsidP="002C245A">
      <w:pPr>
        <w:suppressAutoHyphens/>
        <w:ind w:firstLine="284"/>
        <w:jc w:val="both"/>
        <w:rPr>
          <w:sz w:val="14"/>
          <w:szCs w:val="14"/>
        </w:rPr>
      </w:pPr>
      <w:r w:rsidRPr="003959F6">
        <w:rPr>
          <w:sz w:val="14"/>
          <w:szCs w:val="14"/>
        </w:rPr>
        <w:t>1. Создать комиссию по снижению уровня неформальной занятости, легализации  трудовых отношений и увеличению поступлений доходов в бюджет Солецкого муниципального округа и утвердить её состав:</w:t>
      </w:r>
    </w:p>
    <w:tbl>
      <w:tblPr>
        <w:tblW w:w="5000" w:type="pct"/>
        <w:tblCellMar>
          <w:top w:w="102" w:type="dxa"/>
          <w:left w:w="62" w:type="dxa"/>
          <w:bottom w:w="102" w:type="dxa"/>
          <w:right w:w="62" w:type="dxa"/>
        </w:tblCellMar>
        <w:tblLook w:val="04A0" w:firstRow="1" w:lastRow="0" w:firstColumn="1" w:lastColumn="0" w:noHBand="0" w:noVBand="1"/>
      </w:tblPr>
      <w:tblGrid>
        <w:gridCol w:w="1344"/>
        <w:gridCol w:w="171"/>
        <w:gridCol w:w="3712"/>
      </w:tblGrid>
      <w:tr w:rsidR="003959F6" w:rsidRPr="003959F6" w:rsidTr="003959F6">
        <w:trPr>
          <w:trHeight w:val="20"/>
        </w:trPr>
        <w:tc>
          <w:tcPr>
            <w:tcW w:w="1293" w:type="pct"/>
            <w:tcBorders>
              <w:top w:val="nil"/>
              <w:left w:val="nil"/>
              <w:bottom w:val="nil"/>
              <w:right w:val="nil"/>
            </w:tcBorders>
          </w:tcPr>
          <w:p w:rsidR="003959F6" w:rsidRPr="003959F6" w:rsidRDefault="003959F6" w:rsidP="002C245A">
            <w:pPr>
              <w:suppressAutoHyphens/>
              <w:rPr>
                <w:sz w:val="14"/>
                <w:szCs w:val="14"/>
              </w:rPr>
            </w:pPr>
            <w:r w:rsidRPr="003959F6">
              <w:rPr>
                <w:sz w:val="14"/>
                <w:szCs w:val="14"/>
              </w:rPr>
              <w:t>Тимофеев М.В.</w:t>
            </w:r>
          </w:p>
        </w:tc>
        <w:tc>
          <w:tcPr>
            <w:tcW w:w="149" w:type="pct"/>
            <w:tcBorders>
              <w:top w:val="nil"/>
              <w:left w:val="nil"/>
              <w:bottom w:val="nil"/>
              <w:right w:val="nil"/>
            </w:tcBorders>
          </w:tcPr>
          <w:p w:rsidR="003959F6" w:rsidRPr="003959F6" w:rsidRDefault="003959F6" w:rsidP="002C245A">
            <w:pPr>
              <w:suppressAutoHyphens/>
              <w:rPr>
                <w:sz w:val="14"/>
                <w:szCs w:val="14"/>
              </w:rPr>
            </w:pPr>
            <w:r w:rsidRPr="003959F6">
              <w:rPr>
                <w:sz w:val="14"/>
                <w:szCs w:val="14"/>
              </w:rPr>
              <w:t>-</w:t>
            </w:r>
          </w:p>
        </w:tc>
        <w:tc>
          <w:tcPr>
            <w:tcW w:w="3559" w:type="pct"/>
            <w:tcBorders>
              <w:top w:val="nil"/>
              <w:left w:val="nil"/>
              <w:bottom w:val="nil"/>
              <w:right w:val="nil"/>
            </w:tcBorders>
          </w:tcPr>
          <w:p w:rsidR="003959F6" w:rsidRPr="003959F6" w:rsidRDefault="003959F6" w:rsidP="002C245A">
            <w:pPr>
              <w:suppressAutoHyphens/>
              <w:jc w:val="both"/>
              <w:rPr>
                <w:sz w:val="14"/>
                <w:szCs w:val="14"/>
              </w:rPr>
            </w:pPr>
            <w:r w:rsidRPr="003959F6">
              <w:rPr>
                <w:sz w:val="14"/>
                <w:szCs w:val="14"/>
              </w:rPr>
              <w:t>Глава муниципального округа,  председатель  комиссии;</w:t>
            </w:r>
          </w:p>
        </w:tc>
      </w:tr>
      <w:tr w:rsidR="003959F6" w:rsidRPr="003959F6" w:rsidTr="003959F6">
        <w:trPr>
          <w:trHeight w:val="20"/>
        </w:trPr>
        <w:tc>
          <w:tcPr>
            <w:tcW w:w="1293" w:type="pct"/>
            <w:tcBorders>
              <w:top w:val="nil"/>
              <w:left w:val="nil"/>
              <w:bottom w:val="nil"/>
              <w:right w:val="nil"/>
            </w:tcBorders>
          </w:tcPr>
          <w:p w:rsidR="003959F6" w:rsidRPr="003959F6" w:rsidRDefault="003959F6" w:rsidP="002C245A">
            <w:pPr>
              <w:suppressAutoHyphens/>
              <w:rPr>
                <w:sz w:val="14"/>
                <w:szCs w:val="14"/>
              </w:rPr>
            </w:pPr>
            <w:r w:rsidRPr="003959F6">
              <w:rPr>
                <w:sz w:val="14"/>
                <w:szCs w:val="14"/>
              </w:rPr>
              <w:t>Михайлова Ю.В.</w:t>
            </w:r>
          </w:p>
        </w:tc>
        <w:tc>
          <w:tcPr>
            <w:tcW w:w="149" w:type="pct"/>
            <w:tcBorders>
              <w:top w:val="nil"/>
              <w:left w:val="nil"/>
              <w:bottom w:val="nil"/>
              <w:right w:val="nil"/>
            </w:tcBorders>
          </w:tcPr>
          <w:p w:rsidR="003959F6" w:rsidRPr="003959F6" w:rsidRDefault="003959F6" w:rsidP="002C245A">
            <w:pPr>
              <w:suppressAutoHyphens/>
              <w:rPr>
                <w:sz w:val="14"/>
                <w:szCs w:val="14"/>
              </w:rPr>
            </w:pPr>
            <w:r w:rsidRPr="003959F6">
              <w:rPr>
                <w:sz w:val="14"/>
                <w:szCs w:val="14"/>
              </w:rPr>
              <w:t>-</w:t>
            </w:r>
          </w:p>
        </w:tc>
        <w:tc>
          <w:tcPr>
            <w:tcW w:w="3559" w:type="pct"/>
            <w:tcBorders>
              <w:top w:val="nil"/>
              <w:left w:val="nil"/>
              <w:bottom w:val="nil"/>
              <w:right w:val="nil"/>
            </w:tcBorders>
          </w:tcPr>
          <w:p w:rsidR="003959F6" w:rsidRPr="003959F6" w:rsidRDefault="003959F6" w:rsidP="002C245A">
            <w:pPr>
              <w:suppressAutoHyphens/>
              <w:jc w:val="both"/>
              <w:rPr>
                <w:sz w:val="14"/>
                <w:szCs w:val="14"/>
              </w:rPr>
            </w:pPr>
            <w:r w:rsidRPr="003959F6">
              <w:rPr>
                <w:sz w:val="14"/>
                <w:szCs w:val="14"/>
              </w:rPr>
              <w:t xml:space="preserve"> заместитель Главы администрации муниципального округа, заместитель председателя комиссии; </w:t>
            </w:r>
          </w:p>
        </w:tc>
      </w:tr>
      <w:tr w:rsidR="003959F6" w:rsidRPr="003959F6" w:rsidTr="003959F6">
        <w:trPr>
          <w:trHeight w:val="20"/>
        </w:trPr>
        <w:tc>
          <w:tcPr>
            <w:tcW w:w="1293" w:type="pct"/>
            <w:tcBorders>
              <w:top w:val="nil"/>
              <w:left w:val="nil"/>
              <w:bottom w:val="nil"/>
              <w:right w:val="nil"/>
            </w:tcBorders>
          </w:tcPr>
          <w:p w:rsidR="003959F6" w:rsidRPr="003959F6" w:rsidRDefault="003959F6" w:rsidP="002C245A">
            <w:pPr>
              <w:suppressAutoHyphens/>
              <w:rPr>
                <w:sz w:val="14"/>
                <w:szCs w:val="14"/>
              </w:rPr>
            </w:pPr>
            <w:r w:rsidRPr="003959F6">
              <w:rPr>
                <w:sz w:val="14"/>
                <w:szCs w:val="14"/>
              </w:rPr>
              <w:t>Фролова С.Г.</w:t>
            </w:r>
          </w:p>
        </w:tc>
        <w:tc>
          <w:tcPr>
            <w:tcW w:w="149" w:type="pct"/>
            <w:tcBorders>
              <w:top w:val="nil"/>
              <w:left w:val="nil"/>
              <w:bottom w:val="nil"/>
              <w:right w:val="nil"/>
            </w:tcBorders>
          </w:tcPr>
          <w:p w:rsidR="003959F6" w:rsidRPr="003959F6" w:rsidRDefault="003959F6" w:rsidP="002C245A">
            <w:pPr>
              <w:suppressAutoHyphens/>
              <w:rPr>
                <w:sz w:val="14"/>
                <w:szCs w:val="14"/>
              </w:rPr>
            </w:pPr>
            <w:r w:rsidRPr="003959F6">
              <w:rPr>
                <w:sz w:val="14"/>
                <w:szCs w:val="14"/>
              </w:rPr>
              <w:t>-</w:t>
            </w:r>
          </w:p>
        </w:tc>
        <w:tc>
          <w:tcPr>
            <w:tcW w:w="3559" w:type="pct"/>
            <w:tcBorders>
              <w:top w:val="nil"/>
              <w:left w:val="nil"/>
              <w:bottom w:val="nil"/>
              <w:right w:val="nil"/>
            </w:tcBorders>
          </w:tcPr>
          <w:p w:rsidR="003959F6" w:rsidRPr="003959F6" w:rsidRDefault="003959F6" w:rsidP="002C245A">
            <w:pPr>
              <w:suppressAutoHyphens/>
              <w:jc w:val="both"/>
              <w:rPr>
                <w:sz w:val="14"/>
                <w:szCs w:val="14"/>
              </w:rPr>
            </w:pPr>
            <w:r w:rsidRPr="003959F6">
              <w:rPr>
                <w:sz w:val="14"/>
                <w:szCs w:val="14"/>
              </w:rPr>
              <w:t>ведущий специалист комитета финансов Администрации муниципального округа, секретарь комиссии;</w:t>
            </w:r>
          </w:p>
        </w:tc>
      </w:tr>
      <w:tr w:rsidR="003959F6" w:rsidRPr="003959F6" w:rsidTr="003959F6">
        <w:trPr>
          <w:trHeight w:val="20"/>
        </w:trPr>
        <w:tc>
          <w:tcPr>
            <w:tcW w:w="5000" w:type="pct"/>
            <w:gridSpan w:val="3"/>
            <w:tcBorders>
              <w:top w:val="nil"/>
              <w:left w:val="nil"/>
              <w:bottom w:val="nil"/>
              <w:right w:val="nil"/>
            </w:tcBorders>
          </w:tcPr>
          <w:p w:rsidR="003959F6" w:rsidRPr="003959F6" w:rsidRDefault="003959F6" w:rsidP="002C245A">
            <w:pPr>
              <w:suppressAutoHyphens/>
              <w:jc w:val="both"/>
              <w:rPr>
                <w:sz w:val="14"/>
                <w:szCs w:val="14"/>
              </w:rPr>
            </w:pPr>
            <w:r w:rsidRPr="003959F6">
              <w:rPr>
                <w:sz w:val="14"/>
                <w:szCs w:val="14"/>
              </w:rPr>
              <w:t>Члены комиссии:</w:t>
            </w:r>
          </w:p>
        </w:tc>
      </w:tr>
      <w:tr w:rsidR="003959F6" w:rsidRPr="003959F6" w:rsidTr="003959F6">
        <w:trPr>
          <w:trHeight w:val="20"/>
        </w:trPr>
        <w:tc>
          <w:tcPr>
            <w:tcW w:w="1293" w:type="pct"/>
            <w:tcBorders>
              <w:top w:val="nil"/>
              <w:left w:val="nil"/>
              <w:bottom w:val="nil"/>
              <w:right w:val="nil"/>
            </w:tcBorders>
          </w:tcPr>
          <w:p w:rsidR="003959F6" w:rsidRPr="003959F6" w:rsidRDefault="003959F6" w:rsidP="002C245A">
            <w:pPr>
              <w:suppressAutoHyphens/>
              <w:rPr>
                <w:sz w:val="14"/>
                <w:szCs w:val="14"/>
              </w:rPr>
            </w:pPr>
            <w:r w:rsidRPr="003959F6">
              <w:rPr>
                <w:sz w:val="14"/>
                <w:szCs w:val="14"/>
              </w:rPr>
              <w:t>Видничук Е.М.</w:t>
            </w:r>
          </w:p>
        </w:tc>
        <w:tc>
          <w:tcPr>
            <w:tcW w:w="149" w:type="pct"/>
            <w:tcBorders>
              <w:top w:val="nil"/>
              <w:left w:val="nil"/>
              <w:bottom w:val="nil"/>
              <w:right w:val="nil"/>
            </w:tcBorders>
          </w:tcPr>
          <w:p w:rsidR="003959F6" w:rsidRPr="003959F6" w:rsidRDefault="003959F6" w:rsidP="002C245A">
            <w:pPr>
              <w:suppressAutoHyphens/>
              <w:rPr>
                <w:sz w:val="14"/>
                <w:szCs w:val="14"/>
              </w:rPr>
            </w:pPr>
            <w:r w:rsidRPr="003959F6">
              <w:rPr>
                <w:sz w:val="14"/>
                <w:szCs w:val="14"/>
              </w:rPr>
              <w:t>-</w:t>
            </w:r>
          </w:p>
        </w:tc>
        <w:tc>
          <w:tcPr>
            <w:tcW w:w="3559" w:type="pct"/>
            <w:tcBorders>
              <w:top w:val="nil"/>
              <w:left w:val="nil"/>
              <w:bottom w:val="nil"/>
              <w:right w:val="nil"/>
            </w:tcBorders>
          </w:tcPr>
          <w:p w:rsidR="003959F6" w:rsidRPr="003959F6" w:rsidRDefault="003959F6" w:rsidP="002C245A">
            <w:pPr>
              <w:suppressAutoHyphens/>
              <w:jc w:val="both"/>
              <w:rPr>
                <w:sz w:val="14"/>
                <w:szCs w:val="14"/>
              </w:rPr>
            </w:pPr>
            <w:r w:rsidRPr="003959F6">
              <w:rPr>
                <w:sz w:val="14"/>
                <w:szCs w:val="14"/>
              </w:rPr>
              <w:t xml:space="preserve">главный служащий </w:t>
            </w:r>
            <w:r w:rsidRPr="003959F6">
              <w:rPr>
                <w:bCs/>
                <w:sz w:val="14"/>
                <w:szCs w:val="14"/>
              </w:rPr>
              <w:t>управления имущественных и земельных отношений Администрации муниципального округа;</w:t>
            </w:r>
          </w:p>
        </w:tc>
      </w:tr>
      <w:tr w:rsidR="003959F6" w:rsidRPr="003959F6" w:rsidTr="003959F6">
        <w:trPr>
          <w:trHeight w:val="20"/>
        </w:trPr>
        <w:tc>
          <w:tcPr>
            <w:tcW w:w="1293" w:type="pct"/>
            <w:tcBorders>
              <w:top w:val="nil"/>
              <w:left w:val="nil"/>
              <w:bottom w:val="nil"/>
              <w:right w:val="nil"/>
            </w:tcBorders>
          </w:tcPr>
          <w:p w:rsidR="003959F6" w:rsidRPr="003959F6" w:rsidRDefault="003959F6" w:rsidP="002C245A">
            <w:pPr>
              <w:suppressAutoHyphens/>
              <w:rPr>
                <w:sz w:val="14"/>
                <w:szCs w:val="14"/>
              </w:rPr>
            </w:pPr>
            <w:r w:rsidRPr="003959F6">
              <w:rPr>
                <w:sz w:val="14"/>
                <w:szCs w:val="14"/>
              </w:rPr>
              <w:t>Емельянова Ю.С.</w:t>
            </w:r>
          </w:p>
        </w:tc>
        <w:tc>
          <w:tcPr>
            <w:tcW w:w="149" w:type="pct"/>
            <w:tcBorders>
              <w:top w:val="nil"/>
              <w:left w:val="nil"/>
              <w:bottom w:val="nil"/>
              <w:right w:val="nil"/>
            </w:tcBorders>
          </w:tcPr>
          <w:p w:rsidR="003959F6" w:rsidRPr="003959F6" w:rsidRDefault="003959F6" w:rsidP="002C245A">
            <w:pPr>
              <w:suppressAutoHyphens/>
              <w:rPr>
                <w:sz w:val="14"/>
                <w:szCs w:val="14"/>
              </w:rPr>
            </w:pPr>
            <w:r w:rsidRPr="003959F6">
              <w:rPr>
                <w:sz w:val="14"/>
                <w:szCs w:val="14"/>
              </w:rPr>
              <w:t>-</w:t>
            </w:r>
          </w:p>
        </w:tc>
        <w:tc>
          <w:tcPr>
            <w:tcW w:w="3559" w:type="pct"/>
            <w:tcBorders>
              <w:top w:val="nil"/>
              <w:left w:val="nil"/>
              <w:bottom w:val="nil"/>
              <w:right w:val="nil"/>
            </w:tcBorders>
          </w:tcPr>
          <w:p w:rsidR="003959F6" w:rsidRPr="003959F6" w:rsidRDefault="003959F6" w:rsidP="002C245A">
            <w:pPr>
              <w:suppressAutoHyphens/>
              <w:jc w:val="both"/>
              <w:rPr>
                <w:sz w:val="14"/>
                <w:szCs w:val="14"/>
              </w:rPr>
            </w:pPr>
            <w:r w:rsidRPr="003959F6">
              <w:rPr>
                <w:sz w:val="14"/>
                <w:szCs w:val="14"/>
              </w:rPr>
              <w:t xml:space="preserve">заместитель начальника </w:t>
            </w:r>
            <w:r w:rsidRPr="003959F6">
              <w:rPr>
                <w:bCs/>
                <w:sz w:val="14"/>
                <w:szCs w:val="14"/>
              </w:rPr>
              <w:t>административно-правового управления Администрации муниципального округа;</w:t>
            </w:r>
          </w:p>
        </w:tc>
      </w:tr>
      <w:tr w:rsidR="003959F6" w:rsidRPr="003959F6" w:rsidTr="003959F6">
        <w:trPr>
          <w:trHeight w:val="20"/>
        </w:trPr>
        <w:tc>
          <w:tcPr>
            <w:tcW w:w="1293" w:type="pct"/>
            <w:tcBorders>
              <w:top w:val="nil"/>
              <w:left w:val="nil"/>
              <w:bottom w:val="nil"/>
              <w:right w:val="nil"/>
            </w:tcBorders>
          </w:tcPr>
          <w:p w:rsidR="003959F6" w:rsidRPr="003959F6" w:rsidRDefault="003959F6" w:rsidP="002C245A">
            <w:pPr>
              <w:suppressAutoHyphens/>
              <w:rPr>
                <w:sz w:val="14"/>
                <w:szCs w:val="14"/>
              </w:rPr>
            </w:pPr>
            <w:r w:rsidRPr="003959F6">
              <w:rPr>
                <w:sz w:val="14"/>
                <w:szCs w:val="14"/>
              </w:rPr>
              <w:t>Иванова М.Е.</w:t>
            </w:r>
          </w:p>
        </w:tc>
        <w:tc>
          <w:tcPr>
            <w:tcW w:w="149" w:type="pct"/>
            <w:tcBorders>
              <w:top w:val="nil"/>
              <w:left w:val="nil"/>
              <w:bottom w:val="nil"/>
              <w:right w:val="nil"/>
            </w:tcBorders>
          </w:tcPr>
          <w:p w:rsidR="003959F6" w:rsidRPr="003959F6" w:rsidRDefault="003959F6" w:rsidP="002C245A">
            <w:pPr>
              <w:suppressAutoHyphens/>
              <w:rPr>
                <w:sz w:val="14"/>
                <w:szCs w:val="14"/>
              </w:rPr>
            </w:pPr>
            <w:r w:rsidRPr="003959F6">
              <w:rPr>
                <w:sz w:val="14"/>
                <w:szCs w:val="14"/>
              </w:rPr>
              <w:t>-</w:t>
            </w:r>
          </w:p>
        </w:tc>
        <w:tc>
          <w:tcPr>
            <w:tcW w:w="3559" w:type="pct"/>
            <w:tcBorders>
              <w:top w:val="nil"/>
              <w:left w:val="nil"/>
              <w:bottom w:val="nil"/>
              <w:right w:val="nil"/>
            </w:tcBorders>
          </w:tcPr>
          <w:p w:rsidR="003959F6" w:rsidRPr="003959F6" w:rsidRDefault="003959F6" w:rsidP="002C245A">
            <w:pPr>
              <w:suppressAutoHyphens/>
              <w:jc w:val="both"/>
              <w:rPr>
                <w:b/>
                <w:sz w:val="14"/>
                <w:szCs w:val="14"/>
              </w:rPr>
            </w:pPr>
            <w:r w:rsidRPr="003959F6">
              <w:rPr>
                <w:sz w:val="14"/>
                <w:szCs w:val="14"/>
              </w:rPr>
              <w:t>председатель комитета</w:t>
            </w:r>
            <w:r w:rsidRPr="003959F6">
              <w:rPr>
                <w:b/>
                <w:sz w:val="14"/>
                <w:szCs w:val="14"/>
              </w:rPr>
              <w:t xml:space="preserve"> </w:t>
            </w:r>
            <w:r w:rsidRPr="003959F6">
              <w:rPr>
                <w:bCs/>
                <w:sz w:val="14"/>
                <w:szCs w:val="14"/>
              </w:rPr>
              <w:t>по экономике, туризму,  инвестициям и сельскому хозяйству Администрации муниципального округа</w:t>
            </w:r>
            <w:r w:rsidRPr="003959F6">
              <w:rPr>
                <w:b/>
                <w:sz w:val="14"/>
                <w:szCs w:val="14"/>
              </w:rPr>
              <w:t> </w:t>
            </w:r>
          </w:p>
        </w:tc>
      </w:tr>
      <w:tr w:rsidR="003959F6" w:rsidRPr="003959F6" w:rsidTr="003959F6">
        <w:trPr>
          <w:trHeight w:val="20"/>
        </w:trPr>
        <w:tc>
          <w:tcPr>
            <w:tcW w:w="1293" w:type="pct"/>
            <w:tcBorders>
              <w:top w:val="nil"/>
              <w:left w:val="nil"/>
              <w:bottom w:val="nil"/>
              <w:right w:val="nil"/>
            </w:tcBorders>
          </w:tcPr>
          <w:p w:rsidR="003959F6" w:rsidRPr="003959F6" w:rsidRDefault="003959F6" w:rsidP="002C245A">
            <w:pPr>
              <w:suppressAutoHyphens/>
              <w:rPr>
                <w:sz w:val="14"/>
                <w:szCs w:val="14"/>
              </w:rPr>
            </w:pPr>
            <w:r w:rsidRPr="003959F6">
              <w:rPr>
                <w:sz w:val="14"/>
                <w:szCs w:val="14"/>
              </w:rPr>
              <w:t>Краса Н.Н.</w:t>
            </w:r>
          </w:p>
        </w:tc>
        <w:tc>
          <w:tcPr>
            <w:tcW w:w="149" w:type="pct"/>
            <w:tcBorders>
              <w:top w:val="nil"/>
              <w:left w:val="nil"/>
              <w:bottom w:val="nil"/>
              <w:right w:val="nil"/>
            </w:tcBorders>
          </w:tcPr>
          <w:p w:rsidR="003959F6" w:rsidRPr="003959F6" w:rsidRDefault="003959F6" w:rsidP="002C245A">
            <w:pPr>
              <w:suppressAutoHyphens/>
              <w:rPr>
                <w:sz w:val="14"/>
                <w:szCs w:val="14"/>
              </w:rPr>
            </w:pPr>
            <w:r w:rsidRPr="003959F6">
              <w:rPr>
                <w:sz w:val="14"/>
                <w:szCs w:val="14"/>
              </w:rPr>
              <w:t>-</w:t>
            </w:r>
          </w:p>
        </w:tc>
        <w:tc>
          <w:tcPr>
            <w:tcW w:w="3559" w:type="pct"/>
            <w:tcBorders>
              <w:top w:val="nil"/>
              <w:left w:val="nil"/>
              <w:bottom w:val="nil"/>
              <w:right w:val="nil"/>
            </w:tcBorders>
          </w:tcPr>
          <w:p w:rsidR="003959F6" w:rsidRPr="003959F6" w:rsidRDefault="003959F6" w:rsidP="002C245A">
            <w:pPr>
              <w:suppressAutoHyphens/>
              <w:jc w:val="both"/>
              <w:rPr>
                <w:sz w:val="14"/>
                <w:szCs w:val="14"/>
              </w:rPr>
            </w:pPr>
            <w:r w:rsidRPr="003959F6">
              <w:rPr>
                <w:sz w:val="14"/>
                <w:szCs w:val="14"/>
              </w:rPr>
              <w:t xml:space="preserve">руководитель клиентской службы в Солецком районе (на правах группы) Управления </w:t>
            </w:r>
            <w:proofErr w:type="gramStart"/>
            <w:r w:rsidRPr="003959F6">
              <w:rPr>
                <w:sz w:val="14"/>
                <w:szCs w:val="14"/>
              </w:rPr>
              <w:t>организации работы клиентских служб отделения Социального фонда России</w:t>
            </w:r>
            <w:proofErr w:type="gramEnd"/>
            <w:r w:rsidRPr="003959F6">
              <w:rPr>
                <w:sz w:val="14"/>
                <w:szCs w:val="14"/>
              </w:rPr>
              <w:t xml:space="preserve"> по Новгородской области  (по согласованию);</w:t>
            </w:r>
          </w:p>
        </w:tc>
      </w:tr>
      <w:tr w:rsidR="003959F6" w:rsidRPr="003959F6" w:rsidTr="003959F6">
        <w:trPr>
          <w:trHeight w:val="20"/>
        </w:trPr>
        <w:tc>
          <w:tcPr>
            <w:tcW w:w="1293" w:type="pct"/>
            <w:tcBorders>
              <w:top w:val="nil"/>
              <w:left w:val="nil"/>
              <w:bottom w:val="nil"/>
              <w:right w:val="nil"/>
            </w:tcBorders>
          </w:tcPr>
          <w:p w:rsidR="003959F6" w:rsidRPr="003959F6" w:rsidRDefault="003959F6" w:rsidP="002C245A">
            <w:pPr>
              <w:suppressAutoHyphens/>
              <w:rPr>
                <w:sz w:val="14"/>
                <w:szCs w:val="14"/>
              </w:rPr>
            </w:pPr>
            <w:r w:rsidRPr="003959F6">
              <w:rPr>
                <w:sz w:val="14"/>
                <w:szCs w:val="14"/>
              </w:rPr>
              <w:t>Михайлова Н.Ю.</w:t>
            </w:r>
          </w:p>
        </w:tc>
        <w:tc>
          <w:tcPr>
            <w:tcW w:w="149" w:type="pct"/>
            <w:tcBorders>
              <w:top w:val="nil"/>
              <w:left w:val="nil"/>
              <w:bottom w:val="nil"/>
              <w:right w:val="nil"/>
            </w:tcBorders>
          </w:tcPr>
          <w:p w:rsidR="003959F6" w:rsidRPr="003959F6" w:rsidRDefault="003959F6" w:rsidP="002C245A">
            <w:pPr>
              <w:suppressAutoHyphens/>
              <w:rPr>
                <w:sz w:val="14"/>
                <w:szCs w:val="14"/>
              </w:rPr>
            </w:pPr>
            <w:r w:rsidRPr="003959F6">
              <w:rPr>
                <w:sz w:val="14"/>
                <w:szCs w:val="14"/>
              </w:rPr>
              <w:t>-</w:t>
            </w:r>
          </w:p>
        </w:tc>
        <w:tc>
          <w:tcPr>
            <w:tcW w:w="3559" w:type="pct"/>
            <w:tcBorders>
              <w:top w:val="nil"/>
              <w:left w:val="nil"/>
              <w:bottom w:val="nil"/>
              <w:right w:val="nil"/>
            </w:tcBorders>
          </w:tcPr>
          <w:p w:rsidR="003959F6" w:rsidRPr="003959F6" w:rsidRDefault="003959F6" w:rsidP="002C245A">
            <w:pPr>
              <w:suppressAutoHyphens/>
              <w:jc w:val="both"/>
              <w:rPr>
                <w:sz w:val="14"/>
                <w:szCs w:val="14"/>
              </w:rPr>
            </w:pPr>
            <w:r w:rsidRPr="003959F6">
              <w:rPr>
                <w:sz w:val="14"/>
                <w:szCs w:val="14"/>
              </w:rPr>
              <w:t xml:space="preserve">начальник </w:t>
            </w:r>
            <w:r w:rsidRPr="003959F6">
              <w:rPr>
                <w:bCs/>
                <w:sz w:val="14"/>
                <w:szCs w:val="14"/>
              </w:rPr>
              <w:t>управления имущественных и земельных отношений Администрации муниципального округа;</w:t>
            </w:r>
          </w:p>
        </w:tc>
      </w:tr>
      <w:tr w:rsidR="003959F6" w:rsidRPr="003959F6" w:rsidTr="003959F6">
        <w:trPr>
          <w:trHeight w:val="20"/>
        </w:trPr>
        <w:tc>
          <w:tcPr>
            <w:tcW w:w="1293" w:type="pct"/>
            <w:tcBorders>
              <w:top w:val="nil"/>
              <w:left w:val="nil"/>
              <w:bottom w:val="nil"/>
              <w:right w:val="nil"/>
            </w:tcBorders>
          </w:tcPr>
          <w:p w:rsidR="003959F6" w:rsidRPr="003959F6" w:rsidRDefault="003959F6" w:rsidP="002C245A">
            <w:pPr>
              <w:suppressAutoHyphens/>
              <w:rPr>
                <w:sz w:val="14"/>
                <w:szCs w:val="14"/>
              </w:rPr>
            </w:pPr>
            <w:r w:rsidRPr="003959F6">
              <w:rPr>
                <w:sz w:val="14"/>
                <w:szCs w:val="14"/>
              </w:rPr>
              <w:t>Осипов О.В.</w:t>
            </w:r>
          </w:p>
        </w:tc>
        <w:tc>
          <w:tcPr>
            <w:tcW w:w="149" w:type="pct"/>
            <w:tcBorders>
              <w:top w:val="nil"/>
              <w:left w:val="nil"/>
              <w:bottom w:val="nil"/>
              <w:right w:val="nil"/>
            </w:tcBorders>
          </w:tcPr>
          <w:p w:rsidR="003959F6" w:rsidRPr="003959F6" w:rsidRDefault="003959F6" w:rsidP="002C245A">
            <w:pPr>
              <w:suppressAutoHyphens/>
              <w:rPr>
                <w:sz w:val="14"/>
                <w:szCs w:val="14"/>
              </w:rPr>
            </w:pPr>
            <w:r w:rsidRPr="003959F6">
              <w:rPr>
                <w:sz w:val="14"/>
                <w:szCs w:val="14"/>
              </w:rPr>
              <w:t>-</w:t>
            </w:r>
          </w:p>
        </w:tc>
        <w:tc>
          <w:tcPr>
            <w:tcW w:w="3559" w:type="pct"/>
            <w:tcBorders>
              <w:top w:val="nil"/>
              <w:left w:val="nil"/>
              <w:bottom w:val="nil"/>
              <w:right w:val="nil"/>
            </w:tcBorders>
          </w:tcPr>
          <w:p w:rsidR="003959F6" w:rsidRPr="003959F6" w:rsidRDefault="003959F6" w:rsidP="002C245A">
            <w:pPr>
              <w:suppressAutoHyphens/>
              <w:jc w:val="both"/>
              <w:rPr>
                <w:sz w:val="14"/>
                <w:szCs w:val="14"/>
              </w:rPr>
            </w:pPr>
            <w:r w:rsidRPr="003959F6">
              <w:rPr>
                <w:sz w:val="14"/>
                <w:szCs w:val="14"/>
              </w:rPr>
              <w:t>заместитель начальника отдела – начальника полиции ОМВД России по Солецкому району  (по согласованию);</w:t>
            </w:r>
          </w:p>
        </w:tc>
      </w:tr>
      <w:tr w:rsidR="003959F6" w:rsidRPr="003959F6" w:rsidTr="003959F6">
        <w:trPr>
          <w:trHeight w:val="20"/>
        </w:trPr>
        <w:tc>
          <w:tcPr>
            <w:tcW w:w="1293" w:type="pct"/>
            <w:tcBorders>
              <w:top w:val="nil"/>
              <w:left w:val="nil"/>
              <w:bottom w:val="nil"/>
              <w:right w:val="nil"/>
            </w:tcBorders>
          </w:tcPr>
          <w:p w:rsidR="003959F6" w:rsidRPr="003959F6" w:rsidRDefault="003959F6" w:rsidP="002C245A">
            <w:pPr>
              <w:suppressAutoHyphens/>
              <w:rPr>
                <w:sz w:val="14"/>
                <w:szCs w:val="14"/>
              </w:rPr>
            </w:pPr>
            <w:r w:rsidRPr="003959F6">
              <w:rPr>
                <w:sz w:val="14"/>
                <w:szCs w:val="14"/>
              </w:rPr>
              <w:t>Петрова Т.Ю.</w:t>
            </w:r>
          </w:p>
        </w:tc>
        <w:tc>
          <w:tcPr>
            <w:tcW w:w="149" w:type="pct"/>
            <w:tcBorders>
              <w:top w:val="nil"/>
              <w:left w:val="nil"/>
              <w:bottom w:val="nil"/>
              <w:right w:val="nil"/>
            </w:tcBorders>
          </w:tcPr>
          <w:p w:rsidR="003959F6" w:rsidRPr="003959F6" w:rsidRDefault="003959F6" w:rsidP="002C245A">
            <w:pPr>
              <w:suppressAutoHyphens/>
              <w:rPr>
                <w:sz w:val="14"/>
                <w:szCs w:val="14"/>
              </w:rPr>
            </w:pPr>
            <w:r w:rsidRPr="003959F6">
              <w:rPr>
                <w:sz w:val="14"/>
                <w:szCs w:val="14"/>
              </w:rPr>
              <w:t>-</w:t>
            </w:r>
          </w:p>
        </w:tc>
        <w:tc>
          <w:tcPr>
            <w:tcW w:w="3559" w:type="pct"/>
            <w:tcBorders>
              <w:top w:val="nil"/>
              <w:left w:val="nil"/>
              <w:bottom w:val="nil"/>
              <w:right w:val="nil"/>
            </w:tcBorders>
          </w:tcPr>
          <w:p w:rsidR="003959F6" w:rsidRPr="003959F6" w:rsidRDefault="003959F6" w:rsidP="002C245A">
            <w:pPr>
              <w:suppressAutoHyphens/>
              <w:jc w:val="both"/>
              <w:rPr>
                <w:sz w:val="14"/>
                <w:szCs w:val="14"/>
              </w:rPr>
            </w:pPr>
            <w:r w:rsidRPr="003959F6">
              <w:rPr>
                <w:sz w:val="14"/>
                <w:szCs w:val="14"/>
              </w:rPr>
              <w:t>председатель комитета финансов Администрации муниципального округа;</w:t>
            </w:r>
          </w:p>
        </w:tc>
      </w:tr>
      <w:tr w:rsidR="003959F6" w:rsidRPr="003959F6" w:rsidTr="003959F6">
        <w:trPr>
          <w:trHeight w:val="20"/>
        </w:trPr>
        <w:tc>
          <w:tcPr>
            <w:tcW w:w="1293" w:type="pct"/>
          </w:tcPr>
          <w:p w:rsidR="003959F6" w:rsidRPr="003959F6" w:rsidRDefault="003959F6" w:rsidP="002C245A">
            <w:pPr>
              <w:suppressAutoHyphens/>
              <w:rPr>
                <w:sz w:val="14"/>
                <w:szCs w:val="14"/>
              </w:rPr>
            </w:pPr>
            <w:proofErr w:type="spellStart"/>
            <w:r w:rsidRPr="003959F6">
              <w:rPr>
                <w:sz w:val="14"/>
                <w:szCs w:val="14"/>
              </w:rPr>
              <w:t>Потоцкая</w:t>
            </w:r>
            <w:proofErr w:type="spellEnd"/>
            <w:r w:rsidRPr="003959F6">
              <w:rPr>
                <w:sz w:val="14"/>
                <w:szCs w:val="14"/>
              </w:rPr>
              <w:t xml:space="preserve"> А.Н.</w:t>
            </w:r>
          </w:p>
        </w:tc>
        <w:tc>
          <w:tcPr>
            <w:tcW w:w="149" w:type="pct"/>
          </w:tcPr>
          <w:p w:rsidR="003959F6" w:rsidRPr="003959F6" w:rsidRDefault="003959F6" w:rsidP="002C245A">
            <w:pPr>
              <w:suppressAutoHyphens/>
              <w:rPr>
                <w:sz w:val="14"/>
                <w:szCs w:val="14"/>
              </w:rPr>
            </w:pPr>
            <w:r w:rsidRPr="003959F6">
              <w:rPr>
                <w:sz w:val="14"/>
                <w:szCs w:val="14"/>
              </w:rPr>
              <w:t>-</w:t>
            </w:r>
          </w:p>
        </w:tc>
        <w:tc>
          <w:tcPr>
            <w:tcW w:w="3559" w:type="pct"/>
          </w:tcPr>
          <w:p w:rsidR="003959F6" w:rsidRPr="003959F6" w:rsidRDefault="003959F6" w:rsidP="002C245A">
            <w:pPr>
              <w:suppressAutoHyphens/>
              <w:jc w:val="both"/>
              <w:rPr>
                <w:sz w:val="14"/>
                <w:szCs w:val="14"/>
              </w:rPr>
            </w:pPr>
            <w:r w:rsidRPr="003959F6">
              <w:rPr>
                <w:sz w:val="14"/>
                <w:szCs w:val="14"/>
              </w:rPr>
              <w:t>начальник отдела судебных приставов Солецкого, Волотовского и Шимского районов - старший судебный пристав (по согласованию);</w:t>
            </w:r>
          </w:p>
        </w:tc>
      </w:tr>
      <w:tr w:rsidR="003959F6" w:rsidRPr="003959F6" w:rsidTr="003959F6">
        <w:trPr>
          <w:trHeight w:val="20"/>
        </w:trPr>
        <w:tc>
          <w:tcPr>
            <w:tcW w:w="1293" w:type="pct"/>
          </w:tcPr>
          <w:p w:rsidR="003959F6" w:rsidRPr="003959F6" w:rsidRDefault="003959F6" w:rsidP="002C245A">
            <w:pPr>
              <w:suppressAutoHyphens/>
              <w:rPr>
                <w:sz w:val="14"/>
                <w:szCs w:val="14"/>
              </w:rPr>
            </w:pPr>
            <w:r w:rsidRPr="003959F6">
              <w:rPr>
                <w:sz w:val="14"/>
                <w:szCs w:val="14"/>
              </w:rPr>
              <w:t>Сырков В.В.</w:t>
            </w:r>
          </w:p>
        </w:tc>
        <w:tc>
          <w:tcPr>
            <w:tcW w:w="149" w:type="pct"/>
          </w:tcPr>
          <w:p w:rsidR="003959F6" w:rsidRPr="003959F6" w:rsidRDefault="003959F6" w:rsidP="002C245A">
            <w:pPr>
              <w:suppressAutoHyphens/>
              <w:rPr>
                <w:sz w:val="14"/>
                <w:szCs w:val="14"/>
              </w:rPr>
            </w:pPr>
            <w:r w:rsidRPr="003959F6">
              <w:rPr>
                <w:sz w:val="14"/>
                <w:szCs w:val="14"/>
              </w:rPr>
              <w:t>-</w:t>
            </w:r>
          </w:p>
        </w:tc>
        <w:tc>
          <w:tcPr>
            <w:tcW w:w="3559" w:type="pct"/>
          </w:tcPr>
          <w:p w:rsidR="003959F6" w:rsidRPr="003959F6" w:rsidRDefault="003959F6" w:rsidP="002C245A">
            <w:pPr>
              <w:suppressAutoHyphens/>
              <w:jc w:val="both"/>
              <w:rPr>
                <w:sz w:val="14"/>
                <w:szCs w:val="14"/>
              </w:rPr>
            </w:pPr>
            <w:r w:rsidRPr="003959F6">
              <w:rPr>
                <w:sz w:val="14"/>
                <w:szCs w:val="14"/>
              </w:rPr>
              <w:t xml:space="preserve">заместитель председателя комитета по экономике, туризму, инвестициям и сельскому хозяйству Администрации муниципального округа </w:t>
            </w:r>
          </w:p>
        </w:tc>
      </w:tr>
    </w:tbl>
    <w:p w:rsidR="003959F6" w:rsidRPr="003959F6" w:rsidRDefault="003959F6" w:rsidP="002C245A">
      <w:pPr>
        <w:suppressAutoHyphens/>
        <w:ind w:firstLine="284"/>
        <w:jc w:val="both"/>
        <w:rPr>
          <w:sz w:val="14"/>
          <w:szCs w:val="14"/>
        </w:rPr>
      </w:pPr>
      <w:r w:rsidRPr="003959F6">
        <w:rPr>
          <w:sz w:val="14"/>
          <w:szCs w:val="14"/>
        </w:rPr>
        <w:t xml:space="preserve"> 2. Утвердить прилагаемое Положение о комиссии по снижению уровня неформальной занятости, легализации  трудовых отношений и увеличению поступлений доходов в бюджет Солецкого муниципального округа.</w:t>
      </w:r>
    </w:p>
    <w:p w:rsidR="003959F6" w:rsidRPr="003959F6" w:rsidRDefault="003959F6" w:rsidP="002C245A">
      <w:pPr>
        <w:suppressAutoHyphens/>
        <w:ind w:firstLine="284"/>
        <w:jc w:val="both"/>
        <w:rPr>
          <w:bCs/>
          <w:sz w:val="14"/>
          <w:szCs w:val="14"/>
        </w:rPr>
      </w:pPr>
      <w:r w:rsidRPr="003959F6">
        <w:rPr>
          <w:bCs/>
          <w:sz w:val="14"/>
          <w:szCs w:val="14"/>
        </w:rPr>
        <w:t xml:space="preserve"> 3. Признать утратившими силу постановления Администрации Солецкого муниципального округа:</w:t>
      </w:r>
    </w:p>
    <w:p w:rsidR="003959F6" w:rsidRPr="003959F6" w:rsidRDefault="003959F6" w:rsidP="002C245A">
      <w:pPr>
        <w:suppressAutoHyphens/>
        <w:ind w:firstLine="284"/>
        <w:jc w:val="both"/>
        <w:rPr>
          <w:sz w:val="14"/>
          <w:szCs w:val="14"/>
        </w:rPr>
      </w:pPr>
      <w:r w:rsidRPr="003959F6">
        <w:rPr>
          <w:bCs/>
          <w:sz w:val="14"/>
          <w:szCs w:val="14"/>
        </w:rPr>
        <w:t xml:space="preserve"> от 22.03.2021 №401 «</w:t>
      </w:r>
      <w:r w:rsidRPr="003959F6">
        <w:rPr>
          <w:sz w:val="14"/>
          <w:szCs w:val="14"/>
        </w:rPr>
        <w:t>О создании комиссии по мобилизации доходов бюджета, мониторингу ситуации по снижению неформальной занятости и легализации  «теневой» заработной платы на территории Солецкого муниципального округа»;</w:t>
      </w:r>
    </w:p>
    <w:p w:rsidR="003959F6" w:rsidRPr="003959F6" w:rsidRDefault="003959F6" w:rsidP="002C245A">
      <w:pPr>
        <w:suppressAutoHyphens/>
        <w:ind w:firstLine="284"/>
        <w:jc w:val="both"/>
        <w:rPr>
          <w:sz w:val="14"/>
          <w:szCs w:val="14"/>
        </w:rPr>
      </w:pPr>
      <w:r w:rsidRPr="003959F6">
        <w:rPr>
          <w:sz w:val="14"/>
          <w:szCs w:val="14"/>
        </w:rPr>
        <w:t xml:space="preserve"> </w:t>
      </w:r>
      <w:r w:rsidRPr="003959F6">
        <w:rPr>
          <w:bCs/>
          <w:sz w:val="14"/>
          <w:szCs w:val="14"/>
        </w:rPr>
        <w:t>от 04.05.2021 №623 «</w:t>
      </w:r>
      <w:r w:rsidRPr="003959F6">
        <w:rPr>
          <w:sz w:val="14"/>
          <w:szCs w:val="14"/>
        </w:rPr>
        <w:t>О внесении изменений в постановление Администрации муниципального округа от 22.03.2021 № 401»;</w:t>
      </w:r>
    </w:p>
    <w:p w:rsidR="003959F6" w:rsidRPr="003959F6" w:rsidRDefault="003959F6" w:rsidP="002C245A">
      <w:pPr>
        <w:suppressAutoHyphens/>
        <w:ind w:firstLine="284"/>
        <w:jc w:val="both"/>
        <w:rPr>
          <w:sz w:val="14"/>
          <w:szCs w:val="14"/>
        </w:rPr>
      </w:pPr>
      <w:r w:rsidRPr="003959F6">
        <w:rPr>
          <w:sz w:val="14"/>
          <w:szCs w:val="14"/>
        </w:rPr>
        <w:t xml:space="preserve"> </w:t>
      </w:r>
      <w:r w:rsidRPr="003959F6">
        <w:rPr>
          <w:bCs/>
          <w:sz w:val="14"/>
          <w:szCs w:val="14"/>
        </w:rPr>
        <w:t>от 27.07.2021 №1076 «</w:t>
      </w:r>
      <w:r w:rsidRPr="003959F6">
        <w:rPr>
          <w:sz w:val="14"/>
          <w:szCs w:val="14"/>
        </w:rPr>
        <w:t>О внесении изменения в состав комиссии по мобилизации доходов бюджета, мониторингу ситуации по снижению неформальной занятости и легализации  «теневой» заработной платы на территории Солецкого муниципального округа»;</w:t>
      </w:r>
    </w:p>
    <w:p w:rsidR="003959F6" w:rsidRPr="003959F6" w:rsidRDefault="003959F6" w:rsidP="002C245A">
      <w:pPr>
        <w:suppressAutoHyphens/>
        <w:ind w:firstLine="284"/>
        <w:jc w:val="both"/>
        <w:rPr>
          <w:sz w:val="14"/>
          <w:szCs w:val="14"/>
        </w:rPr>
      </w:pPr>
      <w:r w:rsidRPr="003959F6">
        <w:rPr>
          <w:sz w:val="14"/>
          <w:szCs w:val="14"/>
        </w:rPr>
        <w:lastRenderedPageBreak/>
        <w:t xml:space="preserve"> </w:t>
      </w:r>
      <w:r w:rsidRPr="003959F6">
        <w:rPr>
          <w:bCs/>
          <w:sz w:val="14"/>
          <w:szCs w:val="14"/>
        </w:rPr>
        <w:t>от 11.10.2021 №1485 «</w:t>
      </w:r>
      <w:r w:rsidRPr="003959F6">
        <w:rPr>
          <w:sz w:val="14"/>
          <w:szCs w:val="14"/>
        </w:rPr>
        <w:t>О внесении изменений в состав комиссии по мобилизации доходов бюджета, мониторингу ситуации по снижению неформальной занятости и легализации  «теневой» заработной платы на территории Солецкого муниципального округа»;</w:t>
      </w:r>
    </w:p>
    <w:p w:rsidR="003959F6" w:rsidRPr="003959F6" w:rsidRDefault="003959F6" w:rsidP="002C245A">
      <w:pPr>
        <w:suppressAutoHyphens/>
        <w:ind w:firstLine="284"/>
        <w:jc w:val="both"/>
        <w:rPr>
          <w:sz w:val="14"/>
          <w:szCs w:val="14"/>
        </w:rPr>
      </w:pPr>
      <w:r w:rsidRPr="003959F6">
        <w:rPr>
          <w:sz w:val="14"/>
          <w:szCs w:val="14"/>
        </w:rPr>
        <w:t xml:space="preserve"> </w:t>
      </w:r>
      <w:r w:rsidRPr="003959F6">
        <w:rPr>
          <w:bCs/>
          <w:sz w:val="14"/>
          <w:szCs w:val="14"/>
        </w:rPr>
        <w:t>от 02.02.2022 №201 «</w:t>
      </w:r>
      <w:r w:rsidRPr="003959F6">
        <w:rPr>
          <w:sz w:val="14"/>
          <w:szCs w:val="14"/>
        </w:rPr>
        <w:t>О внесении изменений в постановление Администрации муниципального округа от 22.03.2021 № 401»;</w:t>
      </w:r>
    </w:p>
    <w:p w:rsidR="003959F6" w:rsidRPr="003959F6" w:rsidRDefault="003959F6" w:rsidP="002C245A">
      <w:pPr>
        <w:suppressAutoHyphens/>
        <w:ind w:firstLine="284"/>
        <w:jc w:val="both"/>
        <w:rPr>
          <w:sz w:val="14"/>
          <w:szCs w:val="14"/>
        </w:rPr>
      </w:pPr>
      <w:r w:rsidRPr="003959F6">
        <w:rPr>
          <w:sz w:val="14"/>
          <w:szCs w:val="14"/>
        </w:rPr>
        <w:t xml:space="preserve"> от 27.04.2022 №779</w:t>
      </w:r>
      <w:r w:rsidRPr="003959F6">
        <w:rPr>
          <w:i/>
          <w:sz w:val="14"/>
          <w:szCs w:val="14"/>
        </w:rPr>
        <w:t xml:space="preserve"> </w:t>
      </w:r>
      <w:r w:rsidRPr="003959F6">
        <w:rPr>
          <w:bCs/>
          <w:sz w:val="14"/>
          <w:szCs w:val="14"/>
        </w:rPr>
        <w:t>«</w:t>
      </w:r>
      <w:r w:rsidRPr="003959F6">
        <w:rPr>
          <w:sz w:val="14"/>
          <w:szCs w:val="14"/>
        </w:rPr>
        <w:t xml:space="preserve">О внесении изменения в постановление Администрации муниципального округа от 22.03.2021 № 401». </w:t>
      </w:r>
    </w:p>
    <w:p w:rsidR="003959F6" w:rsidRPr="003959F6" w:rsidRDefault="003959F6" w:rsidP="002C245A">
      <w:pPr>
        <w:suppressAutoHyphens/>
        <w:ind w:firstLine="284"/>
        <w:jc w:val="both"/>
        <w:rPr>
          <w:sz w:val="14"/>
          <w:szCs w:val="14"/>
        </w:rPr>
      </w:pPr>
      <w:r w:rsidRPr="003959F6">
        <w:rPr>
          <w:sz w:val="14"/>
          <w:szCs w:val="14"/>
        </w:rPr>
        <w:t>4.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A0177E" w:rsidRPr="0037788C" w:rsidRDefault="00A0177E" w:rsidP="002C245A">
      <w:pPr>
        <w:suppressAutoHyphens/>
        <w:rPr>
          <w:sz w:val="14"/>
          <w:szCs w:val="14"/>
          <w:lang w:eastAsia="zh-CN"/>
        </w:rPr>
      </w:pPr>
    </w:p>
    <w:p w:rsidR="00A0177E" w:rsidRPr="0037788C" w:rsidRDefault="00A0177E" w:rsidP="002C245A">
      <w:pPr>
        <w:suppressAutoHyphens/>
        <w:rPr>
          <w:sz w:val="14"/>
          <w:szCs w:val="14"/>
          <w:lang w:eastAsia="zh-CN"/>
        </w:rPr>
      </w:pPr>
    </w:p>
    <w:p w:rsidR="00A0177E" w:rsidRPr="0037788C" w:rsidRDefault="00A0177E" w:rsidP="002C245A">
      <w:pPr>
        <w:suppressAutoHyphens/>
        <w:rPr>
          <w:b/>
          <w:sz w:val="14"/>
          <w:szCs w:val="14"/>
        </w:rPr>
      </w:pPr>
      <w:r w:rsidRPr="0037788C">
        <w:rPr>
          <w:b/>
          <w:sz w:val="14"/>
          <w:szCs w:val="14"/>
        </w:rPr>
        <w:t>Глава муниципального округа  М.В. Тимофеев</w:t>
      </w:r>
    </w:p>
    <w:p w:rsidR="00A0177E" w:rsidRPr="0037788C" w:rsidRDefault="00A0177E" w:rsidP="002C245A">
      <w:pPr>
        <w:suppressAutoHyphens/>
        <w:rPr>
          <w:b/>
          <w:sz w:val="14"/>
          <w:szCs w:val="14"/>
        </w:rPr>
      </w:pPr>
    </w:p>
    <w:p w:rsidR="00A0177E" w:rsidRPr="0037788C" w:rsidRDefault="00A0177E" w:rsidP="002C245A">
      <w:pPr>
        <w:autoSpaceDE w:val="0"/>
        <w:autoSpaceDN w:val="0"/>
        <w:adjustRightInd w:val="0"/>
        <w:jc w:val="right"/>
        <w:outlineLvl w:val="0"/>
        <w:rPr>
          <w:sz w:val="14"/>
          <w:szCs w:val="14"/>
        </w:rPr>
      </w:pPr>
      <w:r w:rsidRPr="0037788C">
        <w:rPr>
          <w:sz w:val="14"/>
          <w:szCs w:val="14"/>
        </w:rPr>
        <w:t>Утверждено</w:t>
      </w:r>
    </w:p>
    <w:p w:rsidR="00A0177E" w:rsidRPr="0037788C" w:rsidRDefault="00A0177E" w:rsidP="002C245A">
      <w:pPr>
        <w:autoSpaceDE w:val="0"/>
        <w:autoSpaceDN w:val="0"/>
        <w:adjustRightInd w:val="0"/>
        <w:jc w:val="right"/>
        <w:rPr>
          <w:sz w:val="14"/>
          <w:szCs w:val="14"/>
        </w:rPr>
      </w:pPr>
      <w:r w:rsidRPr="0037788C">
        <w:rPr>
          <w:sz w:val="14"/>
          <w:szCs w:val="14"/>
        </w:rPr>
        <w:t xml:space="preserve">постановлением Администрации </w:t>
      </w:r>
    </w:p>
    <w:p w:rsidR="00A0177E" w:rsidRPr="0037788C" w:rsidRDefault="00A0177E" w:rsidP="002C245A">
      <w:pPr>
        <w:autoSpaceDE w:val="0"/>
        <w:autoSpaceDN w:val="0"/>
        <w:adjustRightInd w:val="0"/>
        <w:jc w:val="right"/>
        <w:rPr>
          <w:sz w:val="14"/>
          <w:szCs w:val="14"/>
        </w:rPr>
      </w:pPr>
      <w:r w:rsidRPr="0037788C">
        <w:rPr>
          <w:sz w:val="14"/>
          <w:szCs w:val="14"/>
        </w:rPr>
        <w:t>муниципального округа</w:t>
      </w:r>
    </w:p>
    <w:p w:rsidR="00A0177E" w:rsidRPr="0037788C" w:rsidRDefault="00A0177E" w:rsidP="002C245A">
      <w:pPr>
        <w:autoSpaceDE w:val="0"/>
        <w:autoSpaceDN w:val="0"/>
        <w:adjustRightInd w:val="0"/>
        <w:jc w:val="right"/>
        <w:rPr>
          <w:b/>
          <w:bCs/>
          <w:sz w:val="14"/>
          <w:szCs w:val="14"/>
        </w:rPr>
      </w:pPr>
      <w:r w:rsidRPr="0037788C">
        <w:rPr>
          <w:sz w:val="14"/>
          <w:szCs w:val="14"/>
        </w:rPr>
        <w:t>от 03.05.2023 № 767</w:t>
      </w:r>
    </w:p>
    <w:p w:rsidR="00A0177E" w:rsidRPr="0037788C" w:rsidRDefault="00A0177E" w:rsidP="002C245A">
      <w:pPr>
        <w:autoSpaceDE w:val="0"/>
        <w:autoSpaceDN w:val="0"/>
        <w:adjustRightInd w:val="0"/>
        <w:jc w:val="center"/>
        <w:rPr>
          <w:b/>
          <w:bCs/>
          <w:sz w:val="14"/>
          <w:szCs w:val="14"/>
        </w:rPr>
      </w:pPr>
      <w:r w:rsidRPr="0037788C">
        <w:rPr>
          <w:b/>
          <w:bCs/>
          <w:sz w:val="14"/>
          <w:szCs w:val="14"/>
        </w:rPr>
        <w:t>ПОЛОЖЕНИЕ</w:t>
      </w:r>
    </w:p>
    <w:p w:rsidR="00A0177E" w:rsidRPr="0037788C" w:rsidRDefault="00A0177E" w:rsidP="002C245A">
      <w:pPr>
        <w:autoSpaceDE w:val="0"/>
        <w:autoSpaceDN w:val="0"/>
        <w:adjustRightInd w:val="0"/>
        <w:jc w:val="center"/>
        <w:rPr>
          <w:b/>
          <w:sz w:val="14"/>
          <w:szCs w:val="14"/>
        </w:rPr>
      </w:pPr>
      <w:r w:rsidRPr="0037788C">
        <w:rPr>
          <w:b/>
          <w:spacing w:val="-2"/>
          <w:sz w:val="14"/>
          <w:szCs w:val="14"/>
        </w:rPr>
        <w:t xml:space="preserve">о </w:t>
      </w:r>
      <w:r w:rsidRPr="0037788C">
        <w:rPr>
          <w:b/>
          <w:sz w:val="14"/>
          <w:szCs w:val="14"/>
        </w:rPr>
        <w:t>комиссии по снижению уровня неформальной занятости, легализации  трудовых отношений и увеличению поступлений доходов в бюджет Солецкого муниципального округа</w:t>
      </w:r>
    </w:p>
    <w:p w:rsidR="003959F6" w:rsidRPr="003959F6" w:rsidRDefault="003959F6" w:rsidP="002C245A">
      <w:pPr>
        <w:widowControl w:val="0"/>
        <w:suppressAutoHyphens/>
        <w:autoSpaceDE w:val="0"/>
        <w:autoSpaceDN w:val="0"/>
        <w:adjustRightInd w:val="0"/>
        <w:rPr>
          <w:b/>
          <w:sz w:val="14"/>
          <w:szCs w:val="14"/>
        </w:rPr>
      </w:pP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1. Общие положения</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1.1. Комиссия по снижению уровня неформальной занятости, легализации  трудовых отношений и увеличению поступлений доходов в бюджет Солецкого муниципального округа (далее - комиссия) является коллегиальным постоянно действующим совещательным органом.</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 xml:space="preserve">1.2. </w:t>
      </w:r>
      <w:proofErr w:type="gramStart"/>
      <w:r w:rsidRPr="003959F6">
        <w:rPr>
          <w:sz w:val="14"/>
          <w:szCs w:val="14"/>
        </w:rPr>
        <w:t xml:space="preserve">Комиссия создана в целях реализации мер, направленных на снижение уровня неформальной занятости и легализацию трудовых отношений, осуществление мониторинга и контроля за текущей ситуацией в указанной сфере на территории муниципального округа, увеличение поступлений налоговых и неналоговых платежей в бюджет Солецкого муниципального округа (далее – бюджет муниципального округа) и консолидированный бюджет Новгородской области (далее консолидированный бюджет области). </w:t>
      </w:r>
      <w:proofErr w:type="gramEnd"/>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1.3. 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Администрации муниципального округа, настоящим Положением.</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 xml:space="preserve">1.4. Комиссия создается постановлением Администрации  муниципального округа в количестве 12 человек и состоит из председателя, заместителя председателя, секретаря и членов комиссии.  </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 xml:space="preserve">1.5. Работу комиссии возглавляет Глава муниципального округа. </w:t>
      </w:r>
      <w:proofErr w:type="gramStart"/>
      <w:r w:rsidRPr="003959F6">
        <w:rPr>
          <w:sz w:val="14"/>
          <w:szCs w:val="14"/>
        </w:rPr>
        <w:t>В состав комиссии входят заместитель Главы администрации, руководители и специалисты комитетов, управлений Администрации  муниципального округа, а также представители отдела Министерства внутренних дел России по Солецкому району, отдела судебных приставов Солецкого,   Волотовского и Шимского районов, клиентской службы в Солецком районе (на правах группы) Управления организации работы клиентских служб отделения Социального фонда России по Новгородской области по согласованию.</w:t>
      </w:r>
      <w:proofErr w:type="gramEnd"/>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1.6. При необходимости на заседания комиссии могут быть приглашены не входящие в состав комиссии представители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представители правоохранительных и надзорных органов, общественных и иных организаций, эксперты и специалисты.</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2. Основные задачи комиссии</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Основными задачами комиссии являются:</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 xml:space="preserve">2.1. Обеспечение взаимодействия, в том числе информационного, Администрации муниципального округа с территориальными органами федеральных органов исполнительной власти, органами государственной власти Новгородской области, и другими заинтересованными структурами Новгородской области в сферах легализации трудовых отношений и пресечения неформальной занятости, увеличения поступлений доходов в бюджет муниципального округа и консолидированный бюджет области. </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2.2. Проведение анализа ситуации по уровню неформальной занятости населения в отраслях экономики на территории Солецкого муниципального округа и разработка мероприятий, направленных на снижение неформальной занятости, легализацию трудовых отношений и неофициальной заработной платы.</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 xml:space="preserve">2.3. Выработка предложений по увеличению доходов бюджета муниципального округа, консолидированного бюджета области за счет налоговых и неналоговых поступлений, рассмотрение причин задолженности организаций, индивидуальных предпринимателей и физических лиц по платежам в бюджет. </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3. Права комиссии</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Комиссия имеет право:</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 xml:space="preserve">3.1. Запрашивать от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иных государственных органов, структурных подразделений Администрации муниципального округа, организаций независимо от форм собственности,  индивидуальных предпринимателей необходимые материалы </w:t>
      </w:r>
      <w:r w:rsidRPr="003959F6">
        <w:rPr>
          <w:sz w:val="14"/>
          <w:szCs w:val="14"/>
        </w:rPr>
        <w:lastRenderedPageBreak/>
        <w:t>и информацию, по вопросам, отнесенным к компетенции комиссии.</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 xml:space="preserve">3.2. Приглашать на заседания комиссии плательщиков (руководителей организаций, индивидуальных предпринимателей, физических лиц), имеющих задолженность по налоговым и неналоговым платежам в бюджет муниципального округа и консолидированный бюджет области. </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 xml:space="preserve">3.3. Приглашать и заслушивать на заседаниях комиссии представителей организаций, индивидуальных предпринимателей, являющихся работодателями на территории муниципального округа, и выплачивающих своим сотрудникам заработную плату ниже минимального </w:t>
      </w:r>
      <w:proofErr w:type="gramStart"/>
      <w:r w:rsidRPr="003959F6">
        <w:rPr>
          <w:sz w:val="14"/>
          <w:szCs w:val="14"/>
        </w:rPr>
        <w:t>размера оплаты труда</w:t>
      </w:r>
      <w:proofErr w:type="gramEnd"/>
      <w:r w:rsidRPr="003959F6">
        <w:rPr>
          <w:sz w:val="14"/>
          <w:szCs w:val="14"/>
        </w:rPr>
        <w:t>, а также не обеспечивающих заключение трудовых договоров с работниками.</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3.4. Заслушивать администраторов налоговых и неналоговых доходов бюджета муниципального округа об исполнении и эффективности мероприятий в области администрирования платежей и легализации объектов налогообложения, формировать предложения по улучшению этой работы.</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3.5. Рассматривать на заседаниях комиссии в пределах своей компетенции вопросы и принимать соответствующие решения, а также разрабатывать предложения, направленные на обеспечение координации деятельности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иных государственных органов Новгородской области.</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4. Организация работы комиссии</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4.1. Председатель комиссии осуществляет руководство деятельностью комиссии, определяет основные направления деятельности комиссии:</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утверждает повестку дня заседания комиссии;</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назначает дату, место и время заседания комиссии;</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проводит заседания комиссии;</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дает поручения членам комиссии, представителям территориальных органов федеральных органов исполнительной власти и иных государственных органов по вопросам, связанным с решением возложенных на комиссию задач, а также организует контроль их выполнения.</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В период отсутствия председателя комиссии  руководство комиссией осуществляет заместитель председателя комиссии.</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4.2. Заседания комиссии проводятся по мере необходимости по решению её председателя, но не реже одного раза в квартал.</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4.3. Члены комиссии участвуют в заседаниях комиссии лично.</w:t>
      </w:r>
    </w:p>
    <w:p w:rsidR="003959F6" w:rsidRPr="003959F6" w:rsidRDefault="003959F6" w:rsidP="002C245A">
      <w:pPr>
        <w:widowControl w:val="0"/>
        <w:suppressAutoHyphens/>
        <w:autoSpaceDE w:val="0"/>
        <w:autoSpaceDN w:val="0"/>
        <w:adjustRightInd w:val="0"/>
        <w:ind w:firstLine="284"/>
        <w:jc w:val="both"/>
        <w:rPr>
          <w:sz w:val="14"/>
          <w:szCs w:val="14"/>
        </w:rPr>
      </w:pPr>
      <w:proofErr w:type="gramStart"/>
      <w:r w:rsidRPr="003959F6">
        <w:rPr>
          <w:sz w:val="14"/>
          <w:szCs w:val="14"/>
        </w:rPr>
        <w:t>В случае невозможности принятия участия в заседании комиссии по уважительной причине член комиссии вправе изложить свое мнение по рассматриваемым вопросам в письменном виде и направить своего представителя из числа должностных лиц представляемого им органа или организации, о чем председатель комиссии информируется в письменном виде не позднее одного рабочего дня до дня заседания комиссии.</w:t>
      </w:r>
      <w:proofErr w:type="gramEnd"/>
      <w:r w:rsidRPr="003959F6">
        <w:rPr>
          <w:sz w:val="14"/>
          <w:szCs w:val="14"/>
        </w:rPr>
        <w:t xml:space="preserve"> Представитель члена комиссии вправе присутствовать на заседании комиссии и участвовать в обсуждении </w:t>
      </w:r>
      <w:proofErr w:type="gramStart"/>
      <w:r w:rsidRPr="003959F6">
        <w:rPr>
          <w:sz w:val="14"/>
          <w:szCs w:val="14"/>
        </w:rPr>
        <w:t>вопросов повестки дня заседания комиссии</w:t>
      </w:r>
      <w:proofErr w:type="gramEnd"/>
      <w:r w:rsidRPr="003959F6">
        <w:rPr>
          <w:sz w:val="14"/>
          <w:szCs w:val="14"/>
        </w:rPr>
        <w:t xml:space="preserve"> с правом совещательного голоса в рамках мнения члена комиссии, изложенного в письменном виде.</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4.4. Заседание комиссии является правомочным, если на нем присутствует не менее половины её членов.</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4.5.  Решения комиссии принимаются путем открытого голосования простым большинством голосов присутствующих на заседании членов комиссии и председателя комиссии.</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4.6. Принимаемые комиссией решения носят рекомендательный характер.</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4.7. Члены комиссии:</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 xml:space="preserve"> вправе вносить предложения в планы работы и повестку дня заседаний комиссии по вопросам, относящимся к компетенции комиссии;</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 xml:space="preserve">участвуют в подготовке вопросов на заседания комиссии и осуществляют необходимые меры по выполнению её решений, </w:t>
      </w:r>
      <w:proofErr w:type="gramStart"/>
      <w:r w:rsidRPr="003959F6">
        <w:rPr>
          <w:sz w:val="14"/>
          <w:szCs w:val="14"/>
        </w:rPr>
        <w:t>контролю за</w:t>
      </w:r>
      <w:proofErr w:type="gramEnd"/>
      <w:r w:rsidRPr="003959F6">
        <w:rPr>
          <w:sz w:val="14"/>
          <w:szCs w:val="14"/>
        </w:rPr>
        <w:t xml:space="preserve"> их реализацией;</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 xml:space="preserve"> выполняют поручения председателя комиссии, представляют комиссии отчеты (информации, справки) о результатах исполнения поручений в письменном виде. </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4.8. Секретарь комиссии:</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 xml:space="preserve"> информирует членов комиссии о дате, времени, месте проведения заседания комиссии и о вопросах, включенных в повестку дня заседания комиссии, не позднее,  чем за 2 рабочих дня до дня заседания комиссии;</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 xml:space="preserve"> осуществляет подготовку </w:t>
      </w:r>
      <w:proofErr w:type="gramStart"/>
      <w:r w:rsidRPr="003959F6">
        <w:rPr>
          <w:sz w:val="14"/>
          <w:szCs w:val="14"/>
        </w:rPr>
        <w:t>проектов повестки дня заседания комиссии</w:t>
      </w:r>
      <w:proofErr w:type="gramEnd"/>
      <w:r w:rsidRPr="003959F6">
        <w:rPr>
          <w:sz w:val="14"/>
          <w:szCs w:val="14"/>
        </w:rPr>
        <w:t xml:space="preserve"> и проектов решений комиссии, а также организует подготовку необходимых документов и аналитических материалов к заседаниям комиссии;</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 xml:space="preserve"> оформляет протоколы заседаний комиссии, обеспечивает их хранение.</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В случае отсутствия секретаря комиссии в период его отпуска, командировки, временной нетрудоспособности или по иным причинам его обязанности возлагаются председателем комиссии на одного из членов комиссии.</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4.9. Решения комиссии оформляются протоколом, который подписывается председателем комиссии и секретарем комиссии в течение 10 рабочих дней со дня проведения заседания комиссии.</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 xml:space="preserve">4.10. Документы и аналитические материалы представляются в комиссию территориальными органами федеральных органов государственной власти, органами исполнительной власти Новгородской области, органами государственной власти Новгородской области, структурными подразделениями Администрации муниципального округа,  другими заинтересованными организациями, к компетенции которых относятся вопросы, включенные в повестку дня заседания комиссии, в письменной форме на официальном бланке за подписью соответствующего руководителя (лица, его замещающего) не </w:t>
      </w:r>
      <w:proofErr w:type="gramStart"/>
      <w:r w:rsidRPr="003959F6">
        <w:rPr>
          <w:sz w:val="14"/>
          <w:szCs w:val="14"/>
        </w:rPr>
        <w:t>позднее</w:t>
      </w:r>
      <w:proofErr w:type="gramEnd"/>
      <w:r w:rsidRPr="003959F6">
        <w:rPr>
          <w:sz w:val="14"/>
          <w:szCs w:val="14"/>
        </w:rPr>
        <w:t xml:space="preserve"> чем за 5 рабочих дней до дня проведения заседания комиссии.</w:t>
      </w:r>
    </w:p>
    <w:p w:rsidR="003959F6" w:rsidRPr="003959F6" w:rsidRDefault="003959F6" w:rsidP="002C245A">
      <w:pPr>
        <w:widowControl w:val="0"/>
        <w:suppressAutoHyphens/>
        <w:autoSpaceDE w:val="0"/>
        <w:autoSpaceDN w:val="0"/>
        <w:adjustRightInd w:val="0"/>
        <w:ind w:firstLine="284"/>
        <w:jc w:val="both"/>
        <w:rPr>
          <w:sz w:val="14"/>
          <w:szCs w:val="14"/>
        </w:rPr>
      </w:pPr>
      <w:r w:rsidRPr="003959F6">
        <w:rPr>
          <w:sz w:val="14"/>
          <w:szCs w:val="14"/>
        </w:rPr>
        <w:t>В случае необходимости по решению председателя комиссии материалы рассылаются ее членам.</w:t>
      </w:r>
    </w:p>
    <w:p w:rsidR="00A0177E" w:rsidRPr="00E54ADF" w:rsidRDefault="00A0177E" w:rsidP="002C245A">
      <w:pPr>
        <w:jc w:val="center"/>
        <w:rPr>
          <w:b/>
          <w:sz w:val="14"/>
          <w:szCs w:val="14"/>
        </w:rPr>
      </w:pPr>
      <w:r w:rsidRPr="00E54ADF">
        <w:rPr>
          <w:b/>
          <w:sz w:val="14"/>
          <w:szCs w:val="14"/>
        </w:rPr>
        <w:lastRenderedPageBreak/>
        <w:t>ПОСТАНОВЛЕНИЕ</w:t>
      </w:r>
      <w:r w:rsidRPr="00E54ADF">
        <w:rPr>
          <w:rFonts w:eastAsia="Times New Roman"/>
          <w:snapToGrid w:val="0"/>
          <w:w w:val="0"/>
          <w:sz w:val="0"/>
          <w:szCs w:val="0"/>
          <w:bdr w:val="none" w:sz="0" w:space="0" w:color="000000"/>
          <w:shd w:val="clear" w:color="000000" w:fill="000000"/>
        </w:rPr>
        <w:t xml:space="preserve"> </w:t>
      </w:r>
    </w:p>
    <w:p w:rsidR="00A0177E" w:rsidRPr="00E54ADF" w:rsidRDefault="00A0177E" w:rsidP="002C245A">
      <w:pPr>
        <w:jc w:val="center"/>
        <w:rPr>
          <w:sz w:val="14"/>
          <w:szCs w:val="14"/>
        </w:rPr>
      </w:pPr>
      <w:r w:rsidRPr="00E54ADF">
        <w:rPr>
          <w:sz w:val="14"/>
          <w:szCs w:val="14"/>
        </w:rPr>
        <w:t>Администрации Солецкого муниципального округа</w:t>
      </w:r>
    </w:p>
    <w:p w:rsidR="00A0177E" w:rsidRPr="00E54ADF" w:rsidRDefault="00A0177E" w:rsidP="002C245A">
      <w:pPr>
        <w:jc w:val="center"/>
        <w:rPr>
          <w:sz w:val="14"/>
          <w:szCs w:val="14"/>
        </w:rPr>
      </w:pPr>
    </w:p>
    <w:p w:rsidR="00A0177E" w:rsidRPr="00E54ADF" w:rsidRDefault="00A0177E" w:rsidP="002C245A">
      <w:pPr>
        <w:jc w:val="center"/>
        <w:rPr>
          <w:sz w:val="14"/>
          <w:szCs w:val="14"/>
        </w:rPr>
      </w:pPr>
      <w:r>
        <w:rPr>
          <w:sz w:val="14"/>
          <w:szCs w:val="14"/>
        </w:rPr>
        <w:t>от 04</w:t>
      </w:r>
      <w:r w:rsidRPr="00E54ADF">
        <w:rPr>
          <w:sz w:val="14"/>
          <w:szCs w:val="14"/>
        </w:rPr>
        <w:t>.05.2023 № 7</w:t>
      </w:r>
      <w:r>
        <w:rPr>
          <w:sz w:val="14"/>
          <w:szCs w:val="14"/>
        </w:rPr>
        <w:t>70</w:t>
      </w:r>
    </w:p>
    <w:p w:rsidR="00A0177E" w:rsidRDefault="00A0177E" w:rsidP="002C245A">
      <w:pPr>
        <w:jc w:val="center"/>
        <w:rPr>
          <w:sz w:val="14"/>
          <w:szCs w:val="14"/>
        </w:rPr>
      </w:pPr>
      <w:r w:rsidRPr="00E54ADF">
        <w:rPr>
          <w:sz w:val="14"/>
          <w:szCs w:val="14"/>
        </w:rPr>
        <w:t>г. Сольцы</w:t>
      </w:r>
    </w:p>
    <w:p w:rsidR="00A0177E" w:rsidRDefault="00A0177E" w:rsidP="002C245A">
      <w:pPr>
        <w:jc w:val="center"/>
        <w:rPr>
          <w:sz w:val="14"/>
          <w:szCs w:val="14"/>
        </w:rPr>
      </w:pPr>
    </w:p>
    <w:p w:rsidR="0076697E" w:rsidRPr="0076697E" w:rsidRDefault="0076697E" w:rsidP="002C245A">
      <w:pPr>
        <w:jc w:val="center"/>
        <w:rPr>
          <w:b/>
          <w:sz w:val="14"/>
          <w:szCs w:val="14"/>
        </w:rPr>
      </w:pPr>
      <w:r w:rsidRPr="0076697E">
        <w:rPr>
          <w:b/>
          <w:sz w:val="14"/>
          <w:szCs w:val="14"/>
        </w:rPr>
        <w:t>О внесении изменений в муниципальную программу Солецкого</w:t>
      </w:r>
    </w:p>
    <w:p w:rsidR="0076697E" w:rsidRPr="0076697E" w:rsidRDefault="0076697E" w:rsidP="002C245A">
      <w:pPr>
        <w:jc w:val="center"/>
        <w:rPr>
          <w:b/>
          <w:sz w:val="14"/>
          <w:szCs w:val="14"/>
        </w:rPr>
      </w:pPr>
      <w:r w:rsidRPr="0076697E">
        <w:rPr>
          <w:b/>
          <w:sz w:val="14"/>
          <w:szCs w:val="14"/>
        </w:rPr>
        <w:t>муниципального округа  «Улучшение жилищных условий граждан  и повышение качества жилищно-коммунальных услуг</w:t>
      </w:r>
    </w:p>
    <w:p w:rsidR="0076697E" w:rsidRPr="0076697E" w:rsidRDefault="0076697E" w:rsidP="002C245A">
      <w:pPr>
        <w:jc w:val="center"/>
        <w:rPr>
          <w:b/>
          <w:sz w:val="14"/>
          <w:szCs w:val="14"/>
        </w:rPr>
      </w:pPr>
      <w:r w:rsidRPr="0076697E">
        <w:rPr>
          <w:b/>
          <w:sz w:val="14"/>
          <w:szCs w:val="14"/>
        </w:rPr>
        <w:t>в  Солецком муниципальном округе»</w:t>
      </w:r>
    </w:p>
    <w:p w:rsidR="0076697E" w:rsidRPr="0076697E" w:rsidRDefault="0076697E" w:rsidP="002C245A">
      <w:pPr>
        <w:jc w:val="center"/>
        <w:rPr>
          <w:sz w:val="14"/>
          <w:szCs w:val="14"/>
        </w:rPr>
      </w:pPr>
    </w:p>
    <w:p w:rsidR="0076697E" w:rsidRPr="0076697E" w:rsidRDefault="0076697E" w:rsidP="002C245A">
      <w:pPr>
        <w:ind w:firstLine="284"/>
        <w:jc w:val="both"/>
        <w:rPr>
          <w:sz w:val="14"/>
          <w:szCs w:val="14"/>
        </w:rPr>
      </w:pPr>
      <w:proofErr w:type="gramStart"/>
      <w:r w:rsidRPr="0076697E">
        <w:rPr>
          <w:sz w:val="14"/>
          <w:szCs w:val="14"/>
        </w:rPr>
        <w:t>В соответствии со статьёй 179 Бюджетного кодекса Российской Федерации, постановлением Администрации муниципального района от 31.08.2020 № 1015 «Об утверждении  Перечня муниципальных программ Солецкого муниципального округа Новгородской области», постановлением Администрации муниципального округа от 29.01.2021 № 142 «Об утверждении Порядка принятия решений о разработке муниципальных программ Солецкого муниципального округа, их формирования и реализации» и в целях повышения качества и надежности предоставления жилищно-коммунальных услуг населению</w:t>
      </w:r>
      <w:proofErr w:type="gramEnd"/>
      <w:r w:rsidRPr="0076697E">
        <w:rPr>
          <w:sz w:val="14"/>
          <w:szCs w:val="14"/>
        </w:rPr>
        <w:t xml:space="preserve">, улучшения социально-бытовых условий жизни населения, обеспечения энергосбережения и повышения энергетической эффективности в Солецком муниципальном округе, Администрация Солецкого муниципального округа  </w:t>
      </w:r>
      <w:r w:rsidRPr="0076697E">
        <w:rPr>
          <w:b/>
          <w:sz w:val="14"/>
          <w:szCs w:val="14"/>
        </w:rPr>
        <w:t>ПОСТАНОВЛЯЕТ:</w:t>
      </w:r>
    </w:p>
    <w:p w:rsidR="0076697E" w:rsidRPr="0076697E" w:rsidRDefault="0076697E" w:rsidP="002C245A">
      <w:pPr>
        <w:ind w:firstLine="284"/>
        <w:jc w:val="both"/>
        <w:rPr>
          <w:sz w:val="14"/>
          <w:szCs w:val="14"/>
        </w:rPr>
      </w:pPr>
      <w:r w:rsidRPr="0076697E">
        <w:rPr>
          <w:sz w:val="14"/>
          <w:szCs w:val="14"/>
        </w:rPr>
        <w:t xml:space="preserve">1. Внести изменения в муниципальную  программу Солецкого муниципального округа «Улучшение жилищных условий граждан и повышение качества жилищно-коммунальных услуг в Солецком муниципальном округе», утвержденную постановлением Администрации муниципального округа от 25.05.2021 №719 (в редакции постановлений от 18.10.2021 № 1524, от 09.03.2022 № 421, от 15.07.2022 № 1236) (далее – Программа): </w:t>
      </w:r>
    </w:p>
    <w:p w:rsidR="0076697E" w:rsidRPr="0076697E" w:rsidRDefault="0076697E" w:rsidP="002C245A">
      <w:pPr>
        <w:ind w:firstLine="284"/>
        <w:jc w:val="both"/>
        <w:rPr>
          <w:sz w:val="14"/>
          <w:szCs w:val="14"/>
        </w:rPr>
      </w:pPr>
      <w:r w:rsidRPr="0076697E">
        <w:rPr>
          <w:sz w:val="14"/>
          <w:szCs w:val="14"/>
        </w:rPr>
        <w:t xml:space="preserve">1.1. Изложить раздел 6 паспорта Программы в редакции:                </w:t>
      </w:r>
    </w:p>
    <w:p w:rsidR="0076697E" w:rsidRPr="0076697E" w:rsidRDefault="0076697E" w:rsidP="002C245A">
      <w:pPr>
        <w:ind w:firstLine="284"/>
        <w:jc w:val="both"/>
        <w:rPr>
          <w:b/>
          <w:sz w:val="14"/>
          <w:szCs w:val="14"/>
        </w:rPr>
      </w:pPr>
      <w:r w:rsidRPr="0076697E">
        <w:rPr>
          <w:b/>
          <w:sz w:val="14"/>
          <w:szCs w:val="14"/>
        </w:rPr>
        <w:t>«6. Объемы и источники финансирования муниципальной  программы в целом и по годам реализации (тыс. руб.):</w:t>
      </w:r>
    </w:p>
    <w:p w:rsidR="0076697E" w:rsidRPr="0076697E" w:rsidRDefault="0076697E" w:rsidP="002C245A">
      <w:pPr>
        <w:jc w:val="center"/>
        <w:rPr>
          <w:b/>
          <w:sz w:val="14"/>
          <w:szCs w:val="14"/>
        </w:rPr>
      </w:pPr>
    </w:p>
    <w:tbl>
      <w:tblPr>
        <w:tblW w:w="5000" w:type="pct"/>
        <w:tblLook w:val="04A0" w:firstRow="1" w:lastRow="0" w:firstColumn="1" w:lastColumn="0" w:noHBand="0" w:noVBand="1"/>
      </w:tblPr>
      <w:tblGrid>
        <w:gridCol w:w="885"/>
        <w:gridCol w:w="903"/>
        <w:gridCol w:w="801"/>
        <w:gridCol w:w="986"/>
        <w:gridCol w:w="896"/>
        <w:gridCol w:w="848"/>
      </w:tblGrid>
      <w:tr w:rsidR="0076697E" w:rsidRPr="0076697E" w:rsidTr="0076697E">
        <w:trPr>
          <w:trHeight w:val="20"/>
        </w:trPr>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Год</w:t>
            </w:r>
          </w:p>
        </w:tc>
        <w:tc>
          <w:tcPr>
            <w:tcW w:w="4166" w:type="pct"/>
            <w:gridSpan w:val="5"/>
            <w:tcBorders>
              <w:top w:val="single" w:sz="4" w:space="0" w:color="auto"/>
              <w:left w:val="nil"/>
              <w:bottom w:val="single" w:sz="4" w:space="0" w:color="auto"/>
              <w:right w:val="single" w:sz="4" w:space="0" w:color="auto"/>
            </w:tcBorders>
            <w:shd w:val="clear" w:color="auto" w:fill="auto"/>
            <w:vAlign w:val="center"/>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Источник  финансирования</w:t>
            </w:r>
          </w:p>
        </w:tc>
      </w:tr>
      <w:tr w:rsidR="0076697E" w:rsidRPr="0076697E" w:rsidTr="0076697E">
        <w:trPr>
          <w:trHeight w:val="20"/>
        </w:trPr>
        <w:tc>
          <w:tcPr>
            <w:tcW w:w="834" w:type="pct"/>
            <w:vMerge/>
            <w:tcBorders>
              <w:top w:val="single" w:sz="4" w:space="0" w:color="auto"/>
              <w:left w:val="single" w:sz="4" w:space="0" w:color="auto"/>
              <w:bottom w:val="single" w:sz="4" w:space="0" w:color="auto"/>
              <w:right w:val="single" w:sz="4" w:space="0" w:color="auto"/>
            </w:tcBorders>
            <w:vAlign w:val="center"/>
            <w:hideMark/>
          </w:tcPr>
          <w:p w:rsidR="0076697E" w:rsidRPr="0076697E" w:rsidRDefault="0076697E" w:rsidP="002C245A">
            <w:pPr>
              <w:jc w:val="center"/>
              <w:rPr>
                <w:rFonts w:eastAsia="Times New Roman"/>
                <w:b/>
                <w:bCs/>
                <w:sz w:val="10"/>
                <w:szCs w:val="14"/>
                <w:lang w:eastAsia="ru-RU"/>
              </w:rPr>
            </w:pPr>
          </w:p>
        </w:tc>
        <w:tc>
          <w:tcPr>
            <w:tcW w:w="851" w:type="pct"/>
            <w:tcBorders>
              <w:top w:val="nil"/>
              <w:left w:val="nil"/>
              <w:bottom w:val="single" w:sz="4" w:space="0" w:color="auto"/>
              <w:right w:val="single" w:sz="4" w:space="0" w:color="auto"/>
            </w:tcBorders>
            <w:shd w:val="clear" w:color="auto" w:fill="auto"/>
            <w:vAlign w:val="center"/>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федеральный бюджет</w:t>
            </w:r>
          </w:p>
        </w:tc>
        <w:tc>
          <w:tcPr>
            <w:tcW w:w="755" w:type="pct"/>
            <w:tcBorders>
              <w:top w:val="nil"/>
              <w:left w:val="nil"/>
              <w:bottom w:val="single" w:sz="4" w:space="0" w:color="auto"/>
              <w:right w:val="single" w:sz="4" w:space="0" w:color="auto"/>
            </w:tcBorders>
            <w:shd w:val="clear" w:color="auto" w:fill="auto"/>
            <w:vAlign w:val="center"/>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областной бюджет</w:t>
            </w:r>
          </w:p>
        </w:tc>
        <w:tc>
          <w:tcPr>
            <w:tcW w:w="928" w:type="pct"/>
            <w:tcBorders>
              <w:top w:val="nil"/>
              <w:left w:val="nil"/>
              <w:bottom w:val="single" w:sz="4" w:space="0" w:color="auto"/>
              <w:right w:val="single" w:sz="4" w:space="0" w:color="auto"/>
            </w:tcBorders>
            <w:shd w:val="clear" w:color="auto" w:fill="auto"/>
            <w:vAlign w:val="center"/>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бюджет муниципального округа</w:t>
            </w:r>
          </w:p>
        </w:tc>
        <w:tc>
          <w:tcPr>
            <w:tcW w:w="834" w:type="pct"/>
            <w:tcBorders>
              <w:top w:val="nil"/>
              <w:left w:val="nil"/>
              <w:bottom w:val="single" w:sz="4" w:space="0" w:color="auto"/>
              <w:right w:val="single" w:sz="4" w:space="0" w:color="auto"/>
            </w:tcBorders>
            <w:shd w:val="clear" w:color="auto" w:fill="auto"/>
            <w:vAlign w:val="center"/>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внебюджетные средства</w:t>
            </w:r>
          </w:p>
        </w:tc>
        <w:tc>
          <w:tcPr>
            <w:tcW w:w="799" w:type="pct"/>
            <w:tcBorders>
              <w:top w:val="nil"/>
              <w:left w:val="nil"/>
              <w:bottom w:val="single" w:sz="4" w:space="0" w:color="auto"/>
              <w:right w:val="single" w:sz="4" w:space="0" w:color="auto"/>
            </w:tcBorders>
            <w:shd w:val="clear" w:color="auto" w:fill="auto"/>
            <w:vAlign w:val="center"/>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всего</w:t>
            </w:r>
          </w:p>
        </w:tc>
      </w:tr>
      <w:tr w:rsidR="0076697E" w:rsidRPr="0076697E" w:rsidTr="0076697E">
        <w:trPr>
          <w:trHeight w:val="2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1</w:t>
            </w:r>
          </w:p>
        </w:tc>
        <w:tc>
          <w:tcPr>
            <w:tcW w:w="851" w:type="pct"/>
            <w:tcBorders>
              <w:top w:val="nil"/>
              <w:left w:val="nil"/>
              <w:bottom w:val="single" w:sz="4" w:space="0" w:color="auto"/>
              <w:right w:val="single" w:sz="4" w:space="0" w:color="auto"/>
            </w:tcBorders>
            <w:shd w:val="clear" w:color="auto" w:fill="auto"/>
            <w:vAlign w:val="center"/>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2</w:t>
            </w:r>
          </w:p>
        </w:tc>
        <w:tc>
          <w:tcPr>
            <w:tcW w:w="755" w:type="pct"/>
            <w:tcBorders>
              <w:top w:val="nil"/>
              <w:left w:val="nil"/>
              <w:bottom w:val="single" w:sz="4" w:space="0" w:color="auto"/>
              <w:right w:val="single" w:sz="4" w:space="0" w:color="auto"/>
            </w:tcBorders>
            <w:shd w:val="clear" w:color="auto" w:fill="auto"/>
            <w:vAlign w:val="center"/>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3</w:t>
            </w:r>
          </w:p>
        </w:tc>
        <w:tc>
          <w:tcPr>
            <w:tcW w:w="928" w:type="pct"/>
            <w:tcBorders>
              <w:top w:val="nil"/>
              <w:left w:val="nil"/>
              <w:bottom w:val="single" w:sz="4" w:space="0" w:color="auto"/>
              <w:right w:val="single" w:sz="4" w:space="0" w:color="auto"/>
            </w:tcBorders>
            <w:shd w:val="clear" w:color="auto" w:fill="auto"/>
            <w:vAlign w:val="center"/>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4</w:t>
            </w:r>
          </w:p>
        </w:tc>
        <w:tc>
          <w:tcPr>
            <w:tcW w:w="834" w:type="pct"/>
            <w:tcBorders>
              <w:top w:val="nil"/>
              <w:left w:val="nil"/>
              <w:bottom w:val="single" w:sz="4" w:space="0" w:color="auto"/>
              <w:right w:val="single" w:sz="4" w:space="0" w:color="auto"/>
            </w:tcBorders>
            <w:shd w:val="clear" w:color="auto" w:fill="auto"/>
            <w:vAlign w:val="center"/>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5</w:t>
            </w:r>
          </w:p>
        </w:tc>
        <w:tc>
          <w:tcPr>
            <w:tcW w:w="799" w:type="pct"/>
            <w:tcBorders>
              <w:top w:val="nil"/>
              <w:left w:val="nil"/>
              <w:bottom w:val="single" w:sz="4" w:space="0" w:color="auto"/>
              <w:right w:val="single" w:sz="4" w:space="0" w:color="auto"/>
            </w:tcBorders>
            <w:shd w:val="clear" w:color="auto" w:fill="auto"/>
            <w:vAlign w:val="center"/>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6</w:t>
            </w:r>
          </w:p>
        </w:tc>
      </w:tr>
      <w:tr w:rsidR="0076697E" w:rsidRPr="0076697E" w:rsidTr="0076697E">
        <w:trPr>
          <w:trHeight w:val="2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2021</w:t>
            </w:r>
          </w:p>
        </w:tc>
        <w:tc>
          <w:tcPr>
            <w:tcW w:w="851"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149977,90000</w:t>
            </w:r>
          </w:p>
        </w:tc>
        <w:tc>
          <w:tcPr>
            <w:tcW w:w="755"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10926,29167</w:t>
            </w:r>
          </w:p>
        </w:tc>
        <w:tc>
          <w:tcPr>
            <w:tcW w:w="928"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30909,37080</w:t>
            </w:r>
          </w:p>
        </w:tc>
        <w:tc>
          <w:tcPr>
            <w:tcW w:w="834"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 0,00000</w:t>
            </w:r>
          </w:p>
        </w:tc>
        <w:tc>
          <w:tcPr>
            <w:tcW w:w="799"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191813,56247</w:t>
            </w:r>
          </w:p>
        </w:tc>
      </w:tr>
      <w:tr w:rsidR="0076697E" w:rsidRPr="0076697E" w:rsidTr="0076697E">
        <w:trPr>
          <w:trHeight w:val="2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2022</w:t>
            </w:r>
          </w:p>
        </w:tc>
        <w:tc>
          <w:tcPr>
            <w:tcW w:w="851"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0,00000</w:t>
            </w:r>
          </w:p>
        </w:tc>
        <w:tc>
          <w:tcPr>
            <w:tcW w:w="755"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9703,44542</w:t>
            </w:r>
          </w:p>
        </w:tc>
        <w:tc>
          <w:tcPr>
            <w:tcW w:w="928"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41167,03808</w:t>
            </w:r>
          </w:p>
        </w:tc>
        <w:tc>
          <w:tcPr>
            <w:tcW w:w="834"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 0,00000</w:t>
            </w:r>
          </w:p>
        </w:tc>
        <w:tc>
          <w:tcPr>
            <w:tcW w:w="799"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50870,48350</w:t>
            </w:r>
          </w:p>
        </w:tc>
      </w:tr>
      <w:tr w:rsidR="0076697E" w:rsidRPr="0076697E" w:rsidTr="0076697E">
        <w:trPr>
          <w:trHeight w:val="2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2023</w:t>
            </w:r>
          </w:p>
        </w:tc>
        <w:tc>
          <w:tcPr>
            <w:tcW w:w="851"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0,00000</w:t>
            </w:r>
          </w:p>
        </w:tc>
        <w:tc>
          <w:tcPr>
            <w:tcW w:w="755"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6885,90000</w:t>
            </w:r>
          </w:p>
        </w:tc>
        <w:tc>
          <w:tcPr>
            <w:tcW w:w="928"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7065,10000</w:t>
            </w:r>
          </w:p>
        </w:tc>
        <w:tc>
          <w:tcPr>
            <w:tcW w:w="834"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 0,00000</w:t>
            </w:r>
          </w:p>
        </w:tc>
        <w:tc>
          <w:tcPr>
            <w:tcW w:w="799"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13951,00000</w:t>
            </w:r>
          </w:p>
        </w:tc>
      </w:tr>
      <w:tr w:rsidR="0076697E" w:rsidRPr="0076697E" w:rsidTr="0076697E">
        <w:trPr>
          <w:trHeight w:val="2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2024</w:t>
            </w:r>
          </w:p>
        </w:tc>
        <w:tc>
          <w:tcPr>
            <w:tcW w:w="851"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0,00000</w:t>
            </w:r>
          </w:p>
        </w:tc>
        <w:tc>
          <w:tcPr>
            <w:tcW w:w="755"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6885,90000</w:t>
            </w:r>
          </w:p>
        </w:tc>
        <w:tc>
          <w:tcPr>
            <w:tcW w:w="928"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8765,10000</w:t>
            </w:r>
          </w:p>
        </w:tc>
        <w:tc>
          <w:tcPr>
            <w:tcW w:w="834"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 0,00000</w:t>
            </w:r>
          </w:p>
        </w:tc>
        <w:tc>
          <w:tcPr>
            <w:tcW w:w="799"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15651,00000</w:t>
            </w:r>
          </w:p>
        </w:tc>
      </w:tr>
      <w:tr w:rsidR="0076697E" w:rsidRPr="0076697E" w:rsidTr="0076697E">
        <w:trPr>
          <w:trHeight w:val="2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2025</w:t>
            </w:r>
          </w:p>
        </w:tc>
        <w:tc>
          <w:tcPr>
            <w:tcW w:w="851"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 0,00000</w:t>
            </w:r>
          </w:p>
        </w:tc>
        <w:tc>
          <w:tcPr>
            <w:tcW w:w="755"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 0,00000</w:t>
            </w:r>
          </w:p>
        </w:tc>
        <w:tc>
          <w:tcPr>
            <w:tcW w:w="928"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 0,00000</w:t>
            </w:r>
          </w:p>
        </w:tc>
        <w:tc>
          <w:tcPr>
            <w:tcW w:w="834"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 0,00000</w:t>
            </w:r>
          </w:p>
        </w:tc>
        <w:tc>
          <w:tcPr>
            <w:tcW w:w="799"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0,00000</w:t>
            </w:r>
          </w:p>
        </w:tc>
      </w:tr>
      <w:tr w:rsidR="0076697E" w:rsidRPr="0076697E" w:rsidTr="0076697E">
        <w:trPr>
          <w:trHeight w:val="2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2026</w:t>
            </w:r>
          </w:p>
        </w:tc>
        <w:tc>
          <w:tcPr>
            <w:tcW w:w="851"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 0,00000</w:t>
            </w:r>
          </w:p>
        </w:tc>
        <w:tc>
          <w:tcPr>
            <w:tcW w:w="755"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 0,00000</w:t>
            </w:r>
          </w:p>
        </w:tc>
        <w:tc>
          <w:tcPr>
            <w:tcW w:w="928"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0,00000 </w:t>
            </w:r>
          </w:p>
        </w:tc>
        <w:tc>
          <w:tcPr>
            <w:tcW w:w="834"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sz w:val="10"/>
                <w:szCs w:val="14"/>
                <w:lang w:eastAsia="ru-RU"/>
              </w:rPr>
            </w:pPr>
            <w:r w:rsidRPr="0076697E">
              <w:rPr>
                <w:rFonts w:eastAsia="Times New Roman"/>
                <w:sz w:val="10"/>
                <w:szCs w:val="14"/>
                <w:lang w:eastAsia="ru-RU"/>
              </w:rPr>
              <w:t> 0,00000</w:t>
            </w:r>
          </w:p>
        </w:tc>
        <w:tc>
          <w:tcPr>
            <w:tcW w:w="799"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0,00000</w:t>
            </w:r>
          </w:p>
        </w:tc>
      </w:tr>
      <w:tr w:rsidR="0076697E" w:rsidRPr="0076697E" w:rsidTr="0076697E">
        <w:trPr>
          <w:trHeight w:val="2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Всего:</w:t>
            </w:r>
          </w:p>
        </w:tc>
        <w:tc>
          <w:tcPr>
            <w:tcW w:w="851"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149977,90000</w:t>
            </w:r>
          </w:p>
        </w:tc>
        <w:tc>
          <w:tcPr>
            <w:tcW w:w="755"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34401,53709</w:t>
            </w:r>
          </w:p>
        </w:tc>
        <w:tc>
          <w:tcPr>
            <w:tcW w:w="928"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87906,60888</w:t>
            </w:r>
          </w:p>
        </w:tc>
        <w:tc>
          <w:tcPr>
            <w:tcW w:w="834"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0,00000</w:t>
            </w:r>
          </w:p>
        </w:tc>
        <w:tc>
          <w:tcPr>
            <w:tcW w:w="799" w:type="pct"/>
            <w:tcBorders>
              <w:top w:val="nil"/>
              <w:left w:val="nil"/>
              <w:bottom w:val="single" w:sz="4" w:space="0" w:color="auto"/>
              <w:right w:val="single" w:sz="4" w:space="0" w:color="auto"/>
            </w:tcBorders>
            <w:shd w:val="clear" w:color="auto" w:fill="auto"/>
            <w:vAlign w:val="bottom"/>
            <w:hideMark/>
          </w:tcPr>
          <w:p w:rsidR="0076697E" w:rsidRPr="0076697E" w:rsidRDefault="0076697E" w:rsidP="002C245A">
            <w:pPr>
              <w:jc w:val="center"/>
              <w:rPr>
                <w:rFonts w:eastAsia="Times New Roman"/>
                <w:b/>
                <w:bCs/>
                <w:sz w:val="10"/>
                <w:szCs w:val="14"/>
                <w:lang w:eastAsia="ru-RU"/>
              </w:rPr>
            </w:pPr>
            <w:r w:rsidRPr="0076697E">
              <w:rPr>
                <w:rFonts w:eastAsia="Times New Roman"/>
                <w:b/>
                <w:bCs/>
                <w:sz w:val="10"/>
                <w:szCs w:val="14"/>
                <w:lang w:eastAsia="ru-RU"/>
              </w:rPr>
              <w:t>272286,04597</w:t>
            </w:r>
          </w:p>
        </w:tc>
      </w:tr>
    </w:tbl>
    <w:p w:rsidR="0076697E" w:rsidRPr="0076697E" w:rsidRDefault="0076697E" w:rsidP="002C245A">
      <w:pPr>
        <w:widowControl w:val="0"/>
        <w:autoSpaceDE w:val="0"/>
        <w:autoSpaceDN w:val="0"/>
        <w:adjustRightInd w:val="0"/>
        <w:ind w:firstLine="709"/>
        <w:jc w:val="right"/>
        <w:rPr>
          <w:rFonts w:eastAsia="Times New Roman"/>
          <w:b/>
          <w:sz w:val="14"/>
          <w:szCs w:val="14"/>
          <w:lang w:eastAsia="ru-RU"/>
        </w:rPr>
      </w:pPr>
      <w:r w:rsidRPr="0076697E">
        <w:rPr>
          <w:rFonts w:eastAsia="Times New Roman"/>
          <w:b/>
          <w:sz w:val="14"/>
          <w:szCs w:val="14"/>
          <w:lang w:eastAsia="ru-RU"/>
        </w:rPr>
        <w:t>»;</w:t>
      </w:r>
    </w:p>
    <w:p w:rsidR="0076697E" w:rsidRPr="0076697E" w:rsidRDefault="0076697E" w:rsidP="002C245A">
      <w:pPr>
        <w:ind w:firstLine="284"/>
        <w:jc w:val="both"/>
        <w:rPr>
          <w:rFonts w:eastAsia="Times New Roman"/>
          <w:color w:val="000000"/>
          <w:sz w:val="14"/>
          <w:szCs w:val="14"/>
          <w:lang w:eastAsia="ru-RU"/>
        </w:rPr>
      </w:pPr>
      <w:r w:rsidRPr="0076697E">
        <w:rPr>
          <w:rFonts w:eastAsia="Times New Roman"/>
          <w:color w:val="000000"/>
          <w:sz w:val="14"/>
          <w:szCs w:val="14"/>
          <w:lang w:eastAsia="ru-RU"/>
        </w:rPr>
        <w:t>1.2. Заменить в графе 8 строки 1 мероприятий Программы цифры «9989,70000» на «6924,99998» и «10364,74653» на «11396,59593»;</w:t>
      </w:r>
    </w:p>
    <w:p w:rsidR="0076697E" w:rsidRPr="0076697E" w:rsidRDefault="0076697E" w:rsidP="002C245A">
      <w:pPr>
        <w:ind w:firstLine="284"/>
        <w:jc w:val="both"/>
        <w:rPr>
          <w:rFonts w:eastAsia="Times New Roman"/>
          <w:color w:val="000000"/>
          <w:sz w:val="14"/>
          <w:szCs w:val="14"/>
          <w:lang w:eastAsia="ru-RU"/>
        </w:rPr>
      </w:pPr>
      <w:r w:rsidRPr="0076697E">
        <w:rPr>
          <w:rFonts w:eastAsia="Times New Roman"/>
          <w:color w:val="000000"/>
          <w:sz w:val="14"/>
          <w:szCs w:val="14"/>
          <w:lang w:eastAsia="ru-RU"/>
        </w:rPr>
        <w:t>1.3. Заменить в графе 8 строки 3 мероприятий Программы цифру «9734,42000» на «29770,44215»;</w:t>
      </w:r>
    </w:p>
    <w:p w:rsidR="0076697E" w:rsidRPr="0076697E" w:rsidRDefault="0076697E" w:rsidP="002C245A">
      <w:pPr>
        <w:ind w:firstLine="284"/>
        <w:jc w:val="both"/>
        <w:rPr>
          <w:rFonts w:eastAsia="Times New Roman"/>
          <w:color w:val="000000"/>
          <w:sz w:val="14"/>
          <w:szCs w:val="14"/>
          <w:lang w:eastAsia="ru-RU"/>
        </w:rPr>
      </w:pPr>
      <w:r w:rsidRPr="0076697E">
        <w:rPr>
          <w:rFonts w:eastAsia="Times New Roman"/>
          <w:color w:val="000000"/>
          <w:sz w:val="14"/>
          <w:szCs w:val="14"/>
          <w:lang w:eastAsia="ru-RU"/>
        </w:rPr>
        <w:t>1.4. Заменить в графе 8 строки «Итого по программе» мероприятий Про</w:t>
      </w:r>
      <w:r w:rsidRPr="0076697E">
        <w:rPr>
          <w:rFonts w:eastAsia="Times New Roman"/>
          <w:color w:val="000000"/>
          <w:sz w:val="14"/>
          <w:szCs w:val="14"/>
          <w:lang w:eastAsia="ru-RU"/>
        </w:rPr>
        <w:softHyphen/>
        <w:t>граммы цифры «32867,31197» на «50870,48350», «12768,14544» на «9703,44542» и «20099,16653» на «41167,03808».</w:t>
      </w:r>
    </w:p>
    <w:p w:rsidR="0076697E" w:rsidRPr="0076697E" w:rsidRDefault="0076697E" w:rsidP="002C245A">
      <w:pPr>
        <w:ind w:firstLine="284"/>
        <w:jc w:val="both"/>
        <w:rPr>
          <w:rFonts w:eastAsia="Times New Roman"/>
          <w:color w:val="000000"/>
          <w:sz w:val="14"/>
          <w:szCs w:val="14"/>
          <w:lang w:eastAsia="ru-RU"/>
        </w:rPr>
      </w:pPr>
      <w:r w:rsidRPr="0076697E">
        <w:rPr>
          <w:rFonts w:eastAsia="Times New Roman"/>
          <w:color w:val="000000"/>
          <w:sz w:val="14"/>
          <w:szCs w:val="14"/>
          <w:lang w:eastAsia="ru-RU"/>
        </w:rPr>
        <w:t>2. Внести изменения в подпрограмму «Улучшение жилищных условий граждан в Солецком муниципальном округе» Программы (далее - Подпрограмма 1):</w:t>
      </w:r>
    </w:p>
    <w:p w:rsidR="0076697E" w:rsidRPr="0076697E" w:rsidRDefault="0076697E" w:rsidP="002C245A">
      <w:pPr>
        <w:ind w:firstLine="284"/>
        <w:jc w:val="both"/>
        <w:rPr>
          <w:rFonts w:eastAsia="Times New Roman"/>
          <w:color w:val="000000"/>
          <w:sz w:val="14"/>
          <w:szCs w:val="14"/>
          <w:lang w:eastAsia="ru-RU"/>
        </w:rPr>
      </w:pPr>
      <w:r w:rsidRPr="0076697E">
        <w:rPr>
          <w:rFonts w:eastAsia="Times New Roman"/>
          <w:color w:val="000000"/>
          <w:sz w:val="14"/>
          <w:szCs w:val="14"/>
          <w:lang w:eastAsia="ru-RU"/>
        </w:rPr>
        <w:t>2.1. Изложить раздел 4 паспорта Подпрограммы 1 в редакции:</w:t>
      </w:r>
    </w:p>
    <w:p w:rsidR="0076697E" w:rsidRPr="0076697E" w:rsidRDefault="0076697E" w:rsidP="002C245A">
      <w:pPr>
        <w:ind w:firstLine="284"/>
        <w:jc w:val="both"/>
        <w:rPr>
          <w:rFonts w:eastAsia="Times New Roman"/>
          <w:b/>
          <w:bCs/>
          <w:color w:val="000000"/>
          <w:sz w:val="14"/>
          <w:szCs w:val="14"/>
          <w:lang w:eastAsia="ru-RU"/>
        </w:rPr>
      </w:pPr>
      <w:r w:rsidRPr="0076697E">
        <w:rPr>
          <w:rFonts w:eastAsia="Times New Roman"/>
          <w:b/>
          <w:bCs/>
          <w:color w:val="000000"/>
          <w:sz w:val="14"/>
          <w:szCs w:val="14"/>
          <w:lang w:eastAsia="ru-RU"/>
        </w:rPr>
        <w:t>« 4. Объемы и источники финансирования подпрограммы в целом и по годам реализации (тыс. рублей):</w:t>
      </w:r>
    </w:p>
    <w:tbl>
      <w:tblPr>
        <w:tblW w:w="5000" w:type="pct"/>
        <w:tblCellMar>
          <w:left w:w="0" w:type="dxa"/>
          <w:right w:w="0" w:type="dxa"/>
        </w:tblCellMar>
        <w:tblLook w:val="0000" w:firstRow="0" w:lastRow="0" w:firstColumn="0" w:lastColumn="0" w:noHBand="0" w:noVBand="0"/>
      </w:tblPr>
      <w:tblGrid>
        <w:gridCol w:w="910"/>
        <w:gridCol w:w="864"/>
        <w:gridCol w:w="759"/>
        <w:gridCol w:w="935"/>
        <w:gridCol w:w="843"/>
        <w:gridCol w:w="802"/>
      </w:tblGrid>
      <w:tr w:rsidR="0076697E" w:rsidRPr="0076697E" w:rsidTr="002C245A">
        <w:trPr>
          <w:trHeight w:val="20"/>
        </w:trPr>
        <w:tc>
          <w:tcPr>
            <w:tcW w:w="891" w:type="pct"/>
            <w:vMerge w:val="restar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Год</w:t>
            </w:r>
          </w:p>
        </w:tc>
        <w:tc>
          <w:tcPr>
            <w:tcW w:w="4109" w:type="pct"/>
            <w:gridSpan w:val="5"/>
            <w:tcBorders>
              <w:top w:val="single" w:sz="4" w:space="0" w:color="auto"/>
              <w:left w:val="single" w:sz="4" w:space="0" w:color="auto"/>
              <w:bottom w:val="nil"/>
              <w:right w:val="single" w:sz="4" w:space="0" w:color="auto"/>
            </w:tcBorders>
            <w:shd w:val="clear" w:color="auto" w:fill="FFFFFF"/>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Источник финансирования</w:t>
            </w:r>
          </w:p>
        </w:tc>
      </w:tr>
      <w:tr w:rsidR="0076697E" w:rsidRPr="0076697E" w:rsidTr="002C245A">
        <w:trPr>
          <w:trHeight w:val="20"/>
        </w:trPr>
        <w:tc>
          <w:tcPr>
            <w:tcW w:w="891" w:type="pct"/>
            <w:vMerge/>
            <w:tcBorders>
              <w:top w:val="nil"/>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p>
        </w:tc>
        <w:tc>
          <w:tcPr>
            <w:tcW w:w="845"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федеральный</w:t>
            </w:r>
          </w:p>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бюджет</w:t>
            </w:r>
          </w:p>
        </w:tc>
        <w:tc>
          <w:tcPr>
            <w:tcW w:w="742"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областной</w:t>
            </w:r>
          </w:p>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бюджет</w:t>
            </w:r>
          </w:p>
        </w:tc>
        <w:tc>
          <w:tcPr>
            <w:tcW w:w="914"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бюджет муни</w:t>
            </w:r>
            <w:r w:rsidRPr="0076697E">
              <w:rPr>
                <w:rFonts w:eastAsia="Times New Roman"/>
                <w:b/>
                <w:bCs/>
                <w:color w:val="000000"/>
                <w:sz w:val="10"/>
                <w:szCs w:val="14"/>
                <w:lang w:eastAsia="ru-RU"/>
              </w:rPr>
              <w:softHyphen/>
              <w:t>ципального округа</w:t>
            </w:r>
          </w:p>
        </w:tc>
        <w:tc>
          <w:tcPr>
            <w:tcW w:w="824"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внебюджетные</w:t>
            </w:r>
          </w:p>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средства</w:t>
            </w:r>
          </w:p>
        </w:tc>
        <w:tc>
          <w:tcPr>
            <w:tcW w:w="783" w:type="pct"/>
            <w:tcBorders>
              <w:top w:val="single" w:sz="4" w:space="0" w:color="auto"/>
              <w:left w:val="single" w:sz="4" w:space="0" w:color="auto"/>
              <w:bottom w:val="nil"/>
              <w:right w:val="single" w:sz="4" w:space="0" w:color="auto"/>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всего</w:t>
            </w:r>
          </w:p>
        </w:tc>
      </w:tr>
      <w:tr w:rsidR="0076697E" w:rsidRPr="0076697E" w:rsidTr="002C245A">
        <w:trPr>
          <w:trHeight w:val="20"/>
        </w:trPr>
        <w:tc>
          <w:tcPr>
            <w:tcW w:w="891"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1</w:t>
            </w:r>
          </w:p>
        </w:tc>
        <w:tc>
          <w:tcPr>
            <w:tcW w:w="845"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2</w:t>
            </w:r>
          </w:p>
        </w:tc>
        <w:tc>
          <w:tcPr>
            <w:tcW w:w="742" w:type="pct"/>
            <w:tcBorders>
              <w:top w:val="single" w:sz="4" w:space="0" w:color="auto"/>
              <w:left w:val="single" w:sz="4" w:space="0" w:color="auto"/>
              <w:bottom w:val="nil"/>
              <w:right w:val="nil"/>
            </w:tcBorders>
            <w:shd w:val="clear" w:color="auto" w:fill="FFFFFF"/>
            <w:vAlign w:val="center"/>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3</w:t>
            </w:r>
          </w:p>
        </w:tc>
        <w:tc>
          <w:tcPr>
            <w:tcW w:w="914" w:type="pct"/>
            <w:tcBorders>
              <w:top w:val="single" w:sz="4" w:space="0" w:color="auto"/>
              <w:left w:val="single" w:sz="4" w:space="0" w:color="auto"/>
              <w:bottom w:val="nil"/>
              <w:right w:val="nil"/>
            </w:tcBorders>
            <w:shd w:val="clear" w:color="auto" w:fill="FFFFFF"/>
            <w:vAlign w:val="center"/>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4</w:t>
            </w:r>
          </w:p>
        </w:tc>
        <w:tc>
          <w:tcPr>
            <w:tcW w:w="824" w:type="pct"/>
            <w:tcBorders>
              <w:top w:val="single" w:sz="4" w:space="0" w:color="auto"/>
              <w:left w:val="single" w:sz="4" w:space="0" w:color="auto"/>
              <w:bottom w:val="nil"/>
              <w:right w:val="nil"/>
            </w:tcBorders>
            <w:shd w:val="clear" w:color="auto" w:fill="FFFFFF"/>
            <w:vAlign w:val="center"/>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5</w:t>
            </w:r>
          </w:p>
        </w:tc>
        <w:tc>
          <w:tcPr>
            <w:tcW w:w="783" w:type="pct"/>
            <w:tcBorders>
              <w:top w:val="single" w:sz="4" w:space="0" w:color="auto"/>
              <w:left w:val="single" w:sz="4" w:space="0" w:color="auto"/>
              <w:bottom w:val="nil"/>
              <w:right w:val="single" w:sz="4" w:space="0" w:color="auto"/>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6</w:t>
            </w:r>
          </w:p>
        </w:tc>
      </w:tr>
      <w:tr w:rsidR="0076697E" w:rsidRPr="0076697E" w:rsidTr="002C245A">
        <w:trPr>
          <w:trHeight w:val="20"/>
        </w:trPr>
        <w:tc>
          <w:tcPr>
            <w:tcW w:w="891"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2021</w:t>
            </w:r>
          </w:p>
        </w:tc>
        <w:tc>
          <w:tcPr>
            <w:tcW w:w="845"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0,00000</w:t>
            </w:r>
          </w:p>
        </w:tc>
        <w:tc>
          <w:tcPr>
            <w:tcW w:w="742"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6287,79167</w:t>
            </w:r>
          </w:p>
        </w:tc>
        <w:tc>
          <w:tcPr>
            <w:tcW w:w="914"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11850,46536</w:t>
            </w:r>
          </w:p>
        </w:tc>
        <w:tc>
          <w:tcPr>
            <w:tcW w:w="824"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0,00000</w:t>
            </w:r>
          </w:p>
        </w:tc>
        <w:tc>
          <w:tcPr>
            <w:tcW w:w="783" w:type="pct"/>
            <w:tcBorders>
              <w:top w:val="single" w:sz="4" w:space="0" w:color="auto"/>
              <w:left w:val="single" w:sz="4" w:space="0" w:color="auto"/>
              <w:bottom w:val="nil"/>
              <w:right w:val="single" w:sz="4" w:space="0" w:color="auto"/>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18138,25703</w:t>
            </w:r>
          </w:p>
        </w:tc>
      </w:tr>
      <w:tr w:rsidR="0076697E" w:rsidRPr="0076697E" w:rsidTr="002C245A">
        <w:trPr>
          <w:trHeight w:val="20"/>
        </w:trPr>
        <w:tc>
          <w:tcPr>
            <w:tcW w:w="891"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2022</w:t>
            </w:r>
          </w:p>
        </w:tc>
        <w:tc>
          <w:tcPr>
            <w:tcW w:w="845"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0,00000</w:t>
            </w:r>
          </w:p>
        </w:tc>
        <w:tc>
          <w:tcPr>
            <w:tcW w:w="742"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6924,99998</w:t>
            </w:r>
          </w:p>
        </w:tc>
        <w:tc>
          <w:tcPr>
            <w:tcW w:w="914"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11396,59593</w:t>
            </w:r>
          </w:p>
        </w:tc>
        <w:tc>
          <w:tcPr>
            <w:tcW w:w="824"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0,00000</w:t>
            </w:r>
          </w:p>
        </w:tc>
        <w:tc>
          <w:tcPr>
            <w:tcW w:w="783" w:type="pct"/>
            <w:tcBorders>
              <w:top w:val="single" w:sz="4" w:space="0" w:color="auto"/>
              <w:left w:val="single" w:sz="4" w:space="0" w:color="auto"/>
              <w:bottom w:val="nil"/>
              <w:right w:val="single" w:sz="4" w:space="0" w:color="auto"/>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18321,59591</w:t>
            </w:r>
          </w:p>
        </w:tc>
      </w:tr>
      <w:tr w:rsidR="0076697E" w:rsidRPr="0076697E" w:rsidTr="002C245A">
        <w:trPr>
          <w:trHeight w:val="20"/>
        </w:trPr>
        <w:tc>
          <w:tcPr>
            <w:tcW w:w="891"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2023</w:t>
            </w:r>
          </w:p>
        </w:tc>
        <w:tc>
          <w:tcPr>
            <w:tcW w:w="845"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0,00000</w:t>
            </w:r>
          </w:p>
        </w:tc>
        <w:tc>
          <w:tcPr>
            <w:tcW w:w="742"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6885,90000</w:t>
            </w:r>
          </w:p>
        </w:tc>
        <w:tc>
          <w:tcPr>
            <w:tcW w:w="914"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5365,10000</w:t>
            </w:r>
          </w:p>
        </w:tc>
        <w:tc>
          <w:tcPr>
            <w:tcW w:w="824"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0,00000</w:t>
            </w:r>
          </w:p>
        </w:tc>
        <w:tc>
          <w:tcPr>
            <w:tcW w:w="783" w:type="pct"/>
            <w:tcBorders>
              <w:top w:val="single" w:sz="4" w:space="0" w:color="auto"/>
              <w:left w:val="single" w:sz="4" w:space="0" w:color="auto"/>
              <w:bottom w:val="nil"/>
              <w:right w:val="single" w:sz="4" w:space="0" w:color="auto"/>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12251,00000</w:t>
            </w:r>
          </w:p>
        </w:tc>
      </w:tr>
      <w:tr w:rsidR="0076697E" w:rsidRPr="0076697E" w:rsidTr="002C245A">
        <w:trPr>
          <w:trHeight w:val="20"/>
        </w:trPr>
        <w:tc>
          <w:tcPr>
            <w:tcW w:w="891"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2024</w:t>
            </w:r>
          </w:p>
        </w:tc>
        <w:tc>
          <w:tcPr>
            <w:tcW w:w="845"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0,00000</w:t>
            </w:r>
          </w:p>
        </w:tc>
        <w:tc>
          <w:tcPr>
            <w:tcW w:w="742"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6885,90000</w:t>
            </w:r>
          </w:p>
        </w:tc>
        <w:tc>
          <w:tcPr>
            <w:tcW w:w="914"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5365,10000</w:t>
            </w:r>
          </w:p>
        </w:tc>
        <w:tc>
          <w:tcPr>
            <w:tcW w:w="824"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0,00000</w:t>
            </w:r>
          </w:p>
        </w:tc>
        <w:tc>
          <w:tcPr>
            <w:tcW w:w="783" w:type="pct"/>
            <w:tcBorders>
              <w:top w:val="single" w:sz="4" w:space="0" w:color="auto"/>
              <w:left w:val="single" w:sz="4" w:space="0" w:color="auto"/>
              <w:bottom w:val="nil"/>
              <w:right w:val="single" w:sz="4" w:space="0" w:color="auto"/>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12251,00000</w:t>
            </w:r>
          </w:p>
        </w:tc>
      </w:tr>
      <w:tr w:rsidR="0076697E" w:rsidRPr="0076697E" w:rsidTr="002C245A">
        <w:trPr>
          <w:trHeight w:val="20"/>
        </w:trPr>
        <w:tc>
          <w:tcPr>
            <w:tcW w:w="891"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2025</w:t>
            </w:r>
          </w:p>
        </w:tc>
        <w:tc>
          <w:tcPr>
            <w:tcW w:w="845"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0,00000</w:t>
            </w:r>
          </w:p>
        </w:tc>
        <w:tc>
          <w:tcPr>
            <w:tcW w:w="742"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0,00000</w:t>
            </w:r>
          </w:p>
        </w:tc>
        <w:tc>
          <w:tcPr>
            <w:tcW w:w="914"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0,00000</w:t>
            </w:r>
          </w:p>
        </w:tc>
        <w:tc>
          <w:tcPr>
            <w:tcW w:w="824"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0,00000</w:t>
            </w:r>
          </w:p>
        </w:tc>
        <w:tc>
          <w:tcPr>
            <w:tcW w:w="783" w:type="pct"/>
            <w:tcBorders>
              <w:top w:val="single" w:sz="4" w:space="0" w:color="auto"/>
              <w:left w:val="single" w:sz="4" w:space="0" w:color="auto"/>
              <w:bottom w:val="nil"/>
              <w:right w:val="single" w:sz="4" w:space="0" w:color="auto"/>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0,00000</w:t>
            </w:r>
          </w:p>
        </w:tc>
      </w:tr>
      <w:tr w:rsidR="0076697E" w:rsidRPr="0076697E" w:rsidTr="002C245A">
        <w:trPr>
          <w:trHeight w:val="20"/>
        </w:trPr>
        <w:tc>
          <w:tcPr>
            <w:tcW w:w="891"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2026</w:t>
            </w:r>
          </w:p>
        </w:tc>
        <w:tc>
          <w:tcPr>
            <w:tcW w:w="845"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0,00000</w:t>
            </w:r>
          </w:p>
        </w:tc>
        <w:tc>
          <w:tcPr>
            <w:tcW w:w="742"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0,00000</w:t>
            </w:r>
          </w:p>
        </w:tc>
        <w:tc>
          <w:tcPr>
            <w:tcW w:w="914"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0,00000</w:t>
            </w:r>
          </w:p>
        </w:tc>
        <w:tc>
          <w:tcPr>
            <w:tcW w:w="824"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color w:val="000000"/>
                <w:sz w:val="10"/>
                <w:szCs w:val="14"/>
                <w:lang w:eastAsia="ru-RU"/>
              </w:rPr>
              <w:t>0,00000</w:t>
            </w:r>
          </w:p>
        </w:tc>
        <w:tc>
          <w:tcPr>
            <w:tcW w:w="783" w:type="pct"/>
            <w:tcBorders>
              <w:top w:val="single" w:sz="4" w:space="0" w:color="auto"/>
              <w:left w:val="single" w:sz="4" w:space="0" w:color="auto"/>
              <w:bottom w:val="nil"/>
              <w:right w:val="single" w:sz="4" w:space="0" w:color="auto"/>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0,00000</w:t>
            </w:r>
          </w:p>
        </w:tc>
      </w:tr>
      <w:tr w:rsidR="0076697E" w:rsidRPr="0076697E" w:rsidTr="002C245A">
        <w:trPr>
          <w:trHeight w:val="20"/>
        </w:trPr>
        <w:tc>
          <w:tcPr>
            <w:tcW w:w="891"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Всего:</w:t>
            </w:r>
          </w:p>
        </w:tc>
        <w:tc>
          <w:tcPr>
            <w:tcW w:w="845"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0,00000</w:t>
            </w:r>
          </w:p>
        </w:tc>
        <w:tc>
          <w:tcPr>
            <w:tcW w:w="742"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26984,59165</w:t>
            </w:r>
          </w:p>
        </w:tc>
        <w:tc>
          <w:tcPr>
            <w:tcW w:w="914"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33977,26129</w:t>
            </w:r>
          </w:p>
        </w:tc>
        <w:tc>
          <w:tcPr>
            <w:tcW w:w="824"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0,00000</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
                <w:bCs/>
                <w:color w:val="000000"/>
                <w:sz w:val="10"/>
                <w:szCs w:val="14"/>
                <w:lang w:eastAsia="ru-RU"/>
              </w:rPr>
              <w:t>60961,85294</w:t>
            </w:r>
          </w:p>
        </w:tc>
      </w:tr>
    </w:tbl>
    <w:p w:rsidR="0076697E" w:rsidRPr="0076697E" w:rsidRDefault="0076697E" w:rsidP="002C245A">
      <w:pPr>
        <w:jc w:val="right"/>
        <w:rPr>
          <w:rFonts w:eastAsia="Times New Roman"/>
          <w:sz w:val="14"/>
          <w:szCs w:val="14"/>
          <w:lang w:eastAsia="ru-RU"/>
        </w:rPr>
      </w:pPr>
      <w:r w:rsidRPr="0076697E">
        <w:rPr>
          <w:rFonts w:eastAsia="Times New Roman"/>
          <w:color w:val="000000"/>
          <w:sz w:val="14"/>
          <w:szCs w:val="14"/>
          <w:lang w:eastAsia="ru-RU"/>
        </w:rPr>
        <w:t xml:space="preserve"> »;</w:t>
      </w:r>
    </w:p>
    <w:p w:rsidR="0076697E" w:rsidRPr="0076697E" w:rsidRDefault="0076697E" w:rsidP="002C245A">
      <w:pPr>
        <w:ind w:firstLine="284"/>
        <w:jc w:val="both"/>
        <w:rPr>
          <w:rFonts w:eastAsia="Times New Roman"/>
          <w:color w:val="000000"/>
          <w:sz w:val="14"/>
          <w:szCs w:val="14"/>
          <w:lang w:eastAsia="ru-RU"/>
        </w:rPr>
      </w:pPr>
      <w:r w:rsidRPr="0076697E">
        <w:rPr>
          <w:rFonts w:eastAsia="Times New Roman"/>
          <w:color w:val="000000"/>
          <w:sz w:val="14"/>
          <w:szCs w:val="14"/>
          <w:lang w:eastAsia="ru-RU"/>
        </w:rPr>
        <w:t>2.2. Заменить в графе 8 строки 1.1.1. мероприятий Подпрограммы 1 цифру «3783,10000» на «4676,94940»;</w:t>
      </w:r>
    </w:p>
    <w:p w:rsidR="0076697E" w:rsidRPr="0076697E" w:rsidRDefault="0076697E" w:rsidP="002C245A">
      <w:pPr>
        <w:ind w:firstLine="284"/>
        <w:jc w:val="both"/>
        <w:rPr>
          <w:rFonts w:eastAsia="Times New Roman"/>
          <w:color w:val="000000"/>
          <w:sz w:val="14"/>
          <w:szCs w:val="14"/>
          <w:lang w:eastAsia="ru-RU"/>
        </w:rPr>
      </w:pPr>
      <w:r w:rsidRPr="0076697E">
        <w:rPr>
          <w:rFonts w:eastAsia="Times New Roman"/>
          <w:color w:val="000000"/>
          <w:sz w:val="14"/>
          <w:szCs w:val="14"/>
          <w:lang w:eastAsia="ru-RU"/>
        </w:rPr>
        <w:t>2.3. Заменить в графе 8 строки 1.2.2. мероприятий Подпрограммы 1 цифру «637,00000» на «870,00000»;</w:t>
      </w:r>
    </w:p>
    <w:p w:rsidR="0076697E" w:rsidRPr="0076697E" w:rsidRDefault="0076697E" w:rsidP="002C245A">
      <w:pPr>
        <w:ind w:firstLine="284"/>
        <w:jc w:val="both"/>
        <w:rPr>
          <w:rFonts w:eastAsia="Times New Roman"/>
          <w:color w:val="000000"/>
          <w:sz w:val="14"/>
          <w:szCs w:val="14"/>
          <w:lang w:eastAsia="ru-RU"/>
        </w:rPr>
      </w:pPr>
      <w:r w:rsidRPr="0076697E">
        <w:rPr>
          <w:rFonts w:eastAsia="Times New Roman"/>
          <w:color w:val="000000"/>
          <w:sz w:val="14"/>
          <w:szCs w:val="14"/>
          <w:lang w:eastAsia="ru-RU"/>
        </w:rPr>
        <w:t>2.4. Заменить в графе 8 строки 1.2.3. мероприятий Подпрограммы 1 цифру «95,00000» на «0,00000»;</w:t>
      </w:r>
    </w:p>
    <w:p w:rsidR="0076697E" w:rsidRPr="0076697E" w:rsidRDefault="0076697E" w:rsidP="002C245A">
      <w:pPr>
        <w:ind w:firstLine="284"/>
        <w:jc w:val="both"/>
        <w:rPr>
          <w:rFonts w:eastAsia="Times New Roman"/>
          <w:color w:val="000000"/>
          <w:sz w:val="14"/>
          <w:szCs w:val="14"/>
          <w:lang w:eastAsia="ru-RU"/>
        </w:rPr>
      </w:pPr>
      <w:r w:rsidRPr="0076697E">
        <w:rPr>
          <w:rFonts w:eastAsia="Times New Roman"/>
          <w:color w:val="000000"/>
          <w:sz w:val="14"/>
          <w:szCs w:val="14"/>
          <w:lang w:eastAsia="ru-RU"/>
        </w:rPr>
        <w:t>2.5. Заменить в графе 8 строки 1.4.1. мероприятий Подпрограммы 1 цифры «9989,700000» на «6924,99998» и «9989,700000» на «6924,99998»;</w:t>
      </w:r>
    </w:p>
    <w:p w:rsidR="0076697E" w:rsidRPr="0076697E" w:rsidRDefault="0076697E" w:rsidP="002C245A">
      <w:pPr>
        <w:ind w:firstLine="284"/>
        <w:jc w:val="both"/>
        <w:rPr>
          <w:rFonts w:eastAsia="Times New Roman"/>
          <w:color w:val="000000"/>
          <w:sz w:val="14"/>
          <w:szCs w:val="14"/>
          <w:lang w:eastAsia="ru-RU"/>
        </w:rPr>
      </w:pPr>
      <w:r w:rsidRPr="0076697E">
        <w:rPr>
          <w:rFonts w:eastAsia="Times New Roman"/>
          <w:color w:val="000000"/>
          <w:sz w:val="14"/>
          <w:szCs w:val="14"/>
          <w:lang w:eastAsia="ru-RU"/>
        </w:rPr>
        <w:t>2.6. Заменить в графе 8 строки «Итого по подпрограмме» мероприятий Подпрограммы 1 цифры «20354,44653» на «18321,59591», «9989,700000» на «6924,99998» и «10364,74653» на «11396,59593».</w:t>
      </w:r>
    </w:p>
    <w:p w:rsidR="0076697E" w:rsidRPr="0076697E" w:rsidRDefault="0076697E" w:rsidP="002C245A">
      <w:pPr>
        <w:ind w:firstLine="284"/>
        <w:jc w:val="both"/>
        <w:rPr>
          <w:rFonts w:eastAsia="Times New Roman"/>
          <w:color w:val="000000"/>
          <w:sz w:val="14"/>
          <w:szCs w:val="14"/>
          <w:lang w:eastAsia="ru-RU"/>
        </w:rPr>
      </w:pPr>
      <w:r w:rsidRPr="0076697E">
        <w:rPr>
          <w:rFonts w:eastAsia="Times New Roman"/>
          <w:color w:val="000000"/>
          <w:sz w:val="14"/>
          <w:szCs w:val="14"/>
          <w:lang w:eastAsia="ru-RU"/>
        </w:rPr>
        <w:t>3. Внести изменения в подпрограмму «Развитие инфраструктуры водоснаб</w:t>
      </w:r>
      <w:r w:rsidRPr="0076697E">
        <w:rPr>
          <w:rFonts w:eastAsia="Times New Roman"/>
          <w:color w:val="000000"/>
          <w:sz w:val="14"/>
          <w:szCs w:val="14"/>
          <w:lang w:eastAsia="ru-RU"/>
        </w:rPr>
        <w:softHyphen/>
        <w:t>жения и водоотведения населенных пунктов Солецкого муниципального округа» Программы (далее - Подпрограмма 3):</w:t>
      </w:r>
    </w:p>
    <w:p w:rsidR="0076697E" w:rsidRPr="0076697E" w:rsidRDefault="0076697E" w:rsidP="002C245A">
      <w:pPr>
        <w:ind w:firstLine="284"/>
        <w:jc w:val="both"/>
        <w:rPr>
          <w:rFonts w:eastAsia="Times New Roman"/>
          <w:sz w:val="14"/>
          <w:szCs w:val="14"/>
          <w:lang w:eastAsia="ru-RU"/>
        </w:rPr>
      </w:pPr>
      <w:r w:rsidRPr="0076697E">
        <w:rPr>
          <w:rFonts w:eastAsia="Times New Roman"/>
          <w:color w:val="000000"/>
          <w:sz w:val="14"/>
          <w:szCs w:val="14"/>
          <w:lang w:eastAsia="ru-RU"/>
        </w:rPr>
        <w:t>3.1. Изложить раздел 4 паспорта Подпрограммы 3 в редакции:</w:t>
      </w:r>
    </w:p>
    <w:p w:rsidR="0076697E" w:rsidRPr="0076697E" w:rsidRDefault="0076697E" w:rsidP="002C245A">
      <w:pPr>
        <w:ind w:firstLine="284"/>
        <w:jc w:val="both"/>
        <w:rPr>
          <w:rFonts w:eastAsia="Times New Roman"/>
          <w:b/>
          <w:bCs/>
          <w:color w:val="000000"/>
          <w:sz w:val="14"/>
          <w:szCs w:val="14"/>
          <w:lang w:eastAsia="ru-RU"/>
        </w:rPr>
      </w:pPr>
      <w:r w:rsidRPr="0076697E">
        <w:rPr>
          <w:rFonts w:eastAsia="Times New Roman"/>
          <w:b/>
          <w:bCs/>
          <w:color w:val="000000"/>
          <w:sz w:val="14"/>
          <w:szCs w:val="14"/>
          <w:lang w:eastAsia="ru-RU"/>
        </w:rPr>
        <w:t>«4. Объемы и источники финансирования подпрограммы в целом и по годам реализации (тыс. рублей):</w:t>
      </w:r>
    </w:p>
    <w:tbl>
      <w:tblPr>
        <w:tblW w:w="5000" w:type="pct"/>
        <w:tblCellMar>
          <w:left w:w="0" w:type="dxa"/>
          <w:right w:w="0" w:type="dxa"/>
        </w:tblCellMar>
        <w:tblLook w:val="0000" w:firstRow="0" w:lastRow="0" w:firstColumn="0" w:lastColumn="0" w:noHBand="0" w:noVBand="0"/>
      </w:tblPr>
      <w:tblGrid>
        <w:gridCol w:w="783"/>
        <w:gridCol w:w="883"/>
        <w:gridCol w:w="791"/>
        <w:gridCol w:w="962"/>
        <w:gridCol w:w="868"/>
        <w:gridCol w:w="826"/>
      </w:tblGrid>
      <w:tr w:rsidR="0076697E" w:rsidRPr="0076697E" w:rsidTr="008F6EA1">
        <w:trPr>
          <w:trHeight w:val="20"/>
        </w:trPr>
        <w:tc>
          <w:tcPr>
            <w:tcW w:w="765" w:type="pct"/>
            <w:vMerge w:val="restart"/>
            <w:tcBorders>
              <w:top w:val="single" w:sz="4" w:space="0" w:color="auto"/>
              <w:left w:val="single" w:sz="4" w:space="0" w:color="auto"/>
              <w:bottom w:val="nil"/>
              <w:right w:val="nil"/>
            </w:tcBorders>
            <w:shd w:val="clear" w:color="auto" w:fill="FFFFFF"/>
            <w:vAlign w:val="center"/>
          </w:tcPr>
          <w:p w:rsidR="0076697E" w:rsidRPr="0076697E" w:rsidRDefault="0076697E" w:rsidP="002C245A">
            <w:pPr>
              <w:ind w:left="57" w:right="57"/>
              <w:rPr>
                <w:rFonts w:eastAsia="Times New Roman"/>
                <w:sz w:val="10"/>
                <w:szCs w:val="14"/>
                <w:lang w:eastAsia="ru-RU"/>
              </w:rPr>
            </w:pPr>
            <w:r w:rsidRPr="0076697E">
              <w:rPr>
                <w:rFonts w:eastAsia="Times New Roman"/>
                <w:bCs/>
                <w:color w:val="000000"/>
                <w:sz w:val="10"/>
                <w:szCs w:val="14"/>
                <w:lang w:eastAsia="ru-RU"/>
              </w:rPr>
              <w:lastRenderedPageBreak/>
              <w:t>Год</w:t>
            </w:r>
          </w:p>
        </w:tc>
        <w:tc>
          <w:tcPr>
            <w:tcW w:w="4235" w:type="pct"/>
            <w:gridSpan w:val="5"/>
            <w:tcBorders>
              <w:top w:val="single" w:sz="4" w:space="0" w:color="auto"/>
              <w:left w:val="single" w:sz="4" w:space="0" w:color="auto"/>
              <w:bottom w:val="nil"/>
              <w:right w:val="single" w:sz="4" w:space="0" w:color="auto"/>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Cs/>
                <w:color w:val="000000"/>
                <w:sz w:val="10"/>
                <w:szCs w:val="14"/>
                <w:lang w:eastAsia="ru-RU"/>
              </w:rPr>
              <w:t>Источник финансирования</w:t>
            </w:r>
          </w:p>
        </w:tc>
      </w:tr>
      <w:tr w:rsidR="0076697E" w:rsidRPr="0076697E" w:rsidTr="008F6EA1">
        <w:trPr>
          <w:trHeight w:val="20"/>
        </w:trPr>
        <w:tc>
          <w:tcPr>
            <w:tcW w:w="765" w:type="pct"/>
            <w:vMerge/>
            <w:tcBorders>
              <w:top w:val="nil"/>
              <w:left w:val="single" w:sz="4" w:space="0" w:color="auto"/>
              <w:bottom w:val="nil"/>
              <w:right w:val="nil"/>
            </w:tcBorders>
            <w:shd w:val="clear" w:color="auto" w:fill="FFFFFF"/>
            <w:vAlign w:val="center"/>
          </w:tcPr>
          <w:p w:rsidR="0076697E" w:rsidRPr="0076697E" w:rsidRDefault="0076697E" w:rsidP="002C245A">
            <w:pPr>
              <w:ind w:left="57" w:right="57"/>
              <w:rPr>
                <w:rFonts w:eastAsia="Times New Roman"/>
                <w:sz w:val="10"/>
                <w:szCs w:val="14"/>
                <w:lang w:eastAsia="ru-RU"/>
              </w:rPr>
            </w:pPr>
          </w:p>
        </w:tc>
        <w:tc>
          <w:tcPr>
            <w:tcW w:w="863" w:type="pct"/>
            <w:tcBorders>
              <w:top w:val="single" w:sz="4" w:space="0" w:color="auto"/>
              <w:left w:val="single" w:sz="4" w:space="0" w:color="auto"/>
              <w:bottom w:val="nil"/>
              <w:right w:val="nil"/>
            </w:tcBorders>
            <w:shd w:val="clear" w:color="auto" w:fill="FFFFFF"/>
            <w:vAlign w:val="center"/>
          </w:tcPr>
          <w:p w:rsidR="0076697E" w:rsidRPr="0076697E" w:rsidRDefault="0076697E" w:rsidP="002C245A">
            <w:pPr>
              <w:ind w:left="57" w:right="57"/>
              <w:rPr>
                <w:rFonts w:eastAsia="Times New Roman"/>
                <w:sz w:val="10"/>
                <w:szCs w:val="14"/>
                <w:lang w:eastAsia="ru-RU"/>
              </w:rPr>
            </w:pPr>
            <w:r w:rsidRPr="0076697E">
              <w:rPr>
                <w:rFonts w:eastAsia="Times New Roman"/>
                <w:bCs/>
                <w:color w:val="000000"/>
                <w:sz w:val="10"/>
                <w:szCs w:val="14"/>
                <w:lang w:eastAsia="ru-RU"/>
              </w:rPr>
              <w:t>федеральный</w:t>
            </w:r>
          </w:p>
          <w:p w:rsidR="0076697E" w:rsidRPr="0076697E" w:rsidRDefault="0076697E" w:rsidP="002C245A">
            <w:pPr>
              <w:ind w:left="57" w:right="57"/>
              <w:rPr>
                <w:rFonts w:eastAsia="Times New Roman"/>
                <w:sz w:val="10"/>
                <w:szCs w:val="14"/>
                <w:lang w:eastAsia="ru-RU"/>
              </w:rPr>
            </w:pPr>
            <w:r w:rsidRPr="0076697E">
              <w:rPr>
                <w:rFonts w:eastAsia="Times New Roman"/>
                <w:bCs/>
                <w:color w:val="000000"/>
                <w:sz w:val="10"/>
                <w:szCs w:val="14"/>
                <w:lang w:eastAsia="ru-RU"/>
              </w:rPr>
              <w:t>бюджет</w:t>
            </w:r>
          </w:p>
        </w:tc>
        <w:tc>
          <w:tcPr>
            <w:tcW w:w="774" w:type="pct"/>
            <w:tcBorders>
              <w:top w:val="single" w:sz="4" w:space="0" w:color="auto"/>
              <w:left w:val="single" w:sz="4" w:space="0" w:color="auto"/>
              <w:bottom w:val="nil"/>
              <w:right w:val="nil"/>
            </w:tcBorders>
            <w:shd w:val="clear" w:color="auto" w:fill="FFFFFF"/>
            <w:vAlign w:val="center"/>
          </w:tcPr>
          <w:p w:rsidR="0076697E" w:rsidRPr="0076697E" w:rsidRDefault="0076697E" w:rsidP="002C245A">
            <w:pPr>
              <w:ind w:left="57" w:right="57"/>
              <w:rPr>
                <w:rFonts w:eastAsia="Times New Roman"/>
                <w:sz w:val="10"/>
                <w:szCs w:val="14"/>
                <w:lang w:eastAsia="ru-RU"/>
              </w:rPr>
            </w:pPr>
            <w:r w:rsidRPr="0076697E">
              <w:rPr>
                <w:rFonts w:eastAsia="Times New Roman"/>
                <w:bCs/>
                <w:color w:val="000000"/>
                <w:sz w:val="10"/>
                <w:szCs w:val="14"/>
                <w:lang w:eastAsia="ru-RU"/>
              </w:rPr>
              <w:t>областной</w:t>
            </w:r>
          </w:p>
          <w:p w:rsidR="0076697E" w:rsidRPr="0076697E" w:rsidRDefault="0076697E" w:rsidP="002C245A">
            <w:pPr>
              <w:ind w:left="57" w:right="57"/>
              <w:rPr>
                <w:rFonts w:eastAsia="Times New Roman"/>
                <w:sz w:val="10"/>
                <w:szCs w:val="14"/>
                <w:lang w:eastAsia="ru-RU"/>
              </w:rPr>
            </w:pPr>
            <w:r w:rsidRPr="0076697E">
              <w:rPr>
                <w:rFonts w:eastAsia="Times New Roman"/>
                <w:bCs/>
                <w:color w:val="000000"/>
                <w:sz w:val="10"/>
                <w:szCs w:val="14"/>
                <w:lang w:eastAsia="ru-RU"/>
              </w:rPr>
              <w:t>бюджет</w:t>
            </w:r>
          </w:p>
        </w:tc>
        <w:tc>
          <w:tcPr>
            <w:tcW w:w="941" w:type="pct"/>
            <w:tcBorders>
              <w:top w:val="single" w:sz="4" w:space="0" w:color="auto"/>
              <w:left w:val="single" w:sz="4" w:space="0" w:color="auto"/>
              <w:bottom w:val="nil"/>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Cs/>
                <w:color w:val="000000"/>
                <w:sz w:val="10"/>
                <w:szCs w:val="14"/>
                <w:lang w:eastAsia="ru-RU"/>
              </w:rPr>
              <w:t>бюджет муни</w:t>
            </w:r>
            <w:r w:rsidRPr="0076697E">
              <w:rPr>
                <w:rFonts w:eastAsia="Times New Roman"/>
                <w:bCs/>
                <w:color w:val="000000"/>
                <w:sz w:val="10"/>
                <w:szCs w:val="14"/>
                <w:lang w:eastAsia="ru-RU"/>
              </w:rPr>
              <w:softHyphen/>
              <w:t>ципального округа</w:t>
            </w:r>
          </w:p>
        </w:tc>
        <w:tc>
          <w:tcPr>
            <w:tcW w:w="849" w:type="pct"/>
            <w:tcBorders>
              <w:top w:val="single" w:sz="4" w:space="0" w:color="auto"/>
              <w:left w:val="single" w:sz="4" w:space="0" w:color="auto"/>
              <w:bottom w:val="nil"/>
              <w:right w:val="nil"/>
            </w:tcBorders>
            <w:shd w:val="clear" w:color="auto" w:fill="FFFFFF"/>
            <w:vAlign w:val="center"/>
          </w:tcPr>
          <w:p w:rsidR="0076697E" w:rsidRPr="0076697E" w:rsidRDefault="0076697E" w:rsidP="002C245A">
            <w:pPr>
              <w:ind w:left="57" w:right="57"/>
              <w:rPr>
                <w:rFonts w:eastAsia="Times New Roman"/>
                <w:sz w:val="10"/>
                <w:szCs w:val="14"/>
                <w:lang w:eastAsia="ru-RU"/>
              </w:rPr>
            </w:pPr>
            <w:r w:rsidRPr="0076697E">
              <w:rPr>
                <w:rFonts w:eastAsia="Times New Roman"/>
                <w:bCs/>
                <w:color w:val="000000"/>
                <w:sz w:val="10"/>
                <w:szCs w:val="14"/>
                <w:lang w:eastAsia="ru-RU"/>
              </w:rPr>
              <w:t>внебюджетные</w:t>
            </w:r>
          </w:p>
          <w:p w:rsidR="0076697E" w:rsidRPr="0076697E" w:rsidRDefault="0076697E" w:rsidP="002C245A">
            <w:pPr>
              <w:ind w:left="57" w:right="57"/>
              <w:rPr>
                <w:rFonts w:eastAsia="Times New Roman"/>
                <w:sz w:val="10"/>
                <w:szCs w:val="14"/>
                <w:lang w:eastAsia="ru-RU"/>
              </w:rPr>
            </w:pPr>
            <w:r w:rsidRPr="0076697E">
              <w:rPr>
                <w:rFonts w:eastAsia="Times New Roman"/>
                <w:bCs/>
                <w:color w:val="000000"/>
                <w:sz w:val="10"/>
                <w:szCs w:val="14"/>
                <w:lang w:eastAsia="ru-RU"/>
              </w:rPr>
              <w:t>средства</w:t>
            </w:r>
          </w:p>
        </w:tc>
        <w:tc>
          <w:tcPr>
            <w:tcW w:w="809" w:type="pct"/>
            <w:tcBorders>
              <w:top w:val="single" w:sz="4" w:space="0" w:color="auto"/>
              <w:left w:val="single" w:sz="4" w:space="0" w:color="auto"/>
              <w:bottom w:val="nil"/>
              <w:right w:val="single" w:sz="4" w:space="0" w:color="auto"/>
            </w:tcBorders>
            <w:shd w:val="clear" w:color="auto" w:fill="FFFFFF"/>
            <w:vAlign w:val="center"/>
          </w:tcPr>
          <w:p w:rsidR="0076697E" w:rsidRPr="0076697E" w:rsidRDefault="0076697E" w:rsidP="002C245A">
            <w:pPr>
              <w:ind w:left="57" w:right="57"/>
              <w:rPr>
                <w:rFonts w:eastAsia="Times New Roman"/>
                <w:sz w:val="10"/>
                <w:szCs w:val="14"/>
                <w:lang w:eastAsia="ru-RU"/>
              </w:rPr>
            </w:pPr>
            <w:r w:rsidRPr="0076697E">
              <w:rPr>
                <w:rFonts w:eastAsia="Times New Roman"/>
                <w:bCs/>
                <w:color w:val="000000"/>
                <w:sz w:val="10"/>
                <w:szCs w:val="14"/>
                <w:lang w:eastAsia="ru-RU"/>
              </w:rPr>
              <w:t>всего</w:t>
            </w:r>
          </w:p>
        </w:tc>
      </w:tr>
      <w:tr w:rsidR="0076697E" w:rsidRPr="0076697E" w:rsidTr="008F6EA1">
        <w:trPr>
          <w:trHeight w:val="20"/>
        </w:trPr>
        <w:tc>
          <w:tcPr>
            <w:tcW w:w="765"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Cs/>
                <w:color w:val="000000"/>
                <w:sz w:val="10"/>
                <w:szCs w:val="14"/>
                <w:lang w:eastAsia="ru-RU"/>
              </w:rPr>
              <w:t>1</w:t>
            </w:r>
          </w:p>
        </w:tc>
        <w:tc>
          <w:tcPr>
            <w:tcW w:w="863"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Cs/>
                <w:color w:val="000000"/>
                <w:sz w:val="10"/>
                <w:szCs w:val="14"/>
                <w:lang w:eastAsia="ru-RU"/>
              </w:rPr>
              <w:t>2</w:t>
            </w:r>
          </w:p>
        </w:tc>
        <w:tc>
          <w:tcPr>
            <w:tcW w:w="774"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ind w:left="57" w:right="57"/>
              <w:rPr>
                <w:rFonts w:eastAsia="Times New Roman"/>
                <w:sz w:val="10"/>
                <w:szCs w:val="14"/>
                <w:lang w:eastAsia="ru-RU"/>
              </w:rPr>
            </w:pPr>
            <w:r w:rsidRPr="0076697E">
              <w:rPr>
                <w:rFonts w:eastAsia="Times New Roman"/>
                <w:bCs/>
                <w:color w:val="000000"/>
                <w:sz w:val="10"/>
                <w:szCs w:val="14"/>
                <w:lang w:eastAsia="ru-RU"/>
              </w:rPr>
              <w:t>3</w:t>
            </w:r>
          </w:p>
        </w:tc>
        <w:tc>
          <w:tcPr>
            <w:tcW w:w="941"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ind w:left="57" w:right="57"/>
              <w:rPr>
                <w:rFonts w:eastAsia="Times New Roman"/>
                <w:sz w:val="10"/>
                <w:szCs w:val="14"/>
                <w:lang w:eastAsia="ru-RU"/>
              </w:rPr>
            </w:pPr>
            <w:r w:rsidRPr="0076697E">
              <w:rPr>
                <w:rFonts w:eastAsia="Times New Roman"/>
                <w:bCs/>
                <w:color w:val="000000"/>
                <w:sz w:val="10"/>
                <w:szCs w:val="14"/>
                <w:lang w:eastAsia="ru-RU"/>
              </w:rPr>
              <w:t>4</w:t>
            </w:r>
          </w:p>
        </w:tc>
        <w:tc>
          <w:tcPr>
            <w:tcW w:w="849"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ind w:left="57" w:right="57"/>
              <w:rPr>
                <w:rFonts w:eastAsia="Times New Roman"/>
                <w:sz w:val="10"/>
                <w:szCs w:val="14"/>
                <w:lang w:eastAsia="ru-RU"/>
              </w:rPr>
            </w:pPr>
            <w:r w:rsidRPr="0076697E">
              <w:rPr>
                <w:rFonts w:eastAsia="Times New Roman"/>
                <w:bCs/>
                <w:color w:val="000000"/>
                <w:sz w:val="10"/>
                <w:szCs w:val="14"/>
                <w:lang w:eastAsia="ru-RU"/>
              </w:rPr>
              <w:t>5</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bottom"/>
          </w:tcPr>
          <w:p w:rsidR="0076697E" w:rsidRPr="0076697E" w:rsidRDefault="0076697E" w:rsidP="002C245A">
            <w:pPr>
              <w:ind w:left="57" w:right="57"/>
              <w:rPr>
                <w:rFonts w:eastAsia="Times New Roman"/>
                <w:sz w:val="10"/>
                <w:szCs w:val="14"/>
                <w:lang w:eastAsia="ru-RU"/>
              </w:rPr>
            </w:pPr>
            <w:r w:rsidRPr="0076697E">
              <w:rPr>
                <w:rFonts w:eastAsia="Times New Roman"/>
                <w:bCs/>
                <w:color w:val="000000"/>
                <w:sz w:val="10"/>
                <w:szCs w:val="14"/>
                <w:lang w:eastAsia="ru-RU"/>
              </w:rPr>
              <w:t>6</w:t>
            </w:r>
          </w:p>
        </w:tc>
      </w:tr>
      <w:tr w:rsidR="0076697E" w:rsidRPr="0076697E" w:rsidTr="008F6EA1">
        <w:trPr>
          <w:trHeight w:val="20"/>
        </w:trPr>
        <w:tc>
          <w:tcPr>
            <w:tcW w:w="765"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2021</w:t>
            </w:r>
          </w:p>
        </w:tc>
        <w:tc>
          <w:tcPr>
            <w:tcW w:w="863"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149977,90000</w:t>
            </w:r>
          </w:p>
        </w:tc>
        <w:tc>
          <w:tcPr>
            <w:tcW w:w="774"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4638,50000</w:t>
            </w:r>
          </w:p>
        </w:tc>
        <w:tc>
          <w:tcPr>
            <w:tcW w:w="941"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19058,90544</w:t>
            </w:r>
          </w:p>
        </w:tc>
        <w:tc>
          <w:tcPr>
            <w:tcW w:w="849"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0,00000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173675,30544</w:t>
            </w:r>
          </w:p>
        </w:tc>
      </w:tr>
      <w:tr w:rsidR="0076697E" w:rsidRPr="0076697E" w:rsidTr="008F6EA1">
        <w:trPr>
          <w:trHeight w:val="20"/>
        </w:trPr>
        <w:tc>
          <w:tcPr>
            <w:tcW w:w="765"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2022</w:t>
            </w:r>
          </w:p>
        </w:tc>
        <w:tc>
          <w:tcPr>
            <w:tcW w:w="863"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0,00000</w:t>
            </w:r>
          </w:p>
        </w:tc>
        <w:tc>
          <w:tcPr>
            <w:tcW w:w="774"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2778,44544</w:t>
            </w:r>
          </w:p>
        </w:tc>
        <w:tc>
          <w:tcPr>
            <w:tcW w:w="941"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29770,44215</w:t>
            </w:r>
          </w:p>
        </w:tc>
        <w:tc>
          <w:tcPr>
            <w:tcW w:w="849"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0,00000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32548,88759</w:t>
            </w:r>
          </w:p>
        </w:tc>
      </w:tr>
      <w:tr w:rsidR="0076697E" w:rsidRPr="0076697E" w:rsidTr="008F6EA1">
        <w:trPr>
          <w:trHeight w:val="20"/>
        </w:trPr>
        <w:tc>
          <w:tcPr>
            <w:tcW w:w="765"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2023</w:t>
            </w:r>
          </w:p>
        </w:tc>
        <w:tc>
          <w:tcPr>
            <w:tcW w:w="863"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0,00000</w:t>
            </w:r>
          </w:p>
        </w:tc>
        <w:tc>
          <w:tcPr>
            <w:tcW w:w="774"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0,00000</w:t>
            </w:r>
          </w:p>
        </w:tc>
        <w:tc>
          <w:tcPr>
            <w:tcW w:w="941"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1700,00000</w:t>
            </w:r>
          </w:p>
        </w:tc>
        <w:tc>
          <w:tcPr>
            <w:tcW w:w="849"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0,00000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1700,00000</w:t>
            </w:r>
          </w:p>
        </w:tc>
      </w:tr>
      <w:tr w:rsidR="0076697E" w:rsidRPr="0076697E" w:rsidTr="008F6EA1">
        <w:trPr>
          <w:trHeight w:val="20"/>
        </w:trPr>
        <w:tc>
          <w:tcPr>
            <w:tcW w:w="765"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2024</w:t>
            </w:r>
          </w:p>
        </w:tc>
        <w:tc>
          <w:tcPr>
            <w:tcW w:w="863"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0,00000</w:t>
            </w:r>
          </w:p>
        </w:tc>
        <w:tc>
          <w:tcPr>
            <w:tcW w:w="774"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0,00000</w:t>
            </w:r>
          </w:p>
        </w:tc>
        <w:tc>
          <w:tcPr>
            <w:tcW w:w="941"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3400,00000</w:t>
            </w:r>
          </w:p>
        </w:tc>
        <w:tc>
          <w:tcPr>
            <w:tcW w:w="849"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0,00000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3400,00000</w:t>
            </w:r>
          </w:p>
        </w:tc>
      </w:tr>
      <w:tr w:rsidR="0076697E" w:rsidRPr="0076697E" w:rsidTr="008F6EA1">
        <w:trPr>
          <w:trHeight w:val="20"/>
        </w:trPr>
        <w:tc>
          <w:tcPr>
            <w:tcW w:w="765"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2025</w:t>
            </w:r>
          </w:p>
        </w:tc>
        <w:tc>
          <w:tcPr>
            <w:tcW w:w="863"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0,00000</w:t>
            </w:r>
          </w:p>
        </w:tc>
        <w:tc>
          <w:tcPr>
            <w:tcW w:w="774"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0,00000</w:t>
            </w:r>
          </w:p>
        </w:tc>
        <w:tc>
          <w:tcPr>
            <w:tcW w:w="941"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0,00000</w:t>
            </w:r>
          </w:p>
        </w:tc>
        <w:tc>
          <w:tcPr>
            <w:tcW w:w="849"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0,00000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0,00000</w:t>
            </w:r>
          </w:p>
        </w:tc>
      </w:tr>
      <w:tr w:rsidR="0076697E" w:rsidRPr="0076697E" w:rsidTr="008F6EA1">
        <w:trPr>
          <w:trHeight w:val="20"/>
        </w:trPr>
        <w:tc>
          <w:tcPr>
            <w:tcW w:w="765"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2026</w:t>
            </w:r>
          </w:p>
        </w:tc>
        <w:tc>
          <w:tcPr>
            <w:tcW w:w="863"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0,00000</w:t>
            </w:r>
          </w:p>
        </w:tc>
        <w:tc>
          <w:tcPr>
            <w:tcW w:w="774"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0,00000</w:t>
            </w:r>
          </w:p>
        </w:tc>
        <w:tc>
          <w:tcPr>
            <w:tcW w:w="941"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0,00000</w:t>
            </w:r>
          </w:p>
        </w:tc>
        <w:tc>
          <w:tcPr>
            <w:tcW w:w="849"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0,00000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0,00000</w:t>
            </w:r>
          </w:p>
        </w:tc>
      </w:tr>
      <w:tr w:rsidR="0076697E" w:rsidRPr="0076697E" w:rsidTr="008F6EA1">
        <w:trPr>
          <w:trHeight w:val="20"/>
        </w:trPr>
        <w:tc>
          <w:tcPr>
            <w:tcW w:w="765"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Всего:</w:t>
            </w:r>
          </w:p>
        </w:tc>
        <w:tc>
          <w:tcPr>
            <w:tcW w:w="863" w:type="pct"/>
            <w:tcBorders>
              <w:top w:val="single" w:sz="4" w:space="0" w:color="auto"/>
              <w:left w:val="single" w:sz="4" w:space="0" w:color="auto"/>
              <w:bottom w:val="single" w:sz="4" w:space="0" w:color="auto"/>
              <w:right w:val="nil"/>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149977,90000</w:t>
            </w:r>
          </w:p>
        </w:tc>
        <w:tc>
          <w:tcPr>
            <w:tcW w:w="774"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7416,94544</w:t>
            </w:r>
          </w:p>
        </w:tc>
        <w:tc>
          <w:tcPr>
            <w:tcW w:w="941"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53929,34759</w:t>
            </w:r>
          </w:p>
        </w:tc>
        <w:tc>
          <w:tcPr>
            <w:tcW w:w="849" w:type="pct"/>
            <w:tcBorders>
              <w:top w:val="single" w:sz="4" w:space="0" w:color="auto"/>
              <w:left w:val="single" w:sz="4" w:space="0" w:color="auto"/>
              <w:bottom w:val="single" w:sz="4" w:space="0" w:color="auto"/>
              <w:right w:val="nil"/>
            </w:tcBorders>
            <w:shd w:val="clear" w:color="auto" w:fill="FFFFFF"/>
            <w:vAlign w:val="center"/>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0,00000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bottom"/>
          </w:tcPr>
          <w:p w:rsidR="0076697E" w:rsidRPr="0076697E" w:rsidRDefault="0076697E" w:rsidP="002C245A">
            <w:pPr>
              <w:suppressAutoHyphens/>
              <w:ind w:left="57" w:right="57"/>
              <w:jc w:val="both"/>
              <w:rPr>
                <w:rFonts w:eastAsia="Times New Roman"/>
                <w:bCs/>
                <w:sz w:val="10"/>
                <w:szCs w:val="14"/>
                <w:lang w:eastAsia="zh-CN"/>
              </w:rPr>
            </w:pPr>
            <w:r w:rsidRPr="0076697E">
              <w:rPr>
                <w:rFonts w:eastAsia="Times New Roman"/>
                <w:bCs/>
                <w:sz w:val="10"/>
                <w:szCs w:val="14"/>
                <w:lang w:eastAsia="zh-CN"/>
              </w:rPr>
              <w:t>211324,19303</w:t>
            </w:r>
          </w:p>
        </w:tc>
      </w:tr>
    </w:tbl>
    <w:p w:rsidR="0076697E" w:rsidRPr="0076697E" w:rsidRDefault="0076697E" w:rsidP="002C245A">
      <w:pPr>
        <w:jc w:val="right"/>
        <w:rPr>
          <w:rFonts w:eastAsia="Times New Roman"/>
          <w:sz w:val="14"/>
          <w:szCs w:val="14"/>
          <w:lang w:eastAsia="ru-RU"/>
        </w:rPr>
      </w:pPr>
      <w:r w:rsidRPr="0076697E">
        <w:rPr>
          <w:rFonts w:eastAsia="Times New Roman"/>
          <w:color w:val="000000"/>
          <w:sz w:val="14"/>
          <w:szCs w:val="14"/>
          <w:lang w:eastAsia="ru-RU"/>
        </w:rPr>
        <w:t>»;</w:t>
      </w:r>
    </w:p>
    <w:p w:rsidR="0076697E" w:rsidRPr="0076697E" w:rsidRDefault="0076697E" w:rsidP="002C245A">
      <w:pPr>
        <w:suppressAutoHyphens/>
        <w:ind w:firstLine="284"/>
        <w:jc w:val="both"/>
        <w:rPr>
          <w:rFonts w:eastAsia="Times New Roman"/>
          <w:sz w:val="14"/>
          <w:szCs w:val="14"/>
          <w:lang w:eastAsia="zh-CN"/>
        </w:rPr>
      </w:pPr>
      <w:r w:rsidRPr="0076697E">
        <w:rPr>
          <w:rFonts w:eastAsia="Times New Roman"/>
          <w:sz w:val="14"/>
          <w:szCs w:val="14"/>
          <w:lang w:eastAsia="zh-CN"/>
        </w:rPr>
        <w:t>3.2.</w:t>
      </w:r>
      <w:r w:rsidRPr="0076697E">
        <w:rPr>
          <w:rFonts w:eastAsia="Times New Roman"/>
          <w:sz w:val="14"/>
          <w:szCs w:val="14"/>
          <w:lang w:eastAsia="zh-CN"/>
        </w:rPr>
        <w:tab/>
        <w:t>Заменить в графе 8 строки 1.1.2. мероприятий Подпрограммы 3 цифры «0,00000» на «94,77848» и «0,00000» на «94,77848»;</w:t>
      </w:r>
    </w:p>
    <w:p w:rsidR="0076697E" w:rsidRPr="0076697E" w:rsidRDefault="0076697E" w:rsidP="002C245A">
      <w:pPr>
        <w:suppressAutoHyphens/>
        <w:ind w:firstLine="284"/>
        <w:jc w:val="both"/>
        <w:rPr>
          <w:rFonts w:eastAsia="Times New Roman"/>
          <w:sz w:val="14"/>
          <w:szCs w:val="14"/>
          <w:lang w:eastAsia="zh-CN"/>
        </w:rPr>
      </w:pPr>
      <w:r w:rsidRPr="0076697E">
        <w:rPr>
          <w:rFonts w:eastAsia="Times New Roman"/>
          <w:sz w:val="14"/>
          <w:szCs w:val="14"/>
          <w:lang w:eastAsia="zh-CN"/>
        </w:rPr>
        <w:t>3.3.</w:t>
      </w:r>
      <w:r w:rsidRPr="0076697E">
        <w:rPr>
          <w:rFonts w:eastAsia="Times New Roman"/>
          <w:sz w:val="14"/>
          <w:szCs w:val="14"/>
          <w:lang w:eastAsia="zh-CN"/>
        </w:rPr>
        <w:tab/>
        <w:t>Заменить в графе 8 строки 1.1.4. мероприятий Подпрограммы 3 цифры «4950,00000» на «5910,11860» и «4950,00000» на «5910,11860»;</w:t>
      </w:r>
    </w:p>
    <w:p w:rsidR="0076697E" w:rsidRPr="0076697E" w:rsidRDefault="0076697E" w:rsidP="002C245A">
      <w:pPr>
        <w:suppressAutoHyphens/>
        <w:ind w:firstLine="284"/>
        <w:jc w:val="both"/>
        <w:rPr>
          <w:rFonts w:eastAsia="Times New Roman"/>
          <w:sz w:val="14"/>
          <w:szCs w:val="14"/>
          <w:lang w:eastAsia="zh-CN"/>
        </w:rPr>
      </w:pPr>
      <w:r w:rsidRPr="0076697E">
        <w:rPr>
          <w:rFonts w:eastAsia="Times New Roman"/>
          <w:sz w:val="14"/>
          <w:szCs w:val="14"/>
          <w:lang w:eastAsia="zh-CN"/>
        </w:rPr>
        <w:t>3.4.</w:t>
      </w:r>
      <w:r w:rsidRPr="0076697E">
        <w:rPr>
          <w:rFonts w:eastAsia="Times New Roman"/>
          <w:sz w:val="14"/>
          <w:szCs w:val="14"/>
          <w:lang w:eastAsia="zh-CN"/>
        </w:rPr>
        <w:tab/>
        <w:t>Заменить в графе 8 строки 1.2.2. мероприятий Подпрограммы 3 цифры «2067,00000» на «2386,80889» и «2067,00000» на «2386,80889»;</w:t>
      </w:r>
    </w:p>
    <w:p w:rsidR="0076697E" w:rsidRPr="0076697E" w:rsidRDefault="0076697E" w:rsidP="002C245A">
      <w:pPr>
        <w:suppressAutoHyphens/>
        <w:ind w:firstLine="284"/>
        <w:jc w:val="both"/>
        <w:rPr>
          <w:rFonts w:eastAsia="Times New Roman"/>
          <w:sz w:val="14"/>
          <w:szCs w:val="14"/>
          <w:lang w:eastAsia="zh-CN"/>
        </w:rPr>
      </w:pPr>
      <w:r w:rsidRPr="0076697E">
        <w:rPr>
          <w:rFonts w:eastAsia="Times New Roman"/>
          <w:sz w:val="14"/>
          <w:szCs w:val="14"/>
          <w:lang w:eastAsia="zh-CN"/>
        </w:rPr>
        <w:t>3.5.</w:t>
      </w:r>
      <w:r w:rsidRPr="0076697E">
        <w:rPr>
          <w:rFonts w:eastAsia="Times New Roman"/>
          <w:sz w:val="14"/>
          <w:szCs w:val="14"/>
          <w:lang w:eastAsia="zh-CN"/>
        </w:rPr>
        <w:tab/>
        <w:t>Заменить в графе 8 строки 1.2.5. мероприятий Подпрограммы 3 цифры «2017,42000» на «20678,73618» и «2017,42000» на «20678,73618».</w:t>
      </w:r>
    </w:p>
    <w:p w:rsidR="0076697E" w:rsidRPr="0076697E" w:rsidRDefault="0076697E" w:rsidP="002C245A">
      <w:pPr>
        <w:suppressAutoHyphens/>
        <w:ind w:firstLine="284"/>
        <w:jc w:val="both"/>
        <w:rPr>
          <w:rFonts w:eastAsia="Times New Roman"/>
          <w:sz w:val="14"/>
          <w:szCs w:val="14"/>
          <w:lang w:eastAsia="zh-CN"/>
        </w:rPr>
      </w:pPr>
      <w:r w:rsidRPr="0076697E">
        <w:rPr>
          <w:rFonts w:eastAsia="Times New Roman"/>
          <w:sz w:val="14"/>
          <w:szCs w:val="14"/>
          <w:lang w:eastAsia="zh-CN"/>
        </w:rPr>
        <w:t>4.</w:t>
      </w:r>
      <w:r w:rsidRPr="0076697E">
        <w:rPr>
          <w:rFonts w:eastAsia="Times New Roman"/>
          <w:sz w:val="14"/>
          <w:szCs w:val="14"/>
          <w:lang w:eastAsia="zh-CN"/>
        </w:rPr>
        <w:tab/>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2C245A" w:rsidRDefault="002C245A" w:rsidP="002C245A">
      <w:pPr>
        <w:suppressAutoHyphens/>
        <w:jc w:val="both"/>
        <w:rPr>
          <w:rFonts w:eastAsia="Times New Roman"/>
          <w:b/>
          <w:sz w:val="14"/>
          <w:szCs w:val="14"/>
          <w:lang w:eastAsia="ru-RU"/>
        </w:rPr>
      </w:pPr>
    </w:p>
    <w:p w:rsidR="0076697E" w:rsidRPr="0076697E" w:rsidRDefault="0076697E" w:rsidP="002C245A">
      <w:pPr>
        <w:suppressAutoHyphens/>
        <w:jc w:val="both"/>
        <w:rPr>
          <w:rFonts w:eastAsia="Times New Roman"/>
          <w:b/>
          <w:sz w:val="14"/>
          <w:szCs w:val="14"/>
          <w:lang w:eastAsia="ru-RU"/>
        </w:rPr>
      </w:pPr>
      <w:r w:rsidRPr="0076697E">
        <w:rPr>
          <w:rFonts w:eastAsia="Times New Roman"/>
          <w:b/>
          <w:sz w:val="14"/>
          <w:szCs w:val="14"/>
          <w:lang w:eastAsia="ru-RU"/>
        </w:rPr>
        <w:t>Глава муниципального округа  М.В. Тимофеев</w:t>
      </w:r>
    </w:p>
    <w:p w:rsidR="00A0177E" w:rsidRDefault="00A0177E" w:rsidP="002C245A">
      <w:pPr>
        <w:jc w:val="center"/>
        <w:rPr>
          <w:sz w:val="14"/>
          <w:szCs w:val="14"/>
        </w:rPr>
      </w:pPr>
    </w:p>
    <w:p w:rsidR="00F0693D" w:rsidRDefault="00F0693D" w:rsidP="002C245A">
      <w:pPr>
        <w:jc w:val="center"/>
        <w:rPr>
          <w:sz w:val="14"/>
          <w:szCs w:val="14"/>
        </w:rPr>
      </w:pPr>
    </w:p>
    <w:p w:rsidR="00A0177E" w:rsidRPr="00E54ADF" w:rsidRDefault="00A0177E" w:rsidP="002C245A">
      <w:pPr>
        <w:jc w:val="center"/>
        <w:rPr>
          <w:b/>
          <w:sz w:val="14"/>
          <w:szCs w:val="14"/>
        </w:rPr>
      </w:pPr>
      <w:r w:rsidRPr="00E54ADF">
        <w:rPr>
          <w:b/>
          <w:sz w:val="14"/>
          <w:szCs w:val="14"/>
        </w:rPr>
        <w:t>ПОСТАНОВЛЕНИЕ</w:t>
      </w:r>
      <w:r w:rsidRPr="00E54ADF">
        <w:rPr>
          <w:rFonts w:eastAsia="Times New Roman"/>
          <w:snapToGrid w:val="0"/>
          <w:w w:val="0"/>
          <w:sz w:val="0"/>
          <w:szCs w:val="0"/>
          <w:bdr w:val="none" w:sz="0" w:space="0" w:color="000000"/>
          <w:shd w:val="clear" w:color="000000" w:fill="000000"/>
        </w:rPr>
        <w:t xml:space="preserve"> </w:t>
      </w:r>
    </w:p>
    <w:p w:rsidR="00A0177E" w:rsidRPr="00E54ADF" w:rsidRDefault="00A0177E" w:rsidP="002C245A">
      <w:pPr>
        <w:jc w:val="center"/>
        <w:rPr>
          <w:sz w:val="14"/>
          <w:szCs w:val="14"/>
        </w:rPr>
      </w:pPr>
      <w:r w:rsidRPr="00E54ADF">
        <w:rPr>
          <w:sz w:val="14"/>
          <w:szCs w:val="14"/>
        </w:rPr>
        <w:t>Администрации Солецкого муниципального округа</w:t>
      </w:r>
    </w:p>
    <w:p w:rsidR="00A0177E" w:rsidRPr="00E54ADF" w:rsidRDefault="00A0177E" w:rsidP="002C245A">
      <w:pPr>
        <w:jc w:val="center"/>
        <w:rPr>
          <w:sz w:val="14"/>
          <w:szCs w:val="14"/>
        </w:rPr>
      </w:pPr>
    </w:p>
    <w:p w:rsidR="00A0177E" w:rsidRPr="00E54ADF" w:rsidRDefault="00A0177E" w:rsidP="002C245A">
      <w:pPr>
        <w:jc w:val="center"/>
        <w:rPr>
          <w:sz w:val="14"/>
          <w:szCs w:val="14"/>
        </w:rPr>
      </w:pPr>
      <w:r>
        <w:rPr>
          <w:sz w:val="14"/>
          <w:szCs w:val="14"/>
        </w:rPr>
        <w:t>от 04</w:t>
      </w:r>
      <w:r w:rsidRPr="00E54ADF">
        <w:rPr>
          <w:sz w:val="14"/>
          <w:szCs w:val="14"/>
        </w:rPr>
        <w:t>.05.2023 № 7</w:t>
      </w:r>
      <w:r>
        <w:rPr>
          <w:sz w:val="14"/>
          <w:szCs w:val="14"/>
        </w:rPr>
        <w:t>71</w:t>
      </w:r>
    </w:p>
    <w:p w:rsidR="00A0177E" w:rsidRDefault="00A0177E" w:rsidP="002C245A">
      <w:pPr>
        <w:jc w:val="center"/>
        <w:rPr>
          <w:sz w:val="14"/>
          <w:szCs w:val="14"/>
        </w:rPr>
      </w:pPr>
      <w:r w:rsidRPr="00E54ADF">
        <w:rPr>
          <w:sz w:val="14"/>
          <w:szCs w:val="14"/>
        </w:rPr>
        <w:t>г. Сольцы</w:t>
      </w:r>
    </w:p>
    <w:p w:rsidR="0076697E" w:rsidRDefault="0076697E" w:rsidP="002C245A">
      <w:pPr>
        <w:jc w:val="center"/>
        <w:rPr>
          <w:sz w:val="14"/>
          <w:szCs w:val="14"/>
        </w:rPr>
      </w:pPr>
    </w:p>
    <w:p w:rsidR="0076697E" w:rsidRPr="0076697E" w:rsidRDefault="0076697E" w:rsidP="002C245A">
      <w:pPr>
        <w:jc w:val="center"/>
        <w:rPr>
          <w:b/>
          <w:bCs/>
          <w:sz w:val="14"/>
          <w:szCs w:val="14"/>
        </w:rPr>
      </w:pPr>
      <w:r w:rsidRPr="0076697E">
        <w:rPr>
          <w:b/>
          <w:bCs/>
          <w:sz w:val="14"/>
          <w:szCs w:val="14"/>
        </w:rPr>
        <w:t>Об окончании отопительного периода 2022/2023 года</w:t>
      </w:r>
    </w:p>
    <w:p w:rsidR="0076697E" w:rsidRPr="0076697E" w:rsidRDefault="0076697E" w:rsidP="002C245A">
      <w:pPr>
        <w:jc w:val="center"/>
        <w:rPr>
          <w:sz w:val="14"/>
          <w:szCs w:val="14"/>
        </w:rPr>
      </w:pPr>
    </w:p>
    <w:p w:rsidR="0076697E" w:rsidRPr="0076697E" w:rsidRDefault="0076697E" w:rsidP="002C245A">
      <w:pPr>
        <w:ind w:firstLine="284"/>
        <w:jc w:val="both"/>
        <w:rPr>
          <w:sz w:val="14"/>
          <w:szCs w:val="14"/>
        </w:rPr>
      </w:pPr>
      <w:proofErr w:type="gramStart"/>
      <w:r w:rsidRPr="0076697E">
        <w:rPr>
          <w:sz w:val="14"/>
          <w:szCs w:val="14"/>
        </w:rPr>
        <w:t>В соответствии с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утвержденными Приказом Государственного комитета Российской Федерации по строительству и жилищно-коммунальному хозяйству (Госстрой России) от 6 сентября 2000 года N 203, и в связи со стабилизацией средней температуры наружного воздуха (+8°C и выше в течение нормативного</w:t>
      </w:r>
      <w:proofErr w:type="gramEnd"/>
      <w:r w:rsidRPr="0076697E">
        <w:rPr>
          <w:sz w:val="14"/>
          <w:szCs w:val="14"/>
        </w:rPr>
        <w:t xml:space="preserve"> срока) Администрация Солецкого муниципального округа </w:t>
      </w:r>
      <w:r w:rsidRPr="0076697E">
        <w:rPr>
          <w:b/>
          <w:sz w:val="14"/>
          <w:szCs w:val="14"/>
        </w:rPr>
        <w:t>ПОСТАНОВЛЯЕТ</w:t>
      </w:r>
      <w:r w:rsidRPr="0076697E">
        <w:rPr>
          <w:sz w:val="14"/>
          <w:szCs w:val="14"/>
        </w:rPr>
        <w:t>:</w:t>
      </w:r>
    </w:p>
    <w:p w:rsidR="0076697E" w:rsidRPr="0076697E" w:rsidRDefault="0076697E" w:rsidP="002C245A">
      <w:pPr>
        <w:ind w:firstLine="284"/>
        <w:jc w:val="both"/>
        <w:rPr>
          <w:sz w:val="14"/>
          <w:szCs w:val="14"/>
        </w:rPr>
      </w:pPr>
      <w:r w:rsidRPr="0076697E">
        <w:rPr>
          <w:sz w:val="14"/>
          <w:szCs w:val="14"/>
        </w:rPr>
        <w:t>1. Закончить отопительный период 2022/2023 года 15 мая 2023 года с 08.00 часов.</w:t>
      </w:r>
    </w:p>
    <w:p w:rsidR="0076697E" w:rsidRPr="0076697E" w:rsidRDefault="0076697E" w:rsidP="002C245A">
      <w:pPr>
        <w:ind w:firstLine="284"/>
        <w:jc w:val="both"/>
        <w:rPr>
          <w:sz w:val="14"/>
          <w:szCs w:val="14"/>
        </w:rPr>
      </w:pPr>
      <w:r w:rsidRPr="0076697E">
        <w:rPr>
          <w:sz w:val="14"/>
          <w:szCs w:val="14"/>
        </w:rPr>
        <w:t>2. Руководителям муниципальных учреждений культуры, образования, молодежной политики (далее – учреждения) начать подготовку зданий, находящихся на балансе учреждений, к работе в зимних условиях 2023/2024 года.</w:t>
      </w:r>
    </w:p>
    <w:p w:rsidR="0076697E" w:rsidRPr="0076697E" w:rsidRDefault="0076697E" w:rsidP="002C245A">
      <w:pPr>
        <w:ind w:firstLine="284"/>
        <w:jc w:val="both"/>
        <w:rPr>
          <w:sz w:val="14"/>
          <w:szCs w:val="14"/>
        </w:rPr>
      </w:pPr>
      <w:r w:rsidRPr="0076697E">
        <w:rPr>
          <w:sz w:val="14"/>
          <w:szCs w:val="14"/>
        </w:rPr>
        <w:t xml:space="preserve">3. Рекомендовать </w:t>
      </w:r>
    </w:p>
    <w:p w:rsidR="0076697E" w:rsidRPr="0076697E" w:rsidRDefault="0076697E" w:rsidP="002C245A">
      <w:pPr>
        <w:ind w:firstLine="284"/>
        <w:jc w:val="both"/>
        <w:rPr>
          <w:sz w:val="14"/>
          <w:szCs w:val="14"/>
        </w:rPr>
      </w:pPr>
      <w:r w:rsidRPr="0076697E">
        <w:rPr>
          <w:sz w:val="14"/>
          <w:szCs w:val="14"/>
        </w:rPr>
        <w:t>3.1. Руководителям предприятий и организаций, имеющим на своем балансе котельные, отапливающие жилищный фонд и объекты социального назначения, начать подготовку объектов жилищно-коммунального хозяйства к работе в зимний период 2023/2024 года.</w:t>
      </w:r>
    </w:p>
    <w:p w:rsidR="0076697E" w:rsidRPr="0076697E" w:rsidRDefault="0076697E" w:rsidP="002C245A">
      <w:pPr>
        <w:ind w:firstLine="284"/>
        <w:jc w:val="both"/>
        <w:rPr>
          <w:sz w:val="14"/>
          <w:szCs w:val="14"/>
        </w:rPr>
      </w:pPr>
      <w:r w:rsidRPr="0076697E">
        <w:rPr>
          <w:sz w:val="14"/>
          <w:szCs w:val="14"/>
        </w:rPr>
        <w:t>3.2. Государственному областному бюджетному учреждению здравоохранения «Солецкая центральная районная больница» и государственному областному автономному учреждению социального обслуживания «Солецкий комплексный центр социального обслуживания населения» начать подготовку зданий, находящихся на балансе учреждений, к работе в зимних условиях 2023/2024 года.</w:t>
      </w:r>
    </w:p>
    <w:p w:rsidR="0076697E" w:rsidRPr="0076697E" w:rsidRDefault="0076697E" w:rsidP="002C245A">
      <w:pPr>
        <w:ind w:firstLine="284"/>
        <w:jc w:val="both"/>
        <w:rPr>
          <w:sz w:val="14"/>
          <w:szCs w:val="14"/>
        </w:rPr>
      </w:pPr>
      <w:r w:rsidRPr="0076697E">
        <w:rPr>
          <w:sz w:val="14"/>
          <w:szCs w:val="14"/>
        </w:rPr>
        <w:t>3.3. Управляющим организациям, обслуживающим жилищный фонд организациям, гражданам, осуществляющим непосредственное управление многоквартирными домами, начать подготовку жилищного фонда и его инженерного оборудования к эксплуатации в зимний период 2023/2024 года.</w:t>
      </w:r>
    </w:p>
    <w:p w:rsidR="0076697E" w:rsidRPr="0076697E" w:rsidRDefault="0076697E" w:rsidP="002C245A">
      <w:pPr>
        <w:ind w:firstLine="284"/>
        <w:jc w:val="both"/>
        <w:rPr>
          <w:sz w:val="14"/>
          <w:szCs w:val="14"/>
        </w:rPr>
      </w:pPr>
      <w:r w:rsidRPr="0076697E">
        <w:rPr>
          <w:sz w:val="14"/>
          <w:szCs w:val="14"/>
        </w:rPr>
        <w:t xml:space="preserve">4. Опубликовать настоящее постановление в периодическом печатном издании – «Бюллетень Солецкого муниципального округа» и </w:t>
      </w:r>
      <w:proofErr w:type="gramStart"/>
      <w:r w:rsidRPr="0076697E">
        <w:rPr>
          <w:sz w:val="14"/>
          <w:szCs w:val="14"/>
        </w:rPr>
        <w:t>разместить его</w:t>
      </w:r>
      <w:proofErr w:type="gramEnd"/>
      <w:r w:rsidRPr="0076697E">
        <w:rPr>
          <w:sz w:val="14"/>
          <w:szCs w:val="14"/>
        </w:rPr>
        <w:t xml:space="preserve"> на официальном сайте Администрации муниципального округа в информационно-телекоммуникационной сети «Интернет».</w:t>
      </w:r>
    </w:p>
    <w:p w:rsidR="00F0693D" w:rsidRPr="0076697E" w:rsidRDefault="00F0693D" w:rsidP="002C245A">
      <w:pPr>
        <w:jc w:val="center"/>
        <w:rPr>
          <w:sz w:val="14"/>
          <w:szCs w:val="14"/>
        </w:rPr>
      </w:pPr>
    </w:p>
    <w:p w:rsidR="0076697E" w:rsidRPr="0076697E" w:rsidRDefault="0076697E" w:rsidP="002C245A">
      <w:pPr>
        <w:rPr>
          <w:b/>
          <w:sz w:val="14"/>
          <w:szCs w:val="14"/>
        </w:rPr>
      </w:pPr>
      <w:r w:rsidRPr="0076697E">
        <w:rPr>
          <w:b/>
          <w:sz w:val="14"/>
          <w:szCs w:val="14"/>
        </w:rPr>
        <w:t>Глава муниципального округа     М.В. Тимофеев</w:t>
      </w:r>
    </w:p>
    <w:p w:rsidR="0076697E" w:rsidRPr="0076697E" w:rsidRDefault="0076697E" w:rsidP="002C245A">
      <w:pPr>
        <w:jc w:val="center"/>
        <w:rPr>
          <w:b/>
          <w:sz w:val="14"/>
          <w:szCs w:val="14"/>
        </w:rPr>
      </w:pPr>
    </w:p>
    <w:p w:rsidR="0076697E" w:rsidRDefault="0076697E" w:rsidP="002C245A">
      <w:pPr>
        <w:jc w:val="center"/>
        <w:rPr>
          <w:sz w:val="14"/>
          <w:szCs w:val="14"/>
        </w:rPr>
      </w:pPr>
    </w:p>
    <w:p w:rsidR="00A0177E" w:rsidRPr="00E54ADF" w:rsidRDefault="00A0177E" w:rsidP="002C245A">
      <w:pPr>
        <w:jc w:val="center"/>
        <w:rPr>
          <w:b/>
          <w:sz w:val="14"/>
          <w:szCs w:val="14"/>
        </w:rPr>
      </w:pPr>
      <w:r w:rsidRPr="00E54ADF">
        <w:rPr>
          <w:b/>
          <w:sz w:val="14"/>
          <w:szCs w:val="14"/>
        </w:rPr>
        <w:t>ПОСТАНОВЛЕНИЕ</w:t>
      </w:r>
      <w:r w:rsidRPr="00E54ADF">
        <w:rPr>
          <w:rFonts w:eastAsia="Times New Roman"/>
          <w:snapToGrid w:val="0"/>
          <w:w w:val="0"/>
          <w:sz w:val="0"/>
          <w:szCs w:val="0"/>
          <w:bdr w:val="none" w:sz="0" w:space="0" w:color="000000"/>
          <w:shd w:val="clear" w:color="000000" w:fill="000000"/>
        </w:rPr>
        <w:t xml:space="preserve"> </w:t>
      </w:r>
    </w:p>
    <w:p w:rsidR="00A0177E" w:rsidRPr="00E54ADF" w:rsidRDefault="00A0177E" w:rsidP="002C245A">
      <w:pPr>
        <w:jc w:val="center"/>
        <w:rPr>
          <w:sz w:val="14"/>
          <w:szCs w:val="14"/>
        </w:rPr>
      </w:pPr>
      <w:r w:rsidRPr="00E54ADF">
        <w:rPr>
          <w:sz w:val="14"/>
          <w:szCs w:val="14"/>
        </w:rPr>
        <w:t>Администрации Солецкого муниципального округа</w:t>
      </w:r>
    </w:p>
    <w:p w:rsidR="00A0177E" w:rsidRPr="00E54ADF" w:rsidRDefault="00A0177E" w:rsidP="002C245A">
      <w:pPr>
        <w:jc w:val="center"/>
        <w:rPr>
          <w:sz w:val="14"/>
          <w:szCs w:val="14"/>
        </w:rPr>
      </w:pPr>
    </w:p>
    <w:p w:rsidR="00A0177E" w:rsidRPr="00E54ADF" w:rsidRDefault="00A0177E" w:rsidP="002C245A">
      <w:pPr>
        <w:jc w:val="center"/>
        <w:rPr>
          <w:sz w:val="14"/>
          <w:szCs w:val="14"/>
        </w:rPr>
      </w:pPr>
      <w:r>
        <w:rPr>
          <w:sz w:val="14"/>
          <w:szCs w:val="14"/>
        </w:rPr>
        <w:t xml:space="preserve">от </w:t>
      </w:r>
      <w:r w:rsidR="008F6EA1">
        <w:rPr>
          <w:sz w:val="14"/>
          <w:szCs w:val="14"/>
        </w:rPr>
        <w:t>10</w:t>
      </w:r>
      <w:r w:rsidRPr="00E54ADF">
        <w:rPr>
          <w:sz w:val="14"/>
          <w:szCs w:val="14"/>
        </w:rPr>
        <w:t>.05.2023 № 7</w:t>
      </w:r>
      <w:r w:rsidR="008F6EA1">
        <w:rPr>
          <w:sz w:val="14"/>
          <w:szCs w:val="14"/>
        </w:rPr>
        <w:t>86</w:t>
      </w:r>
    </w:p>
    <w:p w:rsidR="00A0177E" w:rsidRDefault="00A0177E" w:rsidP="002C245A">
      <w:pPr>
        <w:jc w:val="center"/>
        <w:rPr>
          <w:sz w:val="14"/>
          <w:szCs w:val="14"/>
        </w:rPr>
      </w:pPr>
      <w:r w:rsidRPr="00E54ADF">
        <w:rPr>
          <w:sz w:val="14"/>
          <w:szCs w:val="14"/>
        </w:rPr>
        <w:t>г. Сольцы</w:t>
      </w:r>
    </w:p>
    <w:p w:rsidR="008F6EA1" w:rsidRDefault="008F6EA1" w:rsidP="002C245A">
      <w:pPr>
        <w:jc w:val="center"/>
        <w:rPr>
          <w:sz w:val="14"/>
          <w:szCs w:val="14"/>
        </w:rPr>
      </w:pPr>
    </w:p>
    <w:p w:rsidR="008F6EA1" w:rsidRPr="008F6EA1" w:rsidRDefault="008F6EA1" w:rsidP="002C245A">
      <w:pPr>
        <w:jc w:val="center"/>
        <w:rPr>
          <w:b/>
          <w:sz w:val="14"/>
          <w:szCs w:val="14"/>
        </w:rPr>
      </w:pPr>
      <w:r w:rsidRPr="008F6EA1">
        <w:rPr>
          <w:b/>
          <w:sz w:val="14"/>
          <w:szCs w:val="14"/>
        </w:rPr>
        <w:t>О внесении изменений в Положение о пунктах временного размещения пострадавшего населения, эвакуируемого на территорию Солецкого муниципального округа при угрозе или возникновении чрезвычайной ситуации</w:t>
      </w:r>
    </w:p>
    <w:p w:rsidR="002C245A" w:rsidRDefault="002C245A" w:rsidP="002C245A">
      <w:pPr>
        <w:ind w:firstLine="284"/>
        <w:jc w:val="both"/>
        <w:rPr>
          <w:sz w:val="14"/>
          <w:szCs w:val="14"/>
        </w:rPr>
      </w:pPr>
    </w:p>
    <w:p w:rsidR="008F6EA1" w:rsidRPr="008F6EA1" w:rsidRDefault="008F6EA1" w:rsidP="002C245A">
      <w:pPr>
        <w:ind w:firstLine="284"/>
        <w:jc w:val="both"/>
        <w:rPr>
          <w:sz w:val="14"/>
          <w:szCs w:val="14"/>
        </w:rPr>
      </w:pPr>
      <w:proofErr w:type="gramStart"/>
      <w:r w:rsidRPr="008F6EA1">
        <w:rPr>
          <w:sz w:val="14"/>
          <w:szCs w:val="14"/>
        </w:rPr>
        <w:t xml:space="preserve">В соответствии с федеральными законами от 21 декабря 1994 года № 68-ФЗ "О защите населения и территорий от чрезвычайных ситуаций природного и </w:t>
      </w:r>
      <w:r w:rsidRPr="008F6EA1">
        <w:rPr>
          <w:sz w:val="14"/>
          <w:szCs w:val="14"/>
        </w:rPr>
        <w:lastRenderedPageBreak/>
        <w:t>техногенного характера", от 12 февраля 1998 года № 28-ФЗ "О гражданской обороне", от 06 октября 2003 года № 131-ФЗ "Об общих принципах организации местного самоуправления в Российской Федерации", приказом Министерства Российской Федерации по делам гражданской обороны, чрезвычайным ситуациям и ликвидации последствий</w:t>
      </w:r>
      <w:proofErr w:type="gramEnd"/>
      <w:r w:rsidRPr="008F6EA1">
        <w:rPr>
          <w:sz w:val="14"/>
          <w:szCs w:val="14"/>
        </w:rPr>
        <w:t xml:space="preserve"> </w:t>
      </w:r>
      <w:proofErr w:type="gramStart"/>
      <w:r w:rsidRPr="008F6EA1">
        <w:rPr>
          <w:sz w:val="14"/>
          <w:szCs w:val="14"/>
        </w:rPr>
        <w:t>стихийных бедствий от 14 ноября 2008 года № 687 «Об утверждении Положения об организации и ведении гражданской обороны в муниципальных образованиях и организациях»,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утвержденных Заместителем Министра Российской Федерации по делам гражданской обороны, чрезвычайным ситуациям и ликвидации стихийных бедствий от 20 августа 2020 года № 2-4-71-18-11Администрация</w:t>
      </w:r>
      <w:proofErr w:type="gramEnd"/>
      <w:r w:rsidRPr="008F6EA1">
        <w:rPr>
          <w:sz w:val="14"/>
          <w:szCs w:val="14"/>
        </w:rPr>
        <w:t xml:space="preserve"> Солецкого муниципального округа  </w:t>
      </w:r>
      <w:r w:rsidRPr="008F6EA1">
        <w:rPr>
          <w:b/>
          <w:sz w:val="14"/>
          <w:szCs w:val="14"/>
        </w:rPr>
        <w:t>ПОСТАНОВЛЯЕТ:</w:t>
      </w:r>
    </w:p>
    <w:p w:rsidR="008F6EA1" w:rsidRPr="008F6EA1" w:rsidRDefault="008F6EA1" w:rsidP="002C245A">
      <w:pPr>
        <w:ind w:firstLine="284"/>
        <w:jc w:val="both"/>
        <w:rPr>
          <w:sz w:val="14"/>
          <w:szCs w:val="14"/>
        </w:rPr>
      </w:pPr>
      <w:r w:rsidRPr="008F6EA1">
        <w:rPr>
          <w:sz w:val="14"/>
          <w:szCs w:val="14"/>
        </w:rPr>
        <w:t>1.</w:t>
      </w:r>
      <w:r w:rsidRPr="008F6EA1">
        <w:rPr>
          <w:sz w:val="14"/>
          <w:szCs w:val="14"/>
        </w:rPr>
        <w:tab/>
        <w:t>Внести изменения в Положение о пунктах временного размещения пострадавшего населения, эвакуируемого на территорию Солецкого муниципального округа при угрозе или возникновении чрезвычайной ситуации, утвержденное постановлением Администрации муниципального округа от 19.04.2022 № 713 (далее Положение), изложив:</w:t>
      </w:r>
    </w:p>
    <w:p w:rsidR="008F6EA1" w:rsidRPr="008F6EA1" w:rsidRDefault="008F6EA1" w:rsidP="002C245A">
      <w:pPr>
        <w:ind w:firstLine="284"/>
        <w:jc w:val="both"/>
        <w:rPr>
          <w:sz w:val="14"/>
          <w:szCs w:val="14"/>
        </w:rPr>
      </w:pPr>
      <w:r w:rsidRPr="008F6EA1">
        <w:rPr>
          <w:sz w:val="14"/>
          <w:szCs w:val="14"/>
        </w:rPr>
        <w:t>1.1</w:t>
      </w:r>
      <w:r w:rsidRPr="008F6EA1">
        <w:rPr>
          <w:sz w:val="14"/>
          <w:szCs w:val="14"/>
        </w:rPr>
        <w:tab/>
        <w:t xml:space="preserve"> четвёртый абзац  раздела 1  в редакции:</w:t>
      </w:r>
    </w:p>
    <w:p w:rsidR="008F6EA1" w:rsidRPr="008F6EA1" w:rsidRDefault="008F6EA1" w:rsidP="002C245A">
      <w:pPr>
        <w:ind w:firstLine="284"/>
        <w:jc w:val="both"/>
        <w:rPr>
          <w:sz w:val="14"/>
          <w:szCs w:val="14"/>
        </w:rPr>
      </w:pPr>
      <w:r w:rsidRPr="008F6EA1">
        <w:rPr>
          <w:sz w:val="14"/>
          <w:szCs w:val="14"/>
        </w:rPr>
        <w:t>«Перечень ПВР утверждается постановлением Администрации муниципального округа»;</w:t>
      </w:r>
    </w:p>
    <w:p w:rsidR="008F6EA1" w:rsidRPr="008F6EA1" w:rsidRDefault="008F6EA1" w:rsidP="002C245A">
      <w:pPr>
        <w:ind w:firstLine="284"/>
        <w:jc w:val="both"/>
        <w:rPr>
          <w:sz w:val="14"/>
          <w:szCs w:val="14"/>
        </w:rPr>
      </w:pPr>
      <w:r w:rsidRPr="008F6EA1">
        <w:rPr>
          <w:sz w:val="14"/>
          <w:szCs w:val="14"/>
        </w:rPr>
        <w:t>1.2</w:t>
      </w:r>
      <w:r w:rsidRPr="008F6EA1">
        <w:rPr>
          <w:sz w:val="14"/>
          <w:szCs w:val="14"/>
        </w:rPr>
        <w:tab/>
        <w:t>одиннадцатый  абзац раздела 3 в редакции:</w:t>
      </w:r>
    </w:p>
    <w:p w:rsidR="008F6EA1" w:rsidRPr="008F6EA1" w:rsidRDefault="008F6EA1" w:rsidP="002C245A">
      <w:pPr>
        <w:ind w:firstLine="284"/>
        <w:jc w:val="both"/>
        <w:rPr>
          <w:sz w:val="14"/>
          <w:szCs w:val="14"/>
        </w:rPr>
      </w:pPr>
      <w:r w:rsidRPr="008F6EA1">
        <w:rPr>
          <w:sz w:val="14"/>
          <w:szCs w:val="14"/>
        </w:rPr>
        <w:t>«Личный состав ПВР назначается приказом директора (руководителя) учреждения, при котором создается ПВР»;</w:t>
      </w:r>
    </w:p>
    <w:p w:rsidR="008F6EA1" w:rsidRPr="008F6EA1" w:rsidRDefault="008F6EA1" w:rsidP="002C245A">
      <w:pPr>
        <w:ind w:firstLine="284"/>
        <w:jc w:val="both"/>
        <w:rPr>
          <w:sz w:val="14"/>
          <w:szCs w:val="14"/>
        </w:rPr>
      </w:pPr>
      <w:r w:rsidRPr="008F6EA1">
        <w:rPr>
          <w:sz w:val="14"/>
          <w:szCs w:val="14"/>
        </w:rPr>
        <w:t>2.</w:t>
      </w:r>
      <w:r w:rsidRPr="008F6EA1">
        <w:rPr>
          <w:sz w:val="14"/>
          <w:szCs w:val="14"/>
        </w:rPr>
        <w:tab/>
        <w:t>Заменить в приложении № 10 к Положению слова «Председатель КЧС ОПБ Солецкого муниципального округа» на «Должность директора (руководителя) учреждения, при котором создается ПВР».</w:t>
      </w:r>
    </w:p>
    <w:p w:rsidR="008F6EA1" w:rsidRPr="008F6EA1" w:rsidRDefault="008F6EA1" w:rsidP="002C245A">
      <w:pPr>
        <w:ind w:firstLine="284"/>
        <w:jc w:val="both"/>
        <w:rPr>
          <w:sz w:val="14"/>
          <w:szCs w:val="14"/>
        </w:rPr>
      </w:pPr>
      <w:r w:rsidRPr="008F6EA1">
        <w:rPr>
          <w:sz w:val="14"/>
          <w:szCs w:val="14"/>
        </w:rPr>
        <w:t xml:space="preserve">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8F6EA1" w:rsidRPr="008F6EA1" w:rsidRDefault="008F6EA1" w:rsidP="002C245A">
      <w:pPr>
        <w:jc w:val="center"/>
        <w:rPr>
          <w:sz w:val="14"/>
          <w:szCs w:val="14"/>
        </w:rPr>
      </w:pPr>
    </w:p>
    <w:p w:rsidR="00A0177E" w:rsidRPr="008F6EA1" w:rsidRDefault="008F6EA1" w:rsidP="002C245A">
      <w:pPr>
        <w:rPr>
          <w:b/>
          <w:sz w:val="14"/>
          <w:szCs w:val="14"/>
        </w:rPr>
      </w:pPr>
      <w:r w:rsidRPr="008F6EA1">
        <w:rPr>
          <w:b/>
          <w:sz w:val="14"/>
          <w:szCs w:val="14"/>
        </w:rPr>
        <w:t>Глава муниципального округа   М.В. Тимофеев</w:t>
      </w:r>
    </w:p>
    <w:p w:rsidR="0079407B" w:rsidRDefault="0079407B" w:rsidP="002C245A"/>
    <w:p w:rsidR="008F6EA1" w:rsidRPr="00E54ADF" w:rsidRDefault="008F6EA1" w:rsidP="002C245A">
      <w:pPr>
        <w:jc w:val="center"/>
        <w:rPr>
          <w:b/>
          <w:sz w:val="14"/>
          <w:szCs w:val="14"/>
        </w:rPr>
      </w:pPr>
      <w:r w:rsidRPr="00E54ADF">
        <w:rPr>
          <w:b/>
          <w:sz w:val="14"/>
          <w:szCs w:val="14"/>
        </w:rPr>
        <w:t>ПОСТАНОВЛЕНИЕ</w:t>
      </w:r>
      <w:r w:rsidRPr="00E54ADF">
        <w:rPr>
          <w:rFonts w:eastAsia="Times New Roman"/>
          <w:snapToGrid w:val="0"/>
          <w:w w:val="0"/>
          <w:sz w:val="0"/>
          <w:szCs w:val="0"/>
          <w:bdr w:val="none" w:sz="0" w:space="0" w:color="000000"/>
          <w:shd w:val="clear" w:color="000000" w:fill="000000"/>
        </w:rPr>
        <w:t xml:space="preserve"> </w:t>
      </w:r>
    </w:p>
    <w:p w:rsidR="008F6EA1" w:rsidRPr="00E54ADF" w:rsidRDefault="008F6EA1" w:rsidP="002C245A">
      <w:pPr>
        <w:jc w:val="center"/>
        <w:rPr>
          <w:sz w:val="14"/>
          <w:szCs w:val="14"/>
        </w:rPr>
      </w:pPr>
      <w:r w:rsidRPr="00E54ADF">
        <w:rPr>
          <w:sz w:val="14"/>
          <w:szCs w:val="14"/>
        </w:rPr>
        <w:t>Администрации Солецкого муниципального округа</w:t>
      </w:r>
    </w:p>
    <w:p w:rsidR="008F6EA1" w:rsidRPr="00E54ADF" w:rsidRDefault="008F6EA1" w:rsidP="002C245A">
      <w:pPr>
        <w:jc w:val="center"/>
        <w:rPr>
          <w:sz w:val="14"/>
          <w:szCs w:val="14"/>
        </w:rPr>
      </w:pPr>
    </w:p>
    <w:p w:rsidR="008F6EA1" w:rsidRPr="00E54ADF" w:rsidRDefault="008F6EA1" w:rsidP="002C245A">
      <w:pPr>
        <w:jc w:val="center"/>
        <w:rPr>
          <w:sz w:val="14"/>
          <w:szCs w:val="14"/>
        </w:rPr>
      </w:pPr>
      <w:r>
        <w:rPr>
          <w:sz w:val="14"/>
          <w:szCs w:val="14"/>
        </w:rPr>
        <w:t>от 10</w:t>
      </w:r>
      <w:r w:rsidRPr="00E54ADF">
        <w:rPr>
          <w:sz w:val="14"/>
          <w:szCs w:val="14"/>
        </w:rPr>
        <w:t>.05.2023 № 7</w:t>
      </w:r>
      <w:r w:rsidR="003362EA">
        <w:rPr>
          <w:sz w:val="14"/>
          <w:szCs w:val="14"/>
        </w:rPr>
        <w:t>91</w:t>
      </w:r>
    </w:p>
    <w:p w:rsidR="008F6EA1" w:rsidRDefault="008F6EA1" w:rsidP="002C245A">
      <w:pPr>
        <w:jc w:val="center"/>
        <w:rPr>
          <w:sz w:val="14"/>
          <w:szCs w:val="14"/>
        </w:rPr>
      </w:pPr>
      <w:r w:rsidRPr="00E54ADF">
        <w:rPr>
          <w:sz w:val="14"/>
          <w:szCs w:val="14"/>
        </w:rPr>
        <w:t>г. Сольцы</w:t>
      </w:r>
    </w:p>
    <w:p w:rsidR="003362EA" w:rsidRDefault="003362EA" w:rsidP="002C245A">
      <w:pPr>
        <w:jc w:val="center"/>
        <w:rPr>
          <w:sz w:val="14"/>
          <w:szCs w:val="14"/>
        </w:rPr>
      </w:pPr>
    </w:p>
    <w:p w:rsidR="003362EA" w:rsidRPr="003362EA" w:rsidRDefault="003362EA" w:rsidP="002C245A">
      <w:pPr>
        <w:jc w:val="center"/>
        <w:rPr>
          <w:b/>
          <w:sz w:val="14"/>
          <w:szCs w:val="14"/>
        </w:rPr>
      </w:pPr>
      <w:r w:rsidRPr="003362EA">
        <w:rPr>
          <w:b/>
          <w:sz w:val="14"/>
          <w:szCs w:val="14"/>
        </w:rPr>
        <w:t>О внесении изменения в состав комиссии по признанию помещения</w:t>
      </w:r>
    </w:p>
    <w:p w:rsidR="003362EA" w:rsidRPr="003362EA" w:rsidRDefault="003362EA" w:rsidP="002C245A">
      <w:pPr>
        <w:jc w:val="center"/>
        <w:rPr>
          <w:b/>
          <w:sz w:val="14"/>
          <w:szCs w:val="14"/>
        </w:rPr>
      </w:pPr>
      <w:r w:rsidRPr="003362EA">
        <w:rPr>
          <w:b/>
          <w:sz w:val="14"/>
          <w:szCs w:val="14"/>
        </w:rPr>
        <w:t>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w:t>
      </w:r>
      <w:r>
        <w:rPr>
          <w:b/>
          <w:sz w:val="14"/>
          <w:szCs w:val="14"/>
        </w:rPr>
        <w:t xml:space="preserve"> </w:t>
      </w:r>
      <w:r w:rsidRPr="003362EA">
        <w:rPr>
          <w:b/>
          <w:sz w:val="14"/>
          <w:szCs w:val="14"/>
        </w:rPr>
        <w:t>садовым домом и обследованию нежилых зданий и сооружений, расположенных на территории Солецкого муниципального округа</w:t>
      </w:r>
    </w:p>
    <w:p w:rsidR="003362EA" w:rsidRPr="003362EA" w:rsidRDefault="003362EA" w:rsidP="002C245A">
      <w:pPr>
        <w:jc w:val="center"/>
        <w:rPr>
          <w:b/>
          <w:sz w:val="14"/>
          <w:szCs w:val="14"/>
        </w:rPr>
      </w:pPr>
      <w:r w:rsidRPr="003362EA">
        <w:rPr>
          <w:b/>
          <w:sz w:val="14"/>
          <w:szCs w:val="14"/>
        </w:rPr>
        <w:tab/>
      </w:r>
    </w:p>
    <w:p w:rsidR="003362EA" w:rsidRPr="003362EA" w:rsidRDefault="003362EA" w:rsidP="002C245A">
      <w:pPr>
        <w:ind w:firstLine="284"/>
        <w:jc w:val="both"/>
        <w:rPr>
          <w:sz w:val="14"/>
          <w:szCs w:val="14"/>
        </w:rPr>
      </w:pPr>
      <w:r w:rsidRPr="003362EA">
        <w:rPr>
          <w:sz w:val="14"/>
          <w:szCs w:val="14"/>
        </w:rPr>
        <w:t xml:space="preserve">Администрация Солецкого муниципального округа </w:t>
      </w:r>
      <w:r w:rsidRPr="003362EA">
        <w:rPr>
          <w:b/>
          <w:sz w:val="14"/>
          <w:szCs w:val="14"/>
        </w:rPr>
        <w:t>ПОСТАНОВЛЯЕТ:</w:t>
      </w:r>
    </w:p>
    <w:p w:rsidR="003362EA" w:rsidRPr="003362EA" w:rsidRDefault="003362EA" w:rsidP="002C245A">
      <w:pPr>
        <w:ind w:firstLine="284"/>
        <w:jc w:val="both"/>
        <w:rPr>
          <w:sz w:val="14"/>
          <w:szCs w:val="14"/>
        </w:rPr>
      </w:pPr>
      <w:r w:rsidRPr="003362EA">
        <w:rPr>
          <w:sz w:val="14"/>
          <w:szCs w:val="14"/>
        </w:rPr>
        <w:t xml:space="preserve">1. </w:t>
      </w:r>
      <w:proofErr w:type="gramStart"/>
      <w:r w:rsidRPr="003362EA">
        <w:rPr>
          <w:sz w:val="14"/>
          <w:szCs w:val="14"/>
        </w:rPr>
        <w:t>Внести изменение в состав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 обследованию нежилых зданий и сооружений, расположенных на территории Солецкого муниципального округа, утвержденный постановлением Администрации  муниципального округа от  21.06.2022 № 1069 (в ред. от 04.04.2023 № 517), изложив его</w:t>
      </w:r>
      <w:proofErr w:type="gramEnd"/>
      <w:r w:rsidRPr="003362EA">
        <w:rPr>
          <w:sz w:val="14"/>
          <w:szCs w:val="14"/>
        </w:rPr>
        <w:t xml:space="preserve"> в редакции:</w:t>
      </w:r>
    </w:p>
    <w:p w:rsidR="003362EA" w:rsidRPr="003362EA" w:rsidRDefault="003362EA" w:rsidP="002C245A">
      <w:pPr>
        <w:jc w:val="both"/>
        <w:rPr>
          <w:sz w:val="14"/>
          <w:szCs w:val="14"/>
        </w:rPr>
      </w:pPr>
      <w:r w:rsidRPr="003362EA">
        <w:rPr>
          <w:sz w:val="14"/>
          <w:szCs w:val="14"/>
        </w:rPr>
        <w:t>Тимофеев М.В.</w:t>
      </w:r>
      <w:r w:rsidRPr="003362EA">
        <w:rPr>
          <w:sz w:val="14"/>
          <w:szCs w:val="14"/>
        </w:rPr>
        <w:tab/>
        <w:t>- Глава муниципального округа, председатель комиссии</w:t>
      </w:r>
    </w:p>
    <w:p w:rsidR="003362EA" w:rsidRPr="003362EA" w:rsidRDefault="003362EA" w:rsidP="002C245A">
      <w:pPr>
        <w:jc w:val="both"/>
        <w:rPr>
          <w:sz w:val="14"/>
          <w:szCs w:val="14"/>
        </w:rPr>
      </w:pPr>
      <w:proofErr w:type="spellStart"/>
      <w:r w:rsidRPr="003362EA">
        <w:rPr>
          <w:sz w:val="14"/>
          <w:szCs w:val="14"/>
        </w:rPr>
        <w:t>Петрунова</w:t>
      </w:r>
      <w:proofErr w:type="spellEnd"/>
      <w:r w:rsidRPr="003362EA">
        <w:rPr>
          <w:sz w:val="14"/>
          <w:szCs w:val="14"/>
        </w:rPr>
        <w:t xml:space="preserve"> З.В.  </w:t>
      </w:r>
      <w:r w:rsidRPr="003362EA">
        <w:rPr>
          <w:sz w:val="14"/>
          <w:szCs w:val="14"/>
        </w:rPr>
        <w:tab/>
        <w:t>- начальник управления градостроительной деятельности  Администрации муниципального округа, секретарь комиссии</w:t>
      </w:r>
    </w:p>
    <w:p w:rsidR="003362EA" w:rsidRPr="003362EA" w:rsidRDefault="003362EA" w:rsidP="002C245A">
      <w:pPr>
        <w:jc w:val="both"/>
        <w:rPr>
          <w:sz w:val="14"/>
          <w:szCs w:val="14"/>
        </w:rPr>
      </w:pPr>
      <w:r w:rsidRPr="003362EA">
        <w:rPr>
          <w:sz w:val="14"/>
          <w:szCs w:val="14"/>
        </w:rPr>
        <w:t>Члены комиссии:</w:t>
      </w:r>
    </w:p>
    <w:tbl>
      <w:tblPr>
        <w:tblW w:w="5000" w:type="pct"/>
        <w:tblLook w:val="04A0" w:firstRow="1" w:lastRow="0" w:firstColumn="1" w:lastColumn="0" w:noHBand="0" w:noVBand="1"/>
      </w:tblPr>
      <w:tblGrid>
        <w:gridCol w:w="1473"/>
        <w:gridCol w:w="3846"/>
      </w:tblGrid>
      <w:tr w:rsidR="003362EA" w:rsidRPr="003362EA" w:rsidTr="003362EA">
        <w:trPr>
          <w:trHeight w:val="20"/>
        </w:trPr>
        <w:tc>
          <w:tcPr>
            <w:tcW w:w="1385" w:type="pct"/>
          </w:tcPr>
          <w:p w:rsidR="003362EA" w:rsidRPr="003362EA" w:rsidRDefault="003362EA" w:rsidP="002C245A">
            <w:pPr>
              <w:jc w:val="both"/>
              <w:rPr>
                <w:b/>
                <w:sz w:val="14"/>
                <w:szCs w:val="14"/>
              </w:rPr>
            </w:pPr>
            <w:r w:rsidRPr="003362EA">
              <w:rPr>
                <w:sz w:val="14"/>
                <w:szCs w:val="14"/>
              </w:rPr>
              <w:t>Тимофеев М.В.</w:t>
            </w:r>
          </w:p>
        </w:tc>
        <w:tc>
          <w:tcPr>
            <w:tcW w:w="3615" w:type="pct"/>
          </w:tcPr>
          <w:p w:rsidR="003362EA" w:rsidRPr="003362EA" w:rsidRDefault="003362EA" w:rsidP="002C245A">
            <w:pPr>
              <w:jc w:val="both"/>
              <w:rPr>
                <w:sz w:val="14"/>
                <w:szCs w:val="14"/>
              </w:rPr>
            </w:pPr>
            <w:r w:rsidRPr="003362EA">
              <w:rPr>
                <w:sz w:val="14"/>
                <w:szCs w:val="14"/>
              </w:rPr>
              <w:t>- Глава муниципального округа, председатель комиссии</w:t>
            </w:r>
          </w:p>
        </w:tc>
      </w:tr>
      <w:tr w:rsidR="003362EA" w:rsidRPr="003362EA" w:rsidTr="003362EA">
        <w:trPr>
          <w:trHeight w:val="20"/>
        </w:trPr>
        <w:tc>
          <w:tcPr>
            <w:tcW w:w="1385" w:type="pct"/>
          </w:tcPr>
          <w:p w:rsidR="003362EA" w:rsidRPr="003362EA" w:rsidRDefault="003362EA" w:rsidP="002C245A">
            <w:pPr>
              <w:jc w:val="both"/>
              <w:rPr>
                <w:b/>
                <w:sz w:val="14"/>
                <w:szCs w:val="14"/>
              </w:rPr>
            </w:pPr>
            <w:proofErr w:type="spellStart"/>
            <w:r w:rsidRPr="003362EA">
              <w:rPr>
                <w:sz w:val="14"/>
                <w:szCs w:val="14"/>
              </w:rPr>
              <w:t>Петрунова</w:t>
            </w:r>
            <w:proofErr w:type="spellEnd"/>
            <w:r w:rsidRPr="003362EA">
              <w:rPr>
                <w:sz w:val="14"/>
                <w:szCs w:val="14"/>
              </w:rPr>
              <w:t xml:space="preserve"> З.В.  </w:t>
            </w:r>
          </w:p>
        </w:tc>
        <w:tc>
          <w:tcPr>
            <w:tcW w:w="3615" w:type="pct"/>
          </w:tcPr>
          <w:p w:rsidR="003362EA" w:rsidRPr="003362EA" w:rsidRDefault="003362EA" w:rsidP="002C245A">
            <w:pPr>
              <w:jc w:val="both"/>
              <w:rPr>
                <w:b/>
                <w:sz w:val="14"/>
                <w:szCs w:val="14"/>
              </w:rPr>
            </w:pPr>
            <w:r w:rsidRPr="003362EA">
              <w:rPr>
                <w:sz w:val="14"/>
                <w:szCs w:val="14"/>
              </w:rPr>
              <w:t>- начальник управления градостроительной деятельности  Администрации муниципального округа, секретарь комиссии</w:t>
            </w:r>
          </w:p>
        </w:tc>
      </w:tr>
      <w:tr w:rsidR="003362EA" w:rsidRPr="003362EA" w:rsidTr="003362EA">
        <w:trPr>
          <w:trHeight w:val="20"/>
        </w:trPr>
        <w:tc>
          <w:tcPr>
            <w:tcW w:w="5000" w:type="pct"/>
            <w:gridSpan w:val="2"/>
          </w:tcPr>
          <w:p w:rsidR="003362EA" w:rsidRPr="003362EA" w:rsidRDefault="003362EA" w:rsidP="002C245A">
            <w:pPr>
              <w:jc w:val="both"/>
              <w:rPr>
                <w:b/>
                <w:sz w:val="14"/>
                <w:szCs w:val="14"/>
              </w:rPr>
            </w:pPr>
            <w:r w:rsidRPr="003362EA">
              <w:rPr>
                <w:sz w:val="14"/>
                <w:szCs w:val="14"/>
              </w:rPr>
              <w:t>Члены комиссии:</w:t>
            </w:r>
          </w:p>
        </w:tc>
      </w:tr>
      <w:tr w:rsidR="003362EA" w:rsidRPr="003362EA" w:rsidTr="003362EA">
        <w:trPr>
          <w:trHeight w:val="20"/>
        </w:trPr>
        <w:tc>
          <w:tcPr>
            <w:tcW w:w="1385" w:type="pct"/>
            <w:tcBorders>
              <w:top w:val="single" w:sz="4" w:space="0" w:color="FFFFFF"/>
            </w:tcBorders>
          </w:tcPr>
          <w:p w:rsidR="003362EA" w:rsidRPr="003362EA" w:rsidRDefault="003362EA" w:rsidP="002C245A">
            <w:pPr>
              <w:jc w:val="both"/>
              <w:rPr>
                <w:sz w:val="14"/>
                <w:szCs w:val="14"/>
              </w:rPr>
            </w:pPr>
            <w:r w:rsidRPr="003362EA">
              <w:rPr>
                <w:sz w:val="14"/>
                <w:szCs w:val="14"/>
              </w:rPr>
              <w:t>Егорова С.В.</w:t>
            </w:r>
          </w:p>
        </w:tc>
        <w:tc>
          <w:tcPr>
            <w:tcW w:w="3615" w:type="pct"/>
            <w:tcBorders>
              <w:top w:val="single" w:sz="4" w:space="0" w:color="FFFFFF"/>
            </w:tcBorders>
          </w:tcPr>
          <w:p w:rsidR="003362EA" w:rsidRPr="003362EA" w:rsidRDefault="003362EA" w:rsidP="002C245A">
            <w:pPr>
              <w:jc w:val="both"/>
              <w:rPr>
                <w:sz w:val="14"/>
                <w:szCs w:val="14"/>
              </w:rPr>
            </w:pPr>
            <w:r w:rsidRPr="003362EA">
              <w:rPr>
                <w:sz w:val="14"/>
                <w:szCs w:val="14"/>
              </w:rPr>
              <w:t>ведущий специалист административно-правового управления Администрации муниципального округа</w:t>
            </w:r>
          </w:p>
        </w:tc>
      </w:tr>
      <w:tr w:rsidR="003362EA" w:rsidRPr="003362EA" w:rsidTr="003362EA">
        <w:trPr>
          <w:trHeight w:val="20"/>
        </w:trPr>
        <w:tc>
          <w:tcPr>
            <w:tcW w:w="1385" w:type="pct"/>
            <w:tcBorders>
              <w:top w:val="single" w:sz="4" w:space="0" w:color="FFFFFF"/>
            </w:tcBorders>
          </w:tcPr>
          <w:p w:rsidR="003362EA" w:rsidRPr="003362EA" w:rsidRDefault="003362EA" w:rsidP="002C245A">
            <w:pPr>
              <w:jc w:val="both"/>
              <w:rPr>
                <w:sz w:val="14"/>
                <w:szCs w:val="14"/>
              </w:rPr>
            </w:pPr>
          </w:p>
        </w:tc>
        <w:tc>
          <w:tcPr>
            <w:tcW w:w="3615" w:type="pct"/>
            <w:tcBorders>
              <w:top w:val="single" w:sz="4" w:space="0" w:color="FFFFFF"/>
            </w:tcBorders>
          </w:tcPr>
          <w:p w:rsidR="003362EA" w:rsidRPr="003362EA" w:rsidRDefault="003362EA" w:rsidP="002C245A">
            <w:pPr>
              <w:jc w:val="both"/>
              <w:rPr>
                <w:sz w:val="14"/>
                <w:szCs w:val="14"/>
              </w:rPr>
            </w:pPr>
          </w:p>
        </w:tc>
      </w:tr>
      <w:tr w:rsidR="003362EA" w:rsidRPr="003362EA" w:rsidTr="003362EA">
        <w:trPr>
          <w:trHeight w:val="20"/>
        </w:trPr>
        <w:tc>
          <w:tcPr>
            <w:tcW w:w="1385" w:type="pct"/>
          </w:tcPr>
          <w:p w:rsidR="003362EA" w:rsidRPr="003362EA" w:rsidRDefault="003362EA" w:rsidP="002C245A">
            <w:pPr>
              <w:jc w:val="both"/>
              <w:rPr>
                <w:sz w:val="14"/>
                <w:szCs w:val="14"/>
              </w:rPr>
            </w:pPr>
            <w:r w:rsidRPr="003362EA">
              <w:rPr>
                <w:sz w:val="14"/>
                <w:szCs w:val="14"/>
              </w:rPr>
              <w:t>Качанович Е.Н.</w:t>
            </w:r>
          </w:p>
        </w:tc>
        <w:tc>
          <w:tcPr>
            <w:tcW w:w="3615" w:type="pct"/>
          </w:tcPr>
          <w:p w:rsidR="003362EA" w:rsidRPr="003362EA" w:rsidRDefault="003362EA" w:rsidP="002C245A">
            <w:pPr>
              <w:jc w:val="both"/>
              <w:rPr>
                <w:sz w:val="14"/>
                <w:szCs w:val="14"/>
              </w:rPr>
            </w:pPr>
            <w:r w:rsidRPr="003362EA">
              <w:rPr>
                <w:sz w:val="14"/>
                <w:szCs w:val="14"/>
              </w:rPr>
              <w:t>председатель комитета жилищно-коммунального хозяйства, дорожного строительства и транспорта Администрации муниципального округа;</w:t>
            </w:r>
          </w:p>
        </w:tc>
      </w:tr>
      <w:tr w:rsidR="003362EA" w:rsidRPr="003362EA" w:rsidTr="003362EA">
        <w:trPr>
          <w:trHeight w:val="20"/>
        </w:trPr>
        <w:tc>
          <w:tcPr>
            <w:tcW w:w="1385" w:type="pct"/>
            <w:tcBorders>
              <w:bottom w:val="single" w:sz="4" w:space="0" w:color="FFFFFF"/>
            </w:tcBorders>
          </w:tcPr>
          <w:p w:rsidR="003362EA" w:rsidRPr="003362EA" w:rsidRDefault="003362EA" w:rsidP="002C245A">
            <w:pPr>
              <w:jc w:val="both"/>
              <w:rPr>
                <w:sz w:val="14"/>
                <w:szCs w:val="14"/>
              </w:rPr>
            </w:pPr>
            <w:r w:rsidRPr="003362EA">
              <w:rPr>
                <w:sz w:val="14"/>
                <w:szCs w:val="14"/>
              </w:rPr>
              <w:t>Михайлова Н. Ю.</w:t>
            </w:r>
          </w:p>
          <w:p w:rsidR="003362EA" w:rsidRPr="003362EA" w:rsidRDefault="003362EA" w:rsidP="002C245A">
            <w:pPr>
              <w:jc w:val="both"/>
              <w:rPr>
                <w:sz w:val="14"/>
                <w:szCs w:val="14"/>
              </w:rPr>
            </w:pPr>
          </w:p>
          <w:p w:rsidR="003362EA" w:rsidRPr="003362EA" w:rsidRDefault="003362EA" w:rsidP="002C245A">
            <w:pPr>
              <w:jc w:val="both"/>
              <w:rPr>
                <w:sz w:val="14"/>
                <w:szCs w:val="14"/>
              </w:rPr>
            </w:pPr>
            <w:r w:rsidRPr="003362EA">
              <w:rPr>
                <w:sz w:val="14"/>
                <w:szCs w:val="14"/>
              </w:rPr>
              <w:t>Николаев Д.Ю.</w:t>
            </w:r>
          </w:p>
        </w:tc>
        <w:tc>
          <w:tcPr>
            <w:tcW w:w="3615" w:type="pct"/>
            <w:tcBorders>
              <w:bottom w:val="single" w:sz="4" w:space="0" w:color="FFFFFF"/>
            </w:tcBorders>
          </w:tcPr>
          <w:p w:rsidR="003362EA" w:rsidRPr="003362EA" w:rsidRDefault="003362EA" w:rsidP="002C245A">
            <w:pPr>
              <w:jc w:val="both"/>
              <w:rPr>
                <w:sz w:val="14"/>
                <w:szCs w:val="14"/>
              </w:rPr>
            </w:pPr>
            <w:r w:rsidRPr="003362EA">
              <w:rPr>
                <w:sz w:val="14"/>
                <w:szCs w:val="14"/>
              </w:rPr>
              <w:t>- начальник управления имущественных и земельных отношений Администрации  муниципального округа</w:t>
            </w:r>
          </w:p>
          <w:p w:rsidR="003362EA" w:rsidRPr="003362EA" w:rsidRDefault="003362EA" w:rsidP="002C245A">
            <w:pPr>
              <w:jc w:val="both"/>
              <w:rPr>
                <w:sz w:val="14"/>
                <w:szCs w:val="14"/>
              </w:rPr>
            </w:pPr>
            <w:r w:rsidRPr="003362EA">
              <w:rPr>
                <w:sz w:val="14"/>
                <w:szCs w:val="14"/>
              </w:rPr>
              <w:t>- директор управляющей компан</w:t>
            </w:r>
            <w:proofErr w:type="gramStart"/>
            <w:r w:rsidRPr="003362EA">
              <w:rPr>
                <w:sz w:val="14"/>
                <w:szCs w:val="14"/>
              </w:rPr>
              <w:t>ии ООО</w:t>
            </w:r>
            <w:proofErr w:type="gramEnd"/>
            <w:r w:rsidRPr="003362EA">
              <w:rPr>
                <w:sz w:val="14"/>
                <w:szCs w:val="14"/>
              </w:rPr>
              <w:t xml:space="preserve"> «Согласие» /по согласованию/</w:t>
            </w:r>
          </w:p>
        </w:tc>
      </w:tr>
      <w:tr w:rsidR="003362EA" w:rsidRPr="003362EA" w:rsidTr="003362EA">
        <w:trPr>
          <w:trHeight w:val="20"/>
        </w:trPr>
        <w:tc>
          <w:tcPr>
            <w:tcW w:w="1385" w:type="pct"/>
          </w:tcPr>
          <w:p w:rsidR="003362EA" w:rsidRPr="003362EA" w:rsidRDefault="003362EA" w:rsidP="002C245A">
            <w:pPr>
              <w:jc w:val="both"/>
              <w:rPr>
                <w:sz w:val="14"/>
                <w:szCs w:val="14"/>
              </w:rPr>
            </w:pPr>
          </w:p>
        </w:tc>
        <w:tc>
          <w:tcPr>
            <w:tcW w:w="3615" w:type="pct"/>
          </w:tcPr>
          <w:p w:rsidR="003362EA" w:rsidRPr="003362EA" w:rsidRDefault="003362EA" w:rsidP="002C245A">
            <w:pPr>
              <w:jc w:val="both"/>
              <w:rPr>
                <w:sz w:val="14"/>
                <w:szCs w:val="14"/>
              </w:rPr>
            </w:pPr>
          </w:p>
        </w:tc>
      </w:tr>
      <w:tr w:rsidR="003362EA" w:rsidRPr="003362EA" w:rsidTr="003362EA">
        <w:trPr>
          <w:trHeight w:val="20"/>
        </w:trPr>
        <w:tc>
          <w:tcPr>
            <w:tcW w:w="1385" w:type="pct"/>
          </w:tcPr>
          <w:p w:rsidR="003362EA" w:rsidRPr="003362EA" w:rsidRDefault="003362EA" w:rsidP="002C245A">
            <w:pPr>
              <w:jc w:val="both"/>
              <w:rPr>
                <w:b/>
                <w:sz w:val="14"/>
                <w:szCs w:val="14"/>
              </w:rPr>
            </w:pPr>
            <w:proofErr w:type="spellStart"/>
            <w:r w:rsidRPr="003362EA">
              <w:rPr>
                <w:sz w:val="14"/>
                <w:szCs w:val="14"/>
              </w:rPr>
              <w:t>Пешин</w:t>
            </w:r>
            <w:proofErr w:type="spellEnd"/>
            <w:r w:rsidRPr="003362EA">
              <w:rPr>
                <w:sz w:val="14"/>
                <w:szCs w:val="14"/>
              </w:rPr>
              <w:t xml:space="preserve"> В.Е.</w:t>
            </w:r>
          </w:p>
        </w:tc>
        <w:tc>
          <w:tcPr>
            <w:tcW w:w="3615" w:type="pct"/>
          </w:tcPr>
          <w:p w:rsidR="003362EA" w:rsidRPr="003362EA" w:rsidRDefault="003362EA" w:rsidP="002C245A">
            <w:pPr>
              <w:jc w:val="both"/>
              <w:rPr>
                <w:b/>
                <w:sz w:val="14"/>
                <w:szCs w:val="14"/>
              </w:rPr>
            </w:pPr>
            <w:r w:rsidRPr="003362EA">
              <w:rPr>
                <w:sz w:val="14"/>
                <w:szCs w:val="14"/>
              </w:rPr>
              <w:t>- мастер Солецкого АО «Новгородоблэлектро» Старорусского филиала /по согласованию/</w:t>
            </w:r>
            <w:r w:rsidRPr="003362EA">
              <w:rPr>
                <w:sz w:val="14"/>
                <w:szCs w:val="14"/>
              </w:rPr>
              <w:tab/>
            </w:r>
          </w:p>
        </w:tc>
      </w:tr>
      <w:tr w:rsidR="003362EA" w:rsidRPr="003362EA" w:rsidTr="003362EA">
        <w:trPr>
          <w:trHeight w:val="20"/>
        </w:trPr>
        <w:tc>
          <w:tcPr>
            <w:tcW w:w="1385" w:type="pct"/>
          </w:tcPr>
          <w:p w:rsidR="003362EA" w:rsidRPr="003362EA" w:rsidRDefault="003362EA" w:rsidP="002C245A">
            <w:pPr>
              <w:jc w:val="both"/>
              <w:rPr>
                <w:sz w:val="14"/>
                <w:szCs w:val="14"/>
              </w:rPr>
            </w:pPr>
            <w:r w:rsidRPr="003362EA">
              <w:rPr>
                <w:sz w:val="14"/>
                <w:szCs w:val="14"/>
              </w:rPr>
              <w:t xml:space="preserve">Поблагуев Е.А. </w:t>
            </w:r>
          </w:p>
        </w:tc>
        <w:tc>
          <w:tcPr>
            <w:tcW w:w="3615" w:type="pct"/>
          </w:tcPr>
          <w:p w:rsidR="003362EA" w:rsidRPr="003362EA" w:rsidRDefault="003362EA" w:rsidP="002C245A">
            <w:pPr>
              <w:jc w:val="both"/>
              <w:rPr>
                <w:sz w:val="14"/>
                <w:szCs w:val="14"/>
              </w:rPr>
            </w:pPr>
            <w:r w:rsidRPr="003362EA">
              <w:rPr>
                <w:sz w:val="14"/>
                <w:szCs w:val="14"/>
              </w:rPr>
              <w:t>- директор ООО «Центр-ОКС» /по согласованию/</w:t>
            </w:r>
          </w:p>
        </w:tc>
      </w:tr>
      <w:tr w:rsidR="003362EA" w:rsidRPr="003362EA" w:rsidTr="003362EA">
        <w:trPr>
          <w:trHeight w:val="20"/>
        </w:trPr>
        <w:tc>
          <w:tcPr>
            <w:tcW w:w="1385" w:type="pct"/>
          </w:tcPr>
          <w:p w:rsidR="003362EA" w:rsidRPr="003362EA" w:rsidRDefault="003362EA" w:rsidP="002C245A">
            <w:pPr>
              <w:jc w:val="both"/>
              <w:rPr>
                <w:sz w:val="14"/>
                <w:szCs w:val="14"/>
              </w:rPr>
            </w:pPr>
            <w:r w:rsidRPr="003362EA">
              <w:rPr>
                <w:sz w:val="14"/>
                <w:szCs w:val="14"/>
              </w:rPr>
              <w:t>Семенов Р. А.</w:t>
            </w:r>
          </w:p>
        </w:tc>
        <w:tc>
          <w:tcPr>
            <w:tcW w:w="3615" w:type="pct"/>
          </w:tcPr>
          <w:p w:rsidR="003362EA" w:rsidRPr="003362EA" w:rsidRDefault="003362EA" w:rsidP="002C245A">
            <w:pPr>
              <w:jc w:val="both"/>
              <w:rPr>
                <w:sz w:val="14"/>
                <w:szCs w:val="14"/>
              </w:rPr>
            </w:pPr>
            <w:r w:rsidRPr="003362EA">
              <w:rPr>
                <w:sz w:val="14"/>
                <w:szCs w:val="14"/>
              </w:rPr>
              <w:t>- старший дознаватель отдела надзорной деятельности и профилактической работы по Солецкому и Шимскому районам /по согласованию/</w:t>
            </w:r>
          </w:p>
        </w:tc>
      </w:tr>
      <w:tr w:rsidR="003362EA" w:rsidRPr="003362EA" w:rsidTr="003362EA">
        <w:trPr>
          <w:trHeight w:val="20"/>
        </w:trPr>
        <w:tc>
          <w:tcPr>
            <w:tcW w:w="1385" w:type="pct"/>
          </w:tcPr>
          <w:p w:rsidR="003362EA" w:rsidRPr="003362EA" w:rsidRDefault="003362EA" w:rsidP="002C245A">
            <w:pPr>
              <w:jc w:val="both"/>
              <w:rPr>
                <w:sz w:val="14"/>
                <w:szCs w:val="14"/>
              </w:rPr>
            </w:pPr>
            <w:r w:rsidRPr="003362EA">
              <w:rPr>
                <w:sz w:val="14"/>
                <w:szCs w:val="14"/>
              </w:rPr>
              <w:lastRenderedPageBreak/>
              <w:t>Власова С.В.</w:t>
            </w:r>
          </w:p>
        </w:tc>
        <w:tc>
          <w:tcPr>
            <w:tcW w:w="3615" w:type="pct"/>
          </w:tcPr>
          <w:p w:rsidR="003362EA" w:rsidRPr="003362EA" w:rsidRDefault="003362EA" w:rsidP="002C245A">
            <w:pPr>
              <w:jc w:val="both"/>
              <w:rPr>
                <w:sz w:val="14"/>
                <w:szCs w:val="14"/>
              </w:rPr>
            </w:pPr>
            <w:r w:rsidRPr="003362EA">
              <w:rPr>
                <w:sz w:val="14"/>
                <w:szCs w:val="14"/>
              </w:rPr>
              <w:t>- начальник территориального отдела Управления Федеральной службы по надзору в сфере защиты прав потребителей и благополучия человека по Новгородской области в Старорусском районе /по согласованию/</w:t>
            </w:r>
          </w:p>
        </w:tc>
      </w:tr>
    </w:tbl>
    <w:p w:rsidR="003362EA" w:rsidRDefault="003362EA" w:rsidP="002C245A">
      <w:pPr>
        <w:ind w:firstLine="284"/>
        <w:jc w:val="both"/>
        <w:rPr>
          <w:sz w:val="14"/>
          <w:szCs w:val="14"/>
        </w:rPr>
      </w:pPr>
    </w:p>
    <w:p w:rsidR="003362EA" w:rsidRPr="003362EA" w:rsidRDefault="003362EA" w:rsidP="002C245A">
      <w:pPr>
        <w:ind w:firstLine="284"/>
        <w:jc w:val="both"/>
        <w:rPr>
          <w:sz w:val="14"/>
          <w:szCs w:val="14"/>
        </w:rPr>
      </w:pPr>
      <w:r w:rsidRPr="003362EA">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3362EA" w:rsidRDefault="003362EA" w:rsidP="002C245A">
      <w:pPr>
        <w:jc w:val="center"/>
        <w:rPr>
          <w:sz w:val="14"/>
          <w:szCs w:val="14"/>
        </w:rPr>
      </w:pPr>
    </w:p>
    <w:p w:rsidR="001C5342" w:rsidRPr="003362EA" w:rsidRDefault="001C5342" w:rsidP="002C245A">
      <w:pPr>
        <w:jc w:val="center"/>
        <w:rPr>
          <w:sz w:val="14"/>
          <w:szCs w:val="14"/>
        </w:rPr>
      </w:pPr>
    </w:p>
    <w:p w:rsidR="003362EA" w:rsidRPr="003362EA" w:rsidRDefault="003362EA" w:rsidP="002C245A">
      <w:pPr>
        <w:rPr>
          <w:b/>
          <w:sz w:val="14"/>
          <w:szCs w:val="14"/>
        </w:rPr>
      </w:pPr>
      <w:r w:rsidRPr="003362EA">
        <w:rPr>
          <w:b/>
          <w:sz w:val="14"/>
          <w:szCs w:val="14"/>
        </w:rPr>
        <w:t>Глава муниципального округа  М.В. Тимофеев</w:t>
      </w:r>
    </w:p>
    <w:p w:rsidR="003362EA" w:rsidRDefault="003362EA" w:rsidP="002C245A"/>
    <w:p w:rsidR="003362EA" w:rsidRPr="00E54ADF" w:rsidRDefault="003362EA" w:rsidP="002C245A">
      <w:pPr>
        <w:jc w:val="center"/>
        <w:rPr>
          <w:b/>
          <w:sz w:val="14"/>
          <w:szCs w:val="14"/>
        </w:rPr>
      </w:pPr>
      <w:r w:rsidRPr="00E54ADF">
        <w:rPr>
          <w:b/>
          <w:sz w:val="14"/>
          <w:szCs w:val="14"/>
        </w:rPr>
        <w:t>ПОСТАНОВЛЕНИЕ</w:t>
      </w:r>
      <w:r w:rsidRPr="00E54ADF">
        <w:rPr>
          <w:rFonts w:eastAsia="Times New Roman"/>
          <w:snapToGrid w:val="0"/>
          <w:w w:val="0"/>
          <w:sz w:val="0"/>
          <w:szCs w:val="0"/>
          <w:bdr w:val="none" w:sz="0" w:space="0" w:color="000000"/>
          <w:shd w:val="clear" w:color="000000" w:fill="000000"/>
        </w:rPr>
        <w:t xml:space="preserve"> </w:t>
      </w:r>
    </w:p>
    <w:p w:rsidR="003362EA" w:rsidRPr="00E54ADF" w:rsidRDefault="003362EA" w:rsidP="002C245A">
      <w:pPr>
        <w:jc w:val="center"/>
        <w:rPr>
          <w:sz w:val="14"/>
          <w:szCs w:val="14"/>
        </w:rPr>
      </w:pPr>
      <w:r w:rsidRPr="00E54ADF">
        <w:rPr>
          <w:sz w:val="14"/>
          <w:szCs w:val="14"/>
        </w:rPr>
        <w:t>Администрации Солецкого муниципального округа</w:t>
      </w:r>
    </w:p>
    <w:p w:rsidR="003362EA" w:rsidRPr="00E54ADF" w:rsidRDefault="003362EA" w:rsidP="002C245A">
      <w:pPr>
        <w:jc w:val="center"/>
        <w:rPr>
          <w:sz w:val="14"/>
          <w:szCs w:val="14"/>
        </w:rPr>
      </w:pPr>
    </w:p>
    <w:p w:rsidR="003362EA" w:rsidRPr="00E54ADF" w:rsidRDefault="003362EA" w:rsidP="002C245A">
      <w:pPr>
        <w:jc w:val="center"/>
        <w:rPr>
          <w:sz w:val="14"/>
          <w:szCs w:val="14"/>
        </w:rPr>
      </w:pPr>
      <w:r>
        <w:rPr>
          <w:sz w:val="14"/>
          <w:szCs w:val="14"/>
        </w:rPr>
        <w:t>от 1</w:t>
      </w:r>
      <w:r w:rsidR="001C5342">
        <w:rPr>
          <w:sz w:val="14"/>
          <w:szCs w:val="14"/>
        </w:rPr>
        <w:t>2</w:t>
      </w:r>
      <w:r w:rsidRPr="00E54ADF">
        <w:rPr>
          <w:sz w:val="14"/>
          <w:szCs w:val="14"/>
        </w:rPr>
        <w:t xml:space="preserve">.05.2023 № </w:t>
      </w:r>
      <w:r w:rsidR="001C5342">
        <w:rPr>
          <w:sz w:val="14"/>
          <w:szCs w:val="14"/>
        </w:rPr>
        <w:t>814</w:t>
      </w:r>
    </w:p>
    <w:p w:rsidR="003362EA" w:rsidRDefault="003362EA" w:rsidP="002C245A">
      <w:pPr>
        <w:jc w:val="center"/>
        <w:rPr>
          <w:sz w:val="14"/>
          <w:szCs w:val="14"/>
        </w:rPr>
      </w:pPr>
      <w:r w:rsidRPr="00E54ADF">
        <w:rPr>
          <w:sz w:val="14"/>
          <w:szCs w:val="14"/>
        </w:rPr>
        <w:t>г. Сольцы</w:t>
      </w:r>
    </w:p>
    <w:p w:rsidR="001C5342" w:rsidRPr="001C5342" w:rsidRDefault="001C5342" w:rsidP="002C245A">
      <w:pPr>
        <w:jc w:val="center"/>
        <w:rPr>
          <w:sz w:val="14"/>
          <w:szCs w:val="14"/>
        </w:rPr>
      </w:pPr>
    </w:p>
    <w:p w:rsidR="001C5342" w:rsidRDefault="001C5342" w:rsidP="002C245A">
      <w:pPr>
        <w:jc w:val="center"/>
        <w:rPr>
          <w:b/>
          <w:sz w:val="14"/>
          <w:szCs w:val="14"/>
        </w:rPr>
      </w:pPr>
      <w:r w:rsidRPr="001C5342">
        <w:rPr>
          <w:b/>
          <w:sz w:val="14"/>
          <w:szCs w:val="14"/>
        </w:rPr>
        <w:t xml:space="preserve">О предоставлении разрешения на условно </w:t>
      </w:r>
      <w:proofErr w:type="gramStart"/>
      <w:r w:rsidRPr="001C5342">
        <w:rPr>
          <w:b/>
          <w:sz w:val="14"/>
          <w:szCs w:val="14"/>
        </w:rPr>
        <w:t>разрешённый</w:t>
      </w:r>
      <w:proofErr w:type="gramEnd"/>
      <w:r w:rsidRPr="001C5342">
        <w:rPr>
          <w:b/>
          <w:sz w:val="14"/>
          <w:szCs w:val="14"/>
        </w:rPr>
        <w:t xml:space="preserve"> </w:t>
      </w:r>
    </w:p>
    <w:p w:rsidR="001C5342" w:rsidRPr="001C5342" w:rsidRDefault="001C5342" w:rsidP="002C245A">
      <w:pPr>
        <w:jc w:val="center"/>
        <w:rPr>
          <w:b/>
          <w:sz w:val="14"/>
          <w:szCs w:val="14"/>
        </w:rPr>
      </w:pPr>
      <w:r w:rsidRPr="001C5342">
        <w:rPr>
          <w:b/>
          <w:sz w:val="14"/>
          <w:szCs w:val="14"/>
        </w:rPr>
        <w:t>вид использования земельного участка</w:t>
      </w:r>
    </w:p>
    <w:p w:rsidR="001C5342" w:rsidRPr="001C5342" w:rsidRDefault="001C5342" w:rsidP="002C245A">
      <w:pPr>
        <w:jc w:val="center"/>
        <w:rPr>
          <w:b/>
          <w:sz w:val="14"/>
          <w:szCs w:val="14"/>
        </w:rPr>
      </w:pPr>
    </w:p>
    <w:p w:rsidR="001C5342" w:rsidRPr="001C5342" w:rsidRDefault="001C5342" w:rsidP="002C245A">
      <w:pPr>
        <w:ind w:firstLine="284"/>
        <w:jc w:val="both"/>
        <w:rPr>
          <w:sz w:val="14"/>
          <w:szCs w:val="14"/>
        </w:rPr>
      </w:pPr>
      <w:proofErr w:type="gramStart"/>
      <w:r w:rsidRPr="001C5342">
        <w:rPr>
          <w:sz w:val="14"/>
          <w:szCs w:val="14"/>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№131-Ф3 «Об общих принципах организации местного самоуправления в Российской Федерации», протоколом о результатах публичных слушаний по вопросу предоставления разрешения на условно разрешенный вид использования земельного участка № 4 от 11.05.2023 года и рекомендаций постоянно действующей комиссии по землепользованию и застройке, Администрация Солецкого муниципального</w:t>
      </w:r>
      <w:proofErr w:type="gramEnd"/>
      <w:r w:rsidRPr="001C5342">
        <w:rPr>
          <w:sz w:val="14"/>
          <w:szCs w:val="14"/>
        </w:rPr>
        <w:t xml:space="preserve"> округа </w:t>
      </w:r>
      <w:r w:rsidRPr="001C5342">
        <w:rPr>
          <w:b/>
          <w:sz w:val="14"/>
          <w:szCs w:val="14"/>
        </w:rPr>
        <w:t>ПОСТАНОВЛЯЕТ:</w:t>
      </w:r>
    </w:p>
    <w:p w:rsidR="001C5342" w:rsidRPr="001C5342" w:rsidRDefault="001C5342" w:rsidP="002C245A">
      <w:pPr>
        <w:ind w:firstLine="284"/>
        <w:jc w:val="both"/>
        <w:rPr>
          <w:sz w:val="14"/>
          <w:szCs w:val="14"/>
        </w:rPr>
      </w:pPr>
      <w:r w:rsidRPr="001C5342">
        <w:rPr>
          <w:sz w:val="14"/>
          <w:szCs w:val="14"/>
        </w:rPr>
        <w:t>1. Предоставить разрешение на условно разрешенный вид использования земельного участка «для ведения личного подсобного хозяйства» в отношении земельного участка с кадастровым номером 53:16:0010104:175, площадью 300 кв. м, расположенного по адресу: Российская Федерация, Новгородская область, Солецкий муниципальный округ, г. Сольцы, ул. Новгородская, земельный участок 141А.</w:t>
      </w:r>
    </w:p>
    <w:p w:rsidR="001C5342" w:rsidRPr="001C5342" w:rsidRDefault="001C5342" w:rsidP="002C245A">
      <w:pPr>
        <w:ind w:firstLine="284"/>
        <w:jc w:val="both"/>
        <w:rPr>
          <w:sz w:val="14"/>
          <w:szCs w:val="14"/>
        </w:rPr>
      </w:pPr>
      <w:r w:rsidRPr="001C5342">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1C5342" w:rsidRPr="001C5342" w:rsidRDefault="001C5342" w:rsidP="002C245A">
      <w:pPr>
        <w:jc w:val="center"/>
        <w:rPr>
          <w:sz w:val="14"/>
          <w:szCs w:val="14"/>
        </w:rPr>
      </w:pPr>
    </w:p>
    <w:p w:rsidR="001C5342" w:rsidRPr="001C5342" w:rsidRDefault="001C5342" w:rsidP="002C245A">
      <w:pPr>
        <w:rPr>
          <w:b/>
          <w:sz w:val="14"/>
          <w:szCs w:val="14"/>
        </w:rPr>
      </w:pPr>
      <w:r w:rsidRPr="001C5342">
        <w:rPr>
          <w:b/>
          <w:sz w:val="14"/>
          <w:szCs w:val="14"/>
        </w:rPr>
        <w:t>Глава муниципального округа   М.В. Тимофеев</w:t>
      </w:r>
    </w:p>
    <w:p w:rsidR="001C5342" w:rsidRPr="001C5342" w:rsidRDefault="001C5342" w:rsidP="002C245A">
      <w:pPr>
        <w:jc w:val="center"/>
        <w:rPr>
          <w:b/>
          <w:sz w:val="14"/>
          <w:szCs w:val="14"/>
        </w:rPr>
      </w:pPr>
    </w:p>
    <w:p w:rsidR="002C245A" w:rsidRDefault="002C245A" w:rsidP="002C245A">
      <w:pPr>
        <w:jc w:val="center"/>
        <w:rPr>
          <w:b/>
          <w:sz w:val="14"/>
          <w:szCs w:val="14"/>
        </w:rPr>
      </w:pPr>
    </w:p>
    <w:p w:rsidR="001C5342" w:rsidRPr="00E54ADF" w:rsidRDefault="001C5342" w:rsidP="002C245A">
      <w:pPr>
        <w:jc w:val="center"/>
        <w:rPr>
          <w:b/>
          <w:sz w:val="14"/>
          <w:szCs w:val="14"/>
        </w:rPr>
      </w:pPr>
      <w:r w:rsidRPr="00E54ADF">
        <w:rPr>
          <w:b/>
          <w:sz w:val="14"/>
          <w:szCs w:val="14"/>
        </w:rPr>
        <w:t>ПОСТАНОВЛЕНИЕ</w:t>
      </w:r>
      <w:r w:rsidRPr="00E54ADF">
        <w:rPr>
          <w:rFonts w:eastAsia="Times New Roman"/>
          <w:snapToGrid w:val="0"/>
          <w:w w:val="0"/>
          <w:sz w:val="0"/>
          <w:szCs w:val="0"/>
          <w:bdr w:val="none" w:sz="0" w:space="0" w:color="000000"/>
          <w:shd w:val="clear" w:color="000000" w:fill="000000"/>
        </w:rPr>
        <w:t xml:space="preserve"> </w:t>
      </w:r>
    </w:p>
    <w:p w:rsidR="001C5342" w:rsidRPr="00E54ADF" w:rsidRDefault="001C5342" w:rsidP="002C245A">
      <w:pPr>
        <w:jc w:val="center"/>
        <w:rPr>
          <w:sz w:val="14"/>
          <w:szCs w:val="14"/>
        </w:rPr>
      </w:pPr>
      <w:r w:rsidRPr="00E54ADF">
        <w:rPr>
          <w:sz w:val="14"/>
          <w:szCs w:val="14"/>
        </w:rPr>
        <w:t>Администрации Солецкого муниципального округа</w:t>
      </w:r>
    </w:p>
    <w:p w:rsidR="001C5342" w:rsidRPr="00E54ADF" w:rsidRDefault="001C5342" w:rsidP="002C245A">
      <w:pPr>
        <w:jc w:val="center"/>
        <w:rPr>
          <w:sz w:val="14"/>
          <w:szCs w:val="14"/>
        </w:rPr>
      </w:pPr>
    </w:p>
    <w:p w:rsidR="001C5342" w:rsidRPr="00E54ADF" w:rsidRDefault="001C5342" w:rsidP="002C245A">
      <w:pPr>
        <w:jc w:val="center"/>
        <w:rPr>
          <w:sz w:val="14"/>
          <w:szCs w:val="14"/>
        </w:rPr>
      </w:pPr>
      <w:r>
        <w:rPr>
          <w:sz w:val="14"/>
          <w:szCs w:val="14"/>
        </w:rPr>
        <w:t>от 12</w:t>
      </w:r>
      <w:r w:rsidRPr="00E54ADF">
        <w:rPr>
          <w:sz w:val="14"/>
          <w:szCs w:val="14"/>
        </w:rPr>
        <w:t xml:space="preserve">.05.2023 № </w:t>
      </w:r>
      <w:r>
        <w:rPr>
          <w:sz w:val="14"/>
          <w:szCs w:val="14"/>
        </w:rPr>
        <w:t>816</w:t>
      </w:r>
    </w:p>
    <w:p w:rsidR="001C5342" w:rsidRDefault="001C5342" w:rsidP="002C245A">
      <w:pPr>
        <w:jc w:val="center"/>
        <w:rPr>
          <w:sz w:val="14"/>
          <w:szCs w:val="14"/>
        </w:rPr>
      </w:pPr>
      <w:r w:rsidRPr="00E54ADF">
        <w:rPr>
          <w:sz w:val="14"/>
          <w:szCs w:val="14"/>
        </w:rPr>
        <w:t>г. Сольцы</w:t>
      </w:r>
    </w:p>
    <w:p w:rsidR="001C5342" w:rsidRDefault="001C5342" w:rsidP="002C245A">
      <w:pPr>
        <w:jc w:val="center"/>
        <w:rPr>
          <w:sz w:val="14"/>
          <w:szCs w:val="14"/>
        </w:rPr>
      </w:pPr>
    </w:p>
    <w:p w:rsidR="001C5342" w:rsidRPr="007163D8" w:rsidRDefault="001C5342" w:rsidP="002C245A">
      <w:pPr>
        <w:tabs>
          <w:tab w:val="left" w:pos="3060"/>
        </w:tabs>
        <w:suppressAutoHyphens/>
        <w:rPr>
          <w:sz w:val="14"/>
          <w:szCs w:val="14"/>
        </w:rPr>
      </w:pPr>
    </w:p>
    <w:p w:rsidR="001C5342" w:rsidRPr="007163D8" w:rsidRDefault="001C5342" w:rsidP="002C245A">
      <w:pPr>
        <w:tabs>
          <w:tab w:val="left" w:pos="3060"/>
        </w:tabs>
        <w:suppressAutoHyphens/>
        <w:jc w:val="center"/>
        <w:rPr>
          <w:b/>
          <w:sz w:val="14"/>
          <w:szCs w:val="14"/>
        </w:rPr>
      </w:pPr>
      <w:r w:rsidRPr="007163D8">
        <w:rPr>
          <w:b/>
          <w:sz w:val="14"/>
          <w:szCs w:val="14"/>
        </w:rPr>
        <w:t>О подготовке и проведении отопительного периода 2023/2024 года</w:t>
      </w:r>
    </w:p>
    <w:p w:rsidR="001C5342" w:rsidRPr="007163D8" w:rsidRDefault="001C5342" w:rsidP="002C245A">
      <w:pPr>
        <w:tabs>
          <w:tab w:val="left" w:pos="3060"/>
        </w:tabs>
        <w:suppressAutoHyphens/>
        <w:jc w:val="both"/>
        <w:rPr>
          <w:sz w:val="14"/>
          <w:szCs w:val="14"/>
        </w:rPr>
      </w:pPr>
    </w:p>
    <w:p w:rsidR="001C5342" w:rsidRPr="007163D8" w:rsidRDefault="001C5342" w:rsidP="002C245A">
      <w:pPr>
        <w:tabs>
          <w:tab w:val="left" w:pos="3060"/>
        </w:tabs>
        <w:suppressAutoHyphens/>
        <w:ind w:firstLine="284"/>
        <w:jc w:val="both"/>
        <w:rPr>
          <w:sz w:val="14"/>
          <w:szCs w:val="14"/>
        </w:rPr>
      </w:pPr>
      <w:r w:rsidRPr="007163D8">
        <w:rPr>
          <w:sz w:val="14"/>
          <w:szCs w:val="14"/>
        </w:rPr>
        <w:t xml:space="preserve">В целях обеспечения своевременной подготовки объектов жилищно-коммунального хозяйства Солецкого муниципального округа к отопительному периоду 2023/2024 года, повышения качества предоставления жилищно-коммунальных услуг населению и другим потребителям Администрация Солецкого муниципального округа </w:t>
      </w:r>
      <w:r w:rsidRPr="007163D8">
        <w:rPr>
          <w:b/>
          <w:sz w:val="14"/>
          <w:szCs w:val="14"/>
        </w:rPr>
        <w:t>ПОСТАНОВЛЯЕТ:</w:t>
      </w:r>
    </w:p>
    <w:p w:rsidR="001C5342" w:rsidRPr="007163D8" w:rsidRDefault="001C5342" w:rsidP="002C245A">
      <w:pPr>
        <w:tabs>
          <w:tab w:val="left" w:pos="3060"/>
        </w:tabs>
        <w:suppressAutoHyphens/>
        <w:ind w:firstLine="284"/>
        <w:jc w:val="both"/>
        <w:rPr>
          <w:sz w:val="14"/>
          <w:szCs w:val="14"/>
        </w:rPr>
      </w:pPr>
      <w:r w:rsidRPr="007163D8">
        <w:rPr>
          <w:sz w:val="14"/>
          <w:szCs w:val="14"/>
        </w:rPr>
        <w:t>1. Создать межведомственную комиссию по подготовке и проведению отопительного периода 2023/2024 года (далее - межведомственная комиссия) и утвердить её прилагаемый состав.</w:t>
      </w:r>
    </w:p>
    <w:p w:rsidR="001C5342" w:rsidRPr="007163D8" w:rsidRDefault="001C5342" w:rsidP="002C245A">
      <w:pPr>
        <w:tabs>
          <w:tab w:val="left" w:pos="3060"/>
        </w:tabs>
        <w:suppressAutoHyphens/>
        <w:ind w:firstLine="284"/>
        <w:jc w:val="both"/>
        <w:rPr>
          <w:sz w:val="14"/>
          <w:szCs w:val="14"/>
        </w:rPr>
      </w:pPr>
      <w:r w:rsidRPr="007163D8">
        <w:rPr>
          <w:sz w:val="14"/>
          <w:szCs w:val="14"/>
        </w:rPr>
        <w:t>2. Межведомственной комиссии:</w:t>
      </w:r>
    </w:p>
    <w:p w:rsidR="001C5342" w:rsidRPr="007163D8" w:rsidRDefault="001C5342" w:rsidP="002C245A">
      <w:pPr>
        <w:tabs>
          <w:tab w:val="left" w:pos="3060"/>
        </w:tabs>
        <w:suppressAutoHyphens/>
        <w:ind w:firstLine="284"/>
        <w:jc w:val="both"/>
        <w:rPr>
          <w:sz w:val="14"/>
          <w:szCs w:val="14"/>
        </w:rPr>
      </w:pPr>
      <w:r w:rsidRPr="007163D8">
        <w:rPr>
          <w:sz w:val="14"/>
          <w:szCs w:val="14"/>
        </w:rPr>
        <w:t>2.1. Обеспечить координацию проведения предзимних работ с учетом их своевременного завершения к началу отопительного периода;</w:t>
      </w:r>
    </w:p>
    <w:p w:rsidR="001C5342" w:rsidRPr="007163D8" w:rsidRDefault="001C5342" w:rsidP="002C245A">
      <w:pPr>
        <w:tabs>
          <w:tab w:val="left" w:pos="3060"/>
        </w:tabs>
        <w:suppressAutoHyphens/>
        <w:ind w:firstLine="284"/>
        <w:jc w:val="both"/>
        <w:rPr>
          <w:sz w:val="14"/>
          <w:szCs w:val="14"/>
        </w:rPr>
      </w:pPr>
      <w:r w:rsidRPr="007163D8">
        <w:rPr>
          <w:sz w:val="14"/>
          <w:szCs w:val="14"/>
        </w:rPr>
        <w:t>2.2. Организовать в течение подготовительного периода (июнь - сентябрь 2023 года) проведение заседаний межведомственной комиссии с рассмотрением вопросов о ходе подготовительных работ к отопительному периоду в муниципальном округе.</w:t>
      </w:r>
    </w:p>
    <w:p w:rsidR="001C5342" w:rsidRPr="007163D8" w:rsidRDefault="001C5342" w:rsidP="002C245A">
      <w:pPr>
        <w:tabs>
          <w:tab w:val="left" w:pos="3060"/>
        </w:tabs>
        <w:suppressAutoHyphens/>
        <w:ind w:firstLine="284"/>
        <w:jc w:val="both"/>
        <w:rPr>
          <w:sz w:val="14"/>
          <w:szCs w:val="14"/>
        </w:rPr>
      </w:pPr>
      <w:r w:rsidRPr="007163D8">
        <w:rPr>
          <w:sz w:val="14"/>
          <w:szCs w:val="14"/>
        </w:rPr>
        <w:t xml:space="preserve">3. Рекомендовать руководителям муниципальных образовательных учреждений, учреждений культуры, учреждений молодежной политики, государственного областного бюджетного учреждения здравоохранения «Солецкая центральная районная больница», государственного областного автономного учреждения социального обслуживания «Солецкий комплексный центр социального обслуживания населения», муниципального бюджетного учреждения «Солецкое городское хозяйство»: </w:t>
      </w:r>
    </w:p>
    <w:p w:rsidR="001C5342" w:rsidRPr="007163D8" w:rsidRDefault="001C5342" w:rsidP="002C245A">
      <w:pPr>
        <w:tabs>
          <w:tab w:val="left" w:pos="3060"/>
        </w:tabs>
        <w:suppressAutoHyphens/>
        <w:ind w:firstLine="284"/>
        <w:jc w:val="both"/>
        <w:rPr>
          <w:sz w:val="14"/>
          <w:szCs w:val="14"/>
        </w:rPr>
      </w:pPr>
      <w:r w:rsidRPr="007163D8">
        <w:rPr>
          <w:sz w:val="14"/>
          <w:szCs w:val="14"/>
        </w:rPr>
        <w:t>3.1. Обеспечить подготовку объектов социально-культурной сферы к работе в зимних условиях 2023/2024 года;</w:t>
      </w:r>
    </w:p>
    <w:p w:rsidR="001C5342" w:rsidRPr="007163D8" w:rsidRDefault="001C5342" w:rsidP="002C245A">
      <w:pPr>
        <w:tabs>
          <w:tab w:val="left" w:pos="3060"/>
        </w:tabs>
        <w:suppressAutoHyphens/>
        <w:ind w:firstLine="284"/>
        <w:jc w:val="both"/>
        <w:rPr>
          <w:sz w:val="14"/>
          <w:szCs w:val="14"/>
        </w:rPr>
      </w:pPr>
      <w:r w:rsidRPr="007163D8">
        <w:rPr>
          <w:sz w:val="14"/>
          <w:szCs w:val="14"/>
        </w:rPr>
        <w:t xml:space="preserve">3.2. </w:t>
      </w:r>
      <w:proofErr w:type="gramStart"/>
      <w:r w:rsidRPr="007163D8">
        <w:rPr>
          <w:sz w:val="14"/>
          <w:szCs w:val="14"/>
        </w:rPr>
        <w:t>Ежемесячно, начиная с 1 июля 2023 года, к 25 числу месяца, следующего за отчетным информировать комитет жилищно - коммунального хозяйства, дорожного строительства и транспорта Администрации муниципального округа (далее – комитет ЖКХ) о ходе подготовки объектов к работе в зимних условиях;</w:t>
      </w:r>
      <w:proofErr w:type="gramEnd"/>
    </w:p>
    <w:p w:rsidR="001C5342" w:rsidRPr="007163D8" w:rsidRDefault="001C5342" w:rsidP="002C245A">
      <w:pPr>
        <w:tabs>
          <w:tab w:val="left" w:pos="3060"/>
        </w:tabs>
        <w:suppressAutoHyphens/>
        <w:ind w:firstLine="284"/>
        <w:jc w:val="both"/>
        <w:rPr>
          <w:sz w:val="14"/>
          <w:szCs w:val="14"/>
        </w:rPr>
      </w:pPr>
      <w:r w:rsidRPr="007163D8">
        <w:rPr>
          <w:sz w:val="14"/>
          <w:szCs w:val="14"/>
        </w:rPr>
        <w:t>3.3. Подготовить документы для получения паспорта готовности в срок до 01 сентября 2023 года;</w:t>
      </w:r>
    </w:p>
    <w:p w:rsidR="001C5342" w:rsidRPr="007163D8" w:rsidRDefault="001C5342" w:rsidP="002C245A">
      <w:pPr>
        <w:tabs>
          <w:tab w:val="left" w:pos="3060"/>
        </w:tabs>
        <w:suppressAutoHyphens/>
        <w:ind w:firstLine="284"/>
        <w:jc w:val="both"/>
        <w:rPr>
          <w:sz w:val="14"/>
          <w:szCs w:val="14"/>
        </w:rPr>
      </w:pPr>
      <w:r w:rsidRPr="007163D8">
        <w:rPr>
          <w:sz w:val="14"/>
          <w:szCs w:val="14"/>
        </w:rPr>
        <w:lastRenderedPageBreak/>
        <w:t>4.  Рекомендовать руководителям организаций, имеющих на своем балансе котельные, отапливающие жилищный фонд и объекты социального назначения, принять меры по подготовке к работе в отопительный период 2023/2024 года резервных топливных хозяйств котельных, для которых предусмотрены резервные виды топлива, установленные топливным режимом, и созданию нормативных запасов топлива.</w:t>
      </w:r>
    </w:p>
    <w:p w:rsidR="001C5342" w:rsidRPr="007163D8" w:rsidRDefault="001C5342" w:rsidP="002C245A">
      <w:pPr>
        <w:tabs>
          <w:tab w:val="left" w:pos="3060"/>
        </w:tabs>
        <w:suppressAutoHyphens/>
        <w:ind w:firstLine="284"/>
        <w:jc w:val="both"/>
        <w:rPr>
          <w:sz w:val="14"/>
          <w:szCs w:val="14"/>
        </w:rPr>
      </w:pPr>
      <w:r w:rsidRPr="007163D8">
        <w:rPr>
          <w:sz w:val="14"/>
          <w:szCs w:val="14"/>
        </w:rPr>
        <w:t>5. Рекомендовать теплоснабжающим организациям:</w:t>
      </w:r>
    </w:p>
    <w:p w:rsidR="001C5342" w:rsidRPr="007163D8" w:rsidRDefault="001C5342" w:rsidP="002C245A">
      <w:pPr>
        <w:tabs>
          <w:tab w:val="left" w:pos="3060"/>
        </w:tabs>
        <w:suppressAutoHyphens/>
        <w:ind w:firstLine="284"/>
        <w:jc w:val="both"/>
        <w:rPr>
          <w:sz w:val="14"/>
          <w:szCs w:val="14"/>
        </w:rPr>
      </w:pPr>
      <w:r w:rsidRPr="007163D8">
        <w:rPr>
          <w:sz w:val="14"/>
          <w:szCs w:val="14"/>
        </w:rPr>
        <w:t>5.1. Обеспечить готовность объектов, сетей к работе в зимних условиях, резервных топливных хозяйств котельных, для которых предусмотрены резервные виды топлива, установленные топливным режимом;</w:t>
      </w:r>
    </w:p>
    <w:p w:rsidR="001C5342" w:rsidRPr="007163D8" w:rsidRDefault="001C5342" w:rsidP="002C245A">
      <w:pPr>
        <w:tabs>
          <w:tab w:val="left" w:pos="3060"/>
        </w:tabs>
        <w:suppressAutoHyphens/>
        <w:ind w:firstLine="284"/>
        <w:jc w:val="both"/>
        <w:rPr>
          <w:sz w:val="14"/>
          <w:szCs w:val="14"/>
        </w:rPr>
      </w:pPr>
      <w:r w:rsidRPr="007163D8">
        <w:rPr>
          <w:sz w:val="14"/>
          <w:szCs w:val="14"/>
        </w:rPr>
        <w:t xml:space="preserve">5.2. </w:t>
      </w:r>
      <w:proofErr w:type="gramStart"/>
      <w:r w:rsidRPr="007163D8">
        <w:rPr>
          <w:sz w:val="14"/>
          <w:szCs w:val="14"/>
        </w:rPr>
        <w:t>Обратиться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Министерства энергетики Российской Федерации от 10 августа 2012 года № 377, в комитет по тарифной политике Новгородской области за утверждением на 2023 и 2024 годы нормативов запасов топлива на котельных;</w:t>
      </w:r>
      <w:proofErr w:type="gramEnd"/>
    </w:p>
    <w:p w:rsidR="001C5342" w:rsidRPr="007163D8" w:rsidRDefault="001C5342" w:rsidP="002C245A">
      <w:pPr>
        <w:tabs>
          <w:tab w:val="left" w:pos="3060"/>
        </w:tabs>
        <w:suppressAutoHyphens/>
        <w:ind w:firstLine="284"/>
        <w:jc w:val="both"/>
        <w:rPr>
          <w:sz w:val="14"/>
          <w:szCs w:val="14"/>
        </w:rPr>
      </w:pPr>
      <w:r w:rsidRPr="007163D8">
        <w:rPr>
          <w:sz w:val="14"/>
          <w:szCs w:val="14"/>
        </w:rPr>
        <w:t xml:space="preserve">5.3. Обеспечить к началу отопительного периода 2023/2024 года создание запасов топлива в объемах не </w:t>
      </w:r>
      <w:proofErr w:type="gramStart"/>
      <w:r w:rsidRPr="007163D8">
        <w:rPr>
          <w:sz w:val="14"/>
          <w:szCs w:val="14"/>
        </w:rPr>
        <w:t>менее нормативных</w:t>
      </w:r>
      <w:proofErr w:type="gramEnd"/>
      <w:r w:rsidRPr="007163D8">
        <w:rPr>
          <w:sz w:val="14"/>
          <w:szCs w:val="14"/>
        </w:rPr>
        <w:t>, установленных в соответствии с приказом Министерства энергетики Российской Федерации от 10 августа 2012 года № 377.</w:t>
      </w:r>
    </w:p>
    <w:p w:rsidR="001C5342" w:rsidRPr="007163D8" w:rsidRDefault="001C5342" w:rsidP="002C245A">
      <w:pPr>
        <w:tabs>
          <w:tab w:val="left" w:pos="3060"/>
        </w:tabs>
        <w:suppressAutoHyphens/>
        <w:ind w:firstLine="284"/>
        <w:jc w:val="both"/>
        <w:rPr>
          <w:sz w:val="14"/>
          <w:szCs w:val="14"/>
        </w:rPr>
      </w:pPr>
      <w:r w:rsidRPr="007163D8">
        <w:rPr>
          <w:sz w:val="14"/>
          <w:szCs w:val="14"/>
        </w:rPr>
        <w:t>5.4. В соответствии в п.11.4. Правил технической эксплуатации тепловых энергоустановок, утвержденных приказом Министерства энергетики Российской Федерации от 24 марта 2003 года №115, до 01 октября 2023 года разработать и утвердить в Администрации муниципального округа графики ограничений отпуска тепловой энергии и теплоносителя в случае принятия неотложных мер по предотвращению или ликвидации аварий в системе теплоснабжения.</w:t>
      </w:r>
    </w:p>
    <w:p w:rsidR="001C5342" w:rsidRPr="007163D8" w:rsidRDefault="001C5342" w:rsidP="002C245A">
      <w:pPr>
        <w:tabs>
          <w:tab w:val="left" w:pos="3060"/>
        </w:tabs>
        <w:suppressAutoHyphens/>
        <w:ind w:firstLine="284"/>
        <w:jc w:val="both"/>
        <w:rPr>
          <w:sz w:val="14"/>
          <w:szCs w:val="14"/>
        </w:rPr>
      </w:pPr>
      <w:r w:rsidRPr="007163D8">
        <w:rPr>
          <w:sz w:val="14"/>
          <w:szCs w:val="14"/>
        </w:rPr>
        <w:t xml:space="preserve">6. </w:t>
      </w:r>
      <w:proofErr w:type="gramStart"/>
      <w:r w:rsidRPr="007163D8">
        <w:rPr>
          <w:sz w:val="14"/>
          <w:szCs w:val="14"/>
        </w:rPr>
        <w:t>Рекомендовать обществу с ограниченной ответственностью «Тепловая компания Новгородская» (далее  ООО "ТК Новгородская"), акционерному обществу «НордЭнерго» (далее – АО «НордЭнерго»), обществу с ограниченной ответственностью «Тепловая компания Северная» (далее - ООО «ТК Северная), муниципальному унитарному  предприятию «Жилищно-коммунальное хозяйство Солецкого района» (далее – МУП «ЖКХ Солецкого района»),  Солецкому РЭС Старорусского филиала АО «Новгородоблэлектро» (далее – Солецкое РЭС), производственному отделению  "Ильменские электрические сети" филиала ОАО  «</w:t>
      </w:r>
      <w:proofErr w:type="spellStart"/>
      <w:r w:rsidRPr="007163D8">
        <w:rPr>
          <w:sz w:val="14"/>
          <w:szCs w:val="14"/>
        </w:rPr>
        <w:t>Россети</w:t>
      </w:r>
      <w:proofErr w:type="spellEnd"/>
      <w:r w:rsidRPr="007163D8">
        <w:rPr>
          <w:sz w:val="14"/>
          <w:szCs w:val="14"/>
        </w:rPr>
        <w:t xml:space="preserve"> Северо-Запада «Новгородэнерго</w:t>
      </w:r>
      <w:proofErr w:type="gramEnd"/>
      <w:r w:rsidRPr="007163D8">
        <w:rPr>
          <w:sz w:val="14"/>
          <w:szCs w:val="14"/>
        </w:rPr>
        <w:t>» «Солецкие районные электрические сети» (далее – Солецкие электрические сети), Солецкому газовому участку АО «Газпром распределение Великий Новгород» в г. Старая Русса (далее – Солецкий газовый участок):</w:t>
      </w:r>
    </w:p>
    <w:p w:rsidR="001C5342" w:rsidRPr="007163D8" w:rsidRDefault="001C5342" w:rsidP="002C245A">
      <w:pPr>
        <w:tabs>
          <w:tab w:val="left" w:pos="3060"/>
        </w:tabs>
        <w:suppressAutoHyphens/>
        <w:ind w:firstLine="284"/>
        <w:jc w:val="both"/>
        <w:rPr>
          <w:sz w:val="14"/>
          <w:szCs w:val="14"/>
        </w:rPr>
      </w:pPr>
      <w:r w:rsidRPr="007163D8">
        <w:rPr>
          <w:sz w:val="14"/>
          <w:szCs w:val="14"/>
        </w:rPr>
        <w:t xml:space="preserve">6.1. Обеспечить подготовку объектов жилищно-коммунального хозяйства к   работе в зимних условиях 2023/2024 года в соответствии с утвержденными планами-графиками; </w:t>
      </w:r>
    </w:p>
    <w:p w:rsidR="001C5342" w:rsidRPr="007163D8" w:rsidRDefault="001C5342" w:rsidP="002C245A">
      <w:pPr>
        <w:tabs>
          <w:tab w:val="left" w:pos="3060"/>
        </w:tabs>
        <w:suppressAutoHyphens/>
        <w:ind w:firstLine="284"/>
        <w:jc w:val="both"/>
        <w:rPr>
          <w:sz w:val="14"/>
          <w:szCs w:val="14"/>
        </w:rPr>
      </w:pPr>
      <w:r w:rsidRPr="007163D8">
        <w:rPr>
          <w:sz w:val="14"/>
          <w:szCs w:val="14"/>
        </w:rPr>
        <w:t>6.2. Организовать в установленные сроки представление статистического наблюдения по форме 1-ЖКХ (зима) «Сведения о подготовке жилищно-коммунального</w:t>
      </w:r>
      <w:r>
        <w:rPr>
          <w:sz w:val="14"/>
          <w:szCs w:val="14"/>
        </w:rPr>
        <w:t xml:space="preserve"> </w:t>
      </w:r>
      <w:r w:rsidRPr="007163D8">
        <w:rPr>
          <w:sz w:val="14"/>
          <w:szCs w:val="14"/>
        </w:rPr>
        <w:t>хозяйства к работе в зимних условиях" в комитет ЖКХ.</w:t>
      </w:r>
    </w:p>
    <w:p w:rsidR="001C5342" w:rsidRPr="007163D8" w:rsidRDefault="001C5342" w:rsidP="002C245A">
      <w:pPr>
        <w:tabs>
          <w:tab w:val="left" w:pos="3060"/>
        </w:tabs>
        <w:suppressAutoHyphens/>
        <w:ind w:firstLine="284"/>
        <w:jc w:val="both"/>
        <w:rPr>
          <w:sz w:val="14"/>
          <w:szCs w:val="14"/>
        </w:rPr>
      </w:pPr>
      <w:r w:rsidRPr="007163D8">
        <w:rPr>
          <w:sz w:val="14"/>
          <w:szCs w:val="14"/>
        </w:rPr>
        <w:t xml:space="preserve">7. Рекомендовать управляющим и обслуживающим жилищный фонд организациям, гражданам, осуществляющим непосредственное управление многоквартирными домами: </w:t>
      </w:r>
    </w:p>
    <w:p w:rsidR="001C5342" w:rsidRPr="007163D8" w:rsidRDefault="001C5342" w:rsidP="002C245A">
      <w:pPr>
        <w:tabs>
          <w:tab w:val="left" w:pos="3060"/>
        </w:tabs>
        <w:suppressAutoHyphens/>
        <w:ind w:firstLine="284"/>
        <w:jc w:val="both"/>
        <w:rPr>
          <w:sz w:val="14"/>
          <w:szCs w:val="14"/>
        </w:rPr>
      </w:pPr>
      <w:r w:rsidRPr="007163D8">
        <w:rPr>
          <w:sz w:val="14"/>
          <w:szCs w:val="14"/>
        </w:rPr>
        <w:t>7.1. Представить утвержденные планы-графики работ по подготовке жилищного фонда и его инженерного оборудования к эксплуатации в зимних условиях в комитет государственного жилищного надзора и лицензионного контроля Новгородской области.</w:t>
      </w:r>
    </w:p>
    <w:p w:rsidR="001C5342" w:rsidRPr="007163D8" w:rsidRDefault="001C5342" w:rsidP="002C245A">
      <w:pPr>
        <w:tabs>
          <w:tab w:val="left" w:pos="3060"/>
        </w:tabs>
        <w:suppressAutoHyphens/>
        <w:ind w:firstLine="284"/>
        <w:jc w:val="both"/>
        <w:rPr>
          <w:sz w:val="14"/>
          <w:szCs w:val="14"/>
        </w:rPr>
      </w:pPr>
      <w:r w:rsidRPr="007163D8">
        <w:rPr>
          <w:sz w:val="14"/>
          <w:szCs w:val="14"/>
        </w:rPr>
        <w:t>7.2. Ежемесячно, начиная с 1 июля 2023 года, к 25 числу месяца, следующего за отчетным представлять в комитет ЖКХ информацию о паспортах готовности домов к эксплуатации в зимних условиях.</w:t>
      </w:r>
    </w:p>
    <w:p w:rsidR="001C5342" w:rsidRPr="007163D8" w:rsidRDefault="001C5342" w:rsidP="002C245A">
      <w:pPr>
        <w:tabs>
          <w:tab w:val="left" w:pos="3060"/>
        </w:tabs>
        <w:suppressAutoHyphens/>
        <w:ind w:firstLine="284"/>
        <w:jc w:val="both"/>
        <w:rPr>
          <w:sz w:val="14"/>
          <w:szCs w:val="14"/>
        </w:rPr>
      </w:pPr>
      <w:r w:rsidRPr="007163D8">
        <w:rPr>
          <w:sz w:val="14"/>
          <w:szCs w:val="14"/>
        </w:rPr>
        <w:t xml:space="preserve">8. </w:t>
      </w:r>
      <w:proofErr w:type="gramStart"/>
      <w:r w:rsidRPr="007163D8">
        <w:rPr>
          <w:sz w:val="14"/>
          <w:szCs w:val="14"/>
        </w:rPr>
        <w:t>Рекомендовать ООО "ТК Новгородская", АО «НордЭнерго», ООО «ТК Северная», МБУ «Солецкое городское хозяйство», МУП «ЖКХ Солецкого района»,  Солецкому РЭС, Солецким электрическим  сетям, Солецкому газовому участку, государственному областному  бюджетному учреждению  здравоохранения «Солецкая центральная районная больница», государственному областному автономному учреждению социального обслуживания «Солецкий комплексный центр социального обслуживания населения», муниципальному бюджетному учреждению «Солецкое городское хозяйство», отделу культуры Администрации муниципального округа, отделу молодежной политики</w:t>
      </w:r>
      <w:proofErr w:type="gramEnd"/>
      <w:r w:rsidRPr="007163D8">
        <w:rPr>
          <w:sz w:val="14"/>
          <w:szCs w:val="14"/>
        </w:rPr>
        <w:t xml:space="preserve"> Администрации муниципального округа, управлению образования и спорта Администрации муниципального округа,  управляющим и обслуживающим жилищный фонд организациям, гражданам, осуществляющим непосредственное управление многоквартирными домами, проинформировать Администрацию муниципального округа:</w:t>
      </w:r>
    </w:p>
    <w:p w:rsidR="001C5342" w:rsidRPr="007163D8" w:rsidRDefault="001C5342" w:rsidP="002C245A">
      <w:pPr>
        <w:tabs>
          <w:tab w:val="left" w:pos="3060"/>
        </w:tabs>
        <w:suppressAutoHyphens/>
        <w:ind w:firstLine="284"/>
        <w:jc w:val="both"/>
        <w:rPr>
          <w:sz w:val="14"/>
          <w:szCs w:val="14"/>
        </w:rPr>
      </w:pPr>
      <w:r w:rsidRPr="007163D8">
        <w:rPr>
          <w:sz w:val="14"/>
          <w:szCs w:val="14"/>
        </w:rPr>
        <w:t>- о готовности объектов жилищно-коммунального хозяйства к отопительному периоду 2023/2024 года до 1 октября 2023 года,</w:t>
      </w:r>
    </w:p>
    <w:p w:rsidR="001C5342" w:rsidRPr="007163D8" w:rsidRDefault="001C5342" w:rsidP="002C245A">
      <w:pPr>
        <w:tabs>
          <w:tab w:val="left" w:pos="3060"/>
        </w:tabs>
        <w:suppressAutoHyphens/>
        <w:ind w:firstLine="284"/>
        <w:jc w:val="both"/>
        <w:rPr>
          <w:sz w:val="14"/>
          <w:szCs w:val="14"/>
        </w:rPr>
      </w:pPr>
      <w:r w:rsidRPr="007163D8">
        <w:rPr>
          <w:sz w:val="14"/>
          <w:szCs w:val="14"/>
        </w:rPr>
        <w:t xml:space="preserve">- о проведении отопительного периода 2023/2024 года - до 01 июня 2024 года. </w:t>
      </w:r>
    </w:p>
    <w:p w:rsidR="001C5342" w:rsidRPr="007163D8" w:rsidRDefault="001C5342" w:rsidP="002C245A">
      <w:pPr>
        <w:tabs>
          <w:tab w:val="left" w:pos="3060"/>
        </w:tabs>
        <w:suppressAutoHyphens/>
        <w:ind w:firstLine="284"/>
        <w:jc w:val="both"/>
        <w:rPr>
          <w:sz w:val="14"/>
          <w:szCs w:val="14"/>
        </w:rPr>
      </w:pPr>
      <w:r w:rsidRPr="007163D8">
        <w:rPr>
          <w:sz w:val="14"/>
          <w:szCs w:val="14"/>
        </w:rPr>
        <w:t>9.     Комитету ЖКХ:</w:t>
      </w:r>
    </w:p>
    <w:p w:rsidR="001C5342" w:rsidRPr="007163D8" w:rsidRDefault="001C5342" w:rsidP="002C245A">
      <w:pPr>
        <w:tabs>
          <w:tab w:val="left" w:pos="3060"/>
        </w:tabs>
        <w:suppressAutoHyphens/>
        <w:ind w:firstLine="284"/>
        <w:jc w:val="both"/>
        <w:rPr>
          <w:sz w:val="14"/>
          <w:szCs w:val="14"/>
        </w:rPr>
      </w:pPr>
      <w:r w:rsidRPr="007163D8">
        <w:rPr>
          <w:sz w:val="14"/>
          <w:szCs w:val="14"/>
        </w:rPr>
        <w:t xml:space="preserve">9.1. </w:t>
      </w:r>
      <w:proofErr w:type="gramStart"/>
      <w:r w:rsidRPr="007163D8">
        <w:rPr>
          <w:sz w:val="14"/>
          <w:szCs w:val="14"/>
        </w:rPr>
        <w:t>Организовать работу по получению паспортов готовности к работе в осенне-зимний период организациями, имеющими на своем балансе котельные, отапливающие жилищный фонд и объекты социального назначения, паспортов готовности бюджетными учреждениями и паспорта готовности муниципального округа в порядке, установленном Правилами оценки готовности к отопительному периоду, утвержденными приказом Министерства энергетики Российской Федерации от 12 марта 2013 года № 103.</w:t>
      </w:r>
      <w:proofErr w:type="gramEnd"/>
    </w:p>
    <w:p w:rsidR="001C5342" w:rsidRPr="007163D8" w:rsidRDefault="001C5342" w:rsidP="002C245A">
      <w:pPr>
        <w:tabs>
          <w:tab w:val="left" w:pos="3060"/>
        </w:tabs>
        <w:suppressAutoHyphens/>
        <w:ind w:firstLine="284"/>
        <w:jc w:val="both"/>
        <w:rPr>
          <w:sz w:val="14"/>
          <w:szCs w:val="14"/>
        </w:rPr>
      </w:pPr>
      <w:r w:rsidRPr="007163D8">
        <w:rPr>
          <w:sz w:val="14"/>
          <w:szCs w:val="14"/>
        </w:rPr>
        <w:t xml:space="preserve">9.2. Организовать работу по сбору информации о ходе подготовки объектов жилищно-коммунального хозяйства к отопительному периоду 2023/2024 года и </w:t>
      </w:r>
      <w:r w:rsidRPr="007163D8">
        <w:rPr>
          <w:sz w:val="14"/>
          <w:szCs w:val="14"/>
        </w:rPr>
        <w:lastRenderedPageBreak/>
        <w:t>своевременному её представлению в министерство жилищно-коммунального хозяйства и топливно-энергетического комплекса Новгородской области и другие заинтересованные организации.</w:t>
      </w:r>
    </w:p>
    <w:p w:rsidR="001C5342" w:rsidRPr="007163D8" w:rsidRDefault="001C5342" w:rsidP="002C245A">
      <w:pPr>
        <w:tabs>
          <w:tab w:val="left" w:pos="3060"/>
        </w:tabs>
        <w:suppressAutoHyphens/>
        <w:ind w:firstLine="284"/>
        <w:jc w:val="both"/>
        <w:rPr>
          <w:sz w:val="14"/>
          <w:szCs w:val="14"/>
        </w:rPr>
      </w:pPr>
      <w:r w:rsidRPr="007163D8">
        <w:rPr>
          <w:sz w:val="14"/>
          <w:szCs w:val="14"/>
        </w:rPr>
        <w:t>10.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1C5342" w:rsidRPr="007163D8" w:rsidRDefault="001C5342" w:rsidP="002C245A">
      <w:pPr>
        <w:tabs>
          <w:tab w:val="left" w:pos="3060"/>
        </w:tabs>
        <w:suppressAutoHyphens/>
        <w:rPr>
          <w:sz w:val="14"/>
          <w:szCs w:val="14"/>
        </w:rPr>
      </w:pPr>
    </w:p>
    <w:p w:rsidR="001C5342" w:rsidRPr="007163D8" w:rsidRDefault="001C5342" w:rsidP="002C245A">
      <w:pPr>
        <w:suppressAutoHyphens/>
        <w:rPr>
          <w:b/>
          <w:sz w:val="14"/>
          <w:szCs w:val="14"/>
        </w:rPr>
      </w:pPr>
      <w:r w:rsidRPr="007163D8">
        <w:rPr>
          <w:b/>
          <w:sz w:val="14"/>
          <w:szCs w:val="14"/>
        </w:rPr>
        <w:t>Глава муниципального округа      М.В. Тимофеев</w:t>
      </w:r>
    </w:p>
    <w:p w:rsidR="001C5342" w:rsidRPr="007163D8" w:rsidRDefault="001C5342" w:rsidP="002C245A">
      <w:pPr>
        <w:suppressAutoHyphens/>
        <w:rPr>
          <w:b/>
          <w:sz w:val="14"/>
          <w:szCs w:val="14"/>
        </w:rPr>
      </w:pPr>
    </w:p>
    <w:p w:rsidR="001C5342" w:rsidRDefault="001C5342" w:rsidP="002C245A">
      <w:pPr>
        <w:jc w:val="right"/>
        <w:rPr>
          <w:sz w:val="14"/>
          <w:szCs w:val="14"/>
        </w:rPr>
      </w:pPr>
      <w:r w:rsidRPr="007163D8">
        <w:rPr>
          <w:sz w:val="14"/>
          <w:szCs w:val="14"/>
        </w:rPr>
        <w:t>Утвержден</w:t>
      </w:r>
    </w:p>
    <w:p w:rsidR="001C5342" w:rsidRDefault="001C5342" w:rsidP="002C245A">
      <w:pPr>
        <w:jc w:val="right"/>
        <w:rPr>
          <w:sz w:val="14"/>
          <w:szCs w:val="14"/>
        </w:rPr>
      </w:pPr>
      <w:r w:rsidRPr="007163D8">
        <w:rPr>
          <w:sz w:val="14"/>
          <w:szCs w:val="14"/>
        </w:rPr>
        <w:tab/>
        <w:t>постановлением Администрации</w:t>
      </w:r>
    </w:p>
    <w:p w:rsidR="001C5342" w:rsidRPr="007163D8" w:rsidRDefault="001C5342" w:rsidP="002C245A">
      <w:pPr>
        <w:jc w:val="right"/>
        <w:rPr>
          <w:sz w:val="14"/>
          <w:szCs w:val="14"/>
        </w:rPr>
      </w:pPr>
      <w:r w:rsidRPr="007163D8">
        <w:rPr>
          <w:sz w:val="14"/>
          <w:szCs w:val="14"/>
        </w:rPr>
        <w:tab/>
        <w:t xml:space="preserve">муниципального округа </w:t>
      </w:r>
    </w:p>
    <w:p w:rsidR="001C5342" w:rsidRPr="007163D8" w:rsidRDefault="001C5342" w:rsidP="002C245A">
      <w:pPr>
        <w:jc w:val="right"/>
        <w:rPr>
          <w:sz w:val="14"/>
          <w:szCs w:val="14"/>
        </w:rPr>
      </w:pPr>
      <w:r w:rsidRPr="007163D8">
        <w:rPr>
          <w:sz w:val="14"/>
          <w:szCs w:val="14"/>
        </w:rPr>
        <w:t xml:space="preserve">                                                                  от  12.05.2023 № 816  </w:t>
      </w:r>
    </w:p>
    <w:p w:rsidR="001C5342" w:rsidRPr="007163D8" w:rsidRDefault="001C5342" w:rsidP="002C245A">
      <w:pPr>
        <w:rPr>
          <w:sz w:val="14"/>
          <w:szCs w:val="14"/>
        </w:rPr>
      </w:pPr>
    </w:p>
    <w:p w:rsidR="001C5342" w:rsidRPr="007163D8" w:rsidRDefault="001C5342" w:rsidP="002C245A">
      <w:pPr>
        <w:keepNext/>
        <w:jc w:val="center"/>
        <w:outlineLvl w:val="1"/>
        <w:rPr>
          <w:b/>
          <w:sz w:val="14"/>
          <w:szCs w:val="14"/>
        </w:rPr>
      </w:pPr>
      <w:r w:rsidRPr="007163D8">
        <w:rPr>
          <w:b/>
          <w:sz w:val="14"/>
          <w:szCs w:val="14"/>
        </w:rPr>
        <w:t>СОСТАВ</w:t>
      </w:r>
    </w:p>
    <w:p w:rsidR="001C5342" w:rsidRPr="007163D8" w:rsidRDefault="001C5342" w:rsidP="002C245A">
      <w:pPr>
        <w:jc w:val="center"/>
        <w:rPr>
          <w:b/>
          <w:sz w:val="14"/>
          <w:szCs w:val="14"/>
        </w:rPr>
      </w:pPr>
      <w:r w:rsidRPr="007163D8">
        <w:rPr>
          <w:b/>
          <w:sz w:val="14"/>
          <w:szCs w:val="14"/>
        </w:rPr>
        <w:t>межведомственной комиссии по подготовке и проведению</w:t>
      </w:r>
    </w:p>
    <w:p w:rsidR="001C5342" w:rsidRPr="007163D8" w:rsidRDefault="001C5342" w:rsidP="002C245A">
      <w:pPr>
        <w:jc w:val="center"/>
        <w:rPr>
          <w:b/>
          <w:sz w:val="14"/>
          <w:szCs w:val="14"/>
        </w:rPr>
      </w:pPr>
      <w:r w:rsidRPr="007163D8">
        <w:rPr>
          <w:b/>
          <w:sz w:val="14"/>
          <w:szCs w:val="14"/>
        </w:rPr>
        <w:t>отопительного периода 2023/2024 года</w:t>
      </w:r>
    </w:p>
    <w:p w:rsidR="001C5342" w:rsidRPr="007163D8" w:rsidRDefault="001C5342" w:rsidP="002C245A">
      <w:pPr>
        <w:jc w:val="center"/>
        <w:rPr>
          <w:sz w:val="14"/>
          <w:szCs w:val="14"/>
        </w:rPr>
      </w:pPr>
    </w:p>
    <w:tbl>
      <w:tblPr>
        <w:tblW w:w="0" w:type="auto"/>
        <w:tblLook w:val="04A0" w:firstRow="1" w:lastRow="0" w:firstColumn="1" w:lastColumn="0" w:noHBand="0" w:noVBand="1"/>
      </w:tblPr>
      <w:tblGrid>
        <w:gridCol w:w="1602"/>
        <w:gridCol w:w="3717"/>
      </w:tblGrid>
      <w:tr w:rsidR="001C5342" w:rsidRPr="007163D8" w:rsidTr="001C5342">
        <w:trPr>
          <w:trHeight w:val="20"/>
        </w:trPr>
        <w:tc>
          <w:tcPr>
            <w:tcW w:w="2487" w:type="dxa"/>
            <w:shd w:val="clear" w:color="auto" w:fill="auto"/>
          </w:tcPr>
          <w:p w:rsidR="001C5342" w:rsidRPr="007163D8" w:rsidRDefault="001C5342" w:rsidP="002C245A">
            <w:pPr>
              <w:rPr>
                <w:sz w:val="14"/>
                <w:szCs w:val="14"/>
              </w:rPr>
            </w:pPr>
            <w:r w:rsidRPr="007163D8">
              <w:rPr>
                <w:sz w:val="14"/>
                <w:szCs w:val="14"/>
              </w:rPr>
              <w:t>Тимофеев М.В.</w:t>
            </w:r>
          </w:p>
        </w:tc>
        <w:tc>
          <w:tcPr>
            <w:tcW w:w="7423" w:type="dxa"/>
            <w:shd w:val="clear" w:color="auto" w:fill="auto"/>
          </w:tcPr>
          <w:p w:rsidR="001C5342" w:rsidRPr="007163D8" w:rsidRDefault="001C5342" w:rsidP="002C245A">
            <w:pPr>
              <w:jc w:val="both"/>
              <w:rPr>
                <w:sz w:val="14"/>
                <w:szCs w:val="14"/>
              </w:rPr>
            </w:pPr>
            <w:r w:rsidRPr="007163D8">
              <w:rPr>
                <w:sz w:val="14"/>
                <w:szCs w:val="14"/>
              </w:rPr>
              <w:t>- Глава муниципального округа, председатель комиссии;</w:t>
            </w:r>
          </w:p>
        </w:tc>
      </w:tr>
      <w:tr w:rsidR="001C5342" w:rsidRPr="007163D8" w:rsidTr="001C5342">
        <w:trPr>
          <w:trHeight w:val="20"/>
        </w:trPr>
        <w:tc>
          <w:tcPr>
            <w:tcW w:w="2487" w:type="dxa"/>
            <w:shd w:val="clear" w:color="auto" w:fill="auto"/>
          </w:tcPr>
          <w:p w:rsidR="001C5342" w:rsidRPr="007163D8" w:rsidRDefault="001C5342" w:rsidP="002C245A">
            <w:pPr>
              <w:rPr>
                <w:sz w:val="14"/>
                <w:szCs w:val="14"/>
              </w:rPr>
            </w:pPr>
            <w:r w:rsidRPr="007163D8">
              <w:rPr>
                <w:sz w:val="14"/>
                <w:szCs w:val="14"/>
              </w:rPr>
              <w:t>Качанович Е.Н.</w:t>
            </w:r>
            <w:r w:rsidRPr="007163D8">
              <w:rPr>
                <w:sz w:val="14"/>
                <w:szCs w:val="14"/>
              </w:rPr>
              <w:tab/>
            </w:r>
          </w:p>
        </w:tc>
        <w:tc>
          <w:tcPr>
            <w:tcW w:w="7423" w:type="dxa"/>
            <w:shd w:val="clear" w:color="auto" w:fill="auto"/>
          </w:tcPr>
          <w:p w:rsidR="001C5342" w:rsidRPr="007163D8" w:rsidRDefault="001C5342" w:rsidP="002C245A">
            <w:pPr>
              <w:jc w:val="both"/>
              <w:rPr>
                <w:sz w:val="14"/>
                <w:szCs w:val="14"/>
              </w:rPr>
            </w:pPr>
            <w:r w:rsidRPr="007163D8">
              <w:rPr>
                <w:sz w:val="14"/>
                <w:szCs w:val="14"/>
              </w:rPr>
              <w:t>- председатель комитета жилищно–коммунального хозяйства, дорожного строительства и транспорта Администрации муниципального округа, заместитель председателя комиссии;</w:t>
            </w:r>
          </w:p>
        </w:tc>
      </w:tr>
      <w:tr w:rsidR="001C5342" w:rsidRPr="007163D8" w:rsidTr="001C5342">
        <w:trPr>
          <w:trHeight w:val="20"/>
        </w:trPr>
        <w:tc>
          <w:tcPr>
            <w:tcW w:w="2487" w:type="dxa"/>
            <w:shd w:val="clear" w:color="auto" w:fill="auto"/>
          </w:tcPr>
          <w:p w:rsidR="001C5342" w:rsidRPr="007163D8" w:rsidRDefault="001C5342" w:rsidP="002C245A">
            <w:pPr>
              <w:rPr>
                <w:sz w:val="14"/>
                <w:szCs w:val="14"/>
              </w:rPr>
            </w:pPr>
            <w:r w:rsidRPr="007163D8">
              <w:rPr>
                <w:sz w:val="14"/>
                <w:szCs w:val="14"/>
              </w:rPr>
              <w:t>Тарабановская А.А.</w:t>
            </w:r>
          </w:p>
        </w:tc>
        <w:tc>
          <w:tcPr>
            <w:tcW w:w="7423" w:type="dxa"/>
            <w:shd w:val="clear" w:color="auto" w:fill="auto"/>
          </w:tcPr>
          <w:p w:rsidR="001C5342" w:rsidRPr="007163D8" w:rsidRDefault="001C5342" w:rsidP="002C245A">
            <w:pPr>
              <w:jc w:val="both"/>
              <w:rPr>
                <w:sz w:val="14"/>
                <w:szCs w:val="14"/>
              </w:rPr>
            </w:pPr>
            <w:r w:rsidRPr="007163D8">
              <w:rPr>
                <w:sz w:val="14"/>
                <w:szCs w:val="14"/>
              </w:rPr>
              <w:t>- главный специалист комитета жилищно–коммунального хозяйства, дорожного строительства и транспорта Администрации муниципального округа, секретарь комиссии;</w:t>
            </w:r>
          </w:p>
        </w:tc>
      </w:tr>
      <w:tr w:rsidR="001C5342" w:rsidRPr="007163D8" w:rsidTr="001C5342">
        <w:trPr>
          <w:trHeight w:val="20"/>
        </w:trPr>
        <w:tc>
          <w:tcPr>
            <w:tcW w:w="2487" w:type="dxa"/>
            <w:shd w:val="clear" w:color="auto" w:fill="auto"/>
          </w:tcPr>
          <w:p w:rsidR="001C5342" w:rsidRPr="007163D8" w:rsidRDefault="001C5342" w:rsidP="002C245A">
            <w:pPr>
              <w:rPr>
                <w:b/>
                <w:sz w:val="14"/>
                <w:szCs w:val="14"/>
              </w:rPr>
            </w:pPr>
            <w:r w:rsidRPr="007163D8">
              <w:rPr>
                <w:b/>
                <w:sz w:val="14"/>
                <w:szCs w:val="14"/>
              </w:rPr>
              <w:t>Члены комиссии:</w:t>
            </w:r>
          </w:p>
        </w:tc>
        <w:tc>
          <w:tcPr>
            <w:tcW w:w="7423" w:type="dxa"/>
            <w:shd w:val="clear" w:color="auto" w:fill="auto"/>
          </w:tcPr>
          <w:p w:rsidR="001C5342" w:rsidRPr="007163D8" w:rsidRDefault="001C5342" w:rsidP="002C245A">
            <w:pPr>
              <w:jc w:val="both"/>
              <w:rPr>
                <w:sz w:val="14"/>
                <w:szCs w:val="14"/>
              </w:rPr>
            </w:pPr>
          </w:p>
        </w:tc>
      </w:tr>
      <w:tr w:rsidR="001C5342" w:rsidRPr="007163D8" w:rsidTr="001C5342">
        <w:trPr>
          <w:trHeight w:val="20"/>
        </w:trPr>
        <w:tc>
          <w:tcPr>
            <w:tcW w:w="2487" w:type="dxa"/>
            <w:shd w:val="clear" w:color="auto" w:fill="auto"/>
          </w:tcPr>
          <w:p w:rsidR="001C5342" w:rsidRPr="007163D8" w:rsidRDefault="001C5342" w:rsidP="002C245A">
            <w:pPr>
              <w:rPr>
                <w:sz w:val="14"/>
                <w:szCs w:val="14"/>
              </w:rPr>
            </w:pPr>
            <w:r w:rsidRPr="007163D8">
              <w:rPr>
                <w:sz w:val="14"/>
                <w:szCs w:val="14"/>
              </w:rPr>
              <w:t>Ефимова М.В.</w:t>
            </w:r>
          </w:p>
          <w:p w:rsidR="001C5342" w:rsidRPr="007163D8" w:rsidRDefault="001C5342" w:rsidP="002C245A">
            <w:pPr>
              <w:rPr>
                <w:sz w:val="14"/>
                <w:szCs w:val="14"/>
              </w:rPr>
            </w:pPr>
          </w:p>
          <w:p w:rsidR="001C5342" w:rsidRPr="007163D8" w:rsidRDefault="001C5342" w:rsidP="002C245A">
            <w:pPr>
              <w:rPr>
                <w:sz w:val="14"/>
                <w:szCs w:val="14"/>
              </w:rPr>
            </w:pPr>
          </w:p>
          <w:p w:rsidR="001C5342" w:rsidRPr="007163D8" w:rsidRDefault="001C5342" w:rsidP="002C245A">
            <w:pPr>
              <w:rPr>
                <w:sz w:val="14"/>
                <w:szCs w:val="14"/>
              </w:rPr>
            </w:pPr>
            <w:r w:rsidRPr="007163D8">
              <w:rPr>
                <w:sz w:val="14"/>
                <w:szCs w:val="14"/>
              </w:rPr>
              <w:t>Васильева А.В.</w:t>
            </w:r>
          </w:p>
          <w:p w:rsidR="001C5342" w:rsidRPr="007163D8" w:rsidRDefault="001C5342" w:rsidP="002C245A">
            <w:pPr>
              <w:rPr>
                <w:sz w:val="14"/>
                <w:szCs w:val="14"/>
              </w:rPr>
            </w:pPr>
          </w:p>
          <w:p w:rsidR="001C5342" w:rsidRPr="007163D8" w:rsidRDefault="001C5342" w:rsidP="002C245A">
            <w:pPr>
              <w:rPr>
                <w:sz w:val="14"/>
                <w:szCs w:val="14"/>
              </w:rPr>
            </w:pPr>
          </w:p>
          <w:p w:rsidR="001C5342" w:rsidRPr="007163D8" w:rsidRDefault="001C5342" w:rsidP="002C245A">
            <w:pPr>
              <w:rPr>
                <w:sz w:val="14"/>
                <w:szCs w:val="14"/>
              </w:rPr>
            </w:pPr>
            <w:r w:rsidRPr="007163D8">
              <w:rPr>
                <w:sz w:val="14"/>
                <w:szCs w:val="14"/>
              </w:rPr>
              <w:t>Гелеван Т.Е.</w:t>
            </w:r>
          </w:p>
        </w:tc>
        <w:tc>
          <w:tcPr>
            <w:tcW w:w="7423" w:type="dxa"/>
            <w:shd w:val="clear" w:color="auto" w:fill="auto"/>
          </w:tcPr>
          <w:p w:rsidR="001C5342" w:rsidRPr="007163D8" w:rsidRDefault="001C5342" w:rsidP="002C245A">
            <w:pPr>
              <w:jc w:val="both"/>
              <w:rPr>
                <w:sz w:val="14"/>
                <w:szCs w:val="14"/>
              </w:rPr>
            </w:pPr>
            <w:r w:rsidRPr="007163D8">
              <w:rPr>
                <w:sz w:val="14"/>
                <w:szCs w:val="14"/>
              </w:rPr>
              <w:t>- директор областного автономного учреждения социального обслуживания «Солецкий комплексный центр социального обслуживания населения» /по согласованию/;</w:t>
            </w:r>
          </w:p>
          <w:p w:rsidR="001C5342" w:rsidRPr="007163D8" w:rsidRDefault="001C5342" w:rsidP="002C245A">
            <w:pPr>
              <w:jc w:val="both"/>
              <w:rPr>
                <w:sz w:val="14"/>
                <w:szCs w:val="14"/>
              </w:rPr>
            </w:pPr>
            <w:r w:rsidRPr="007163D8">
              <w:rPr>
                <w:sz w:val="14"/>
                <w:szCs w:val="14"/>
              </w:rPr>
              <w:t>- ведущий служащий комитета жилищно-коммунального хозяйства, дорожного строительства и транспорта Администрации муниципального округа;</w:t>
            </w:r>
          </w:p>
          <w:p w:rsidR="001C5342" w:rsidRPr="007163D8" w:rsidRDefault="001C5342" w:rsidP="002C245A">
            <w:pPr>
              <w:jc w:val="both"/>
              <w:rPr>
                <w:sz w:val="14"/>
                <w:szCs w:val="14"/>
              </w:rPr>
            </w:pPr>
            <w:r w:rsidRPr="007163D8">
              <w:rPr>
                <w:sz w:val="14"/>
                <w:szCs w:val="14"/>
              </w:rPr>
              <w:t>- начальник управления образования и спорта Администрации муниципального округа;</w:t>
            </w:r>
          </w:p>
        </w:tc>
      </w:tr>
      <w:tr w:rsidR="001C5342" w:rsidRPr="007163D8" w:rsidTr="001C5342">
        <w:trPr>
          <w:trHeight w:val="20"/>
        </w:trPr>
        <w:tc>
          <w:tcPr>
            <w:tcW w:w="2487" w:type="dxa"/>
            <w:shd w:val="clear" w:color="auto" w:fill="auto"/>
          </w:tcPr>
          <w:p w:rsidR="001C5342" w:rsidRPr="007163D8" w:rsidRDefault="001C5342" w:rsidP="002C245A">
            <w:pPr>
              <w:rPr>
                <w:sz w:val="14"/>
                <w:szCs w:val="14"/>
              </w:rPr>
            </w:pPr>
            <w:r w:rsidRPr="007163D8">
              <w:rPr>
                <w:sz w:val="14"/>
                <w:szCs w:val="14"/>
              </w:rPr>
              <w:t>Гринченко Д.Ю.</w:t>
            </w:r>
          </w:p>
          <w:p w:rsidR="001C5342" w:rsidRPr="007163D8" w:rsidRDefault="001C5342" w:rsidP="002C245A">
            <w:pPr>
              <w:rPr>
                <w:sz w:val="14"/>
                <w:szCs w:val="14"/>
              </w:rPr>
            </w:pPr>
          </w:p>
          <w:p w:rsidR="001C5342" w:rsidRPr="007163D8" w:rsidRDefault="001C5342" w:rsidP="002C245A">
            <w:pPr>
              <w:rPr>
                <w:sz w:val="14"/>
                <w:szCs w:val="14"/>
              </w:rPr>
            </w:pPr>
            <w:r w:rsidRPr="007163D8">
              <w:rPr>
                <w:sz w:val="14"/>
                <w:szCs w:val="14"/>
              </w:rPr>
              <w:t>Жукова Е.Н.</w:t>
            </w:r>
          </w:p>
          <w:p w:rsidR="001C5342" w:rsidRPr="007163D8" w:rsidRDefault="001C5342" w:rsidP="002C245A">
            <w:pPr>
              <w:rPr>
                <w:sz w:val="14"/>
                <w:szCs w:val="14"/>
              </w:rPr>
            </w:pPr>
          </w:p>
          <w:p w:rsidR="001C5342" w:rsidRPr="007163D8" w:rsidRDefault="001C5342" w:rsidP="002C245A">
            <w:pPr>
              <w:rPr>
                <w:sz w:val="14"/>
                <w:szCs w:val="14"/>
              </w:rPr>
            </w:pPr>
          </w:p>
          <w:p w:rsidR="001C5342" w:rsidRPr="007163D8" w:rsidRDefault="001C5342" w:rsidP="002C245A">
            <w:pPr>
              <w:rPr>
                <w:sz w:val="14"/>
                <w:szCs w:val="14"/>
              </w:rPr>
            </w:pPr>
            <w:proofErr w:type="spellStart"/>
            <w:r w:rsidRPr="007163D8">
              <w:rPr>
                <w:sz w:val="14"/>
                <w:szCs w:val="14"/>
              </w:rPr>
              <w:t>Жутовская</w:t>
            </w:r>
            <w:proofErr w:type="spellEnd"/>
            <w:r w:rsidRPr="007163D8">
              <w:rPr>
                <w:sz w:val="14"/>
                <w:szCs w:val="14"/>
              </w:rPr>
              <w:t xml:space="preserve"> А.В. </w:t>
            </w:r>
          </w:p>
          <w:p w:rsidR="001C5342" w:rsidRPr="007163D8" w:rsidRDefault="001C5342" w:rsidP="002C245A">
            <w:pPr>
              <w:rPr>
                <w:sz w:val="14"/>
                <w:szCs w:val="14"/>
              </w:rPr>
            </w:pPr>
          </w:p>
          <w:p w:rsidR="001C5342" w:rsidRPr="007163D8" w:rsidRDefault="001C5342" w:rsidP="002C245A">
            <w:pPr>
              <w:rPr>
                <w:sz w:val="14"/>
                <w:szCs w:val="14"/>
              </w:rPr>
            </w:pPr>
          </w:p>
          <w:p w:rsidR="001C5342" w:rsidRPr="007163D8" w:rsidRDefault="001C5342" w:rsidP="002C245A">
            <w:pPr>
              <w:rPr>
                <w:sz w:val="14"/>
                <w:szCs w:val="14"/>
              </w:rPr>
            </w:pPr>
            <w:r w:rsidRPr="007163D8">
              <w:rPr>
                <w:sz w:val="14"/>
                <w:szCs w:val="14"/>
              </w:rPr>
              <w:t>Иванов В.В.</w:t>
            </w:r>
          </w:p>
          <w:p w:rsidR="001C5342" w:rsidRPr="007163D8" w:rsidRDefault="001C5342" w:rsidP="002C245A">
            <w:pPr>
              <w:rPr>
                <w:sz w:val="14"/>
                <w:szCs w:val="14"/>
              </w:rPr>
            </w:pPr>
          </w:p>
          <w:p w:rsidR="001C5342" w:rsidRPr="007163D8" w:rsidRDefault="001C5342" w:rsidP="002C245A">
            <w:pPr>
              <w:rPr>
                <w:sz w:val="14"/>
                <w:szCs w:val="14"/>
              </w:rPr>
            </w:pPr>
          </w:p>
          <w:p w:rsidR="001C5342" w:rsidRPr="007163D8" w:rsidRDefault="001C5342" w:rsidP="002C245A">
            <w:pPr>
              <w:rPr>
                <w:sz w:val="14"/>
                <w:szCs w:val="14"/>
              </w:rPr>
            </w:pPr>
            <w:r w:rsidRPr="007163D8">
              <w:rPr>
                <w:sz w:val="14"/>
                <w:szCs w:val="14"/>
              </w:rPr>
              <w:t>Ковалёв А.И.</w:t>
            </w:r>
          </w:p>
          <w:p w:rsidR="001C5342" w:rsidRPr="007163D8" w:rsidRDefault="001C5342" w:rsidP="002C245A">
            <w:pPr>
              <w:rPr>
                <w:sz w:val="14"/>
                <w:szCs w:val="14"/>
              </w:rPr>
            </w:pPr>
            <w:r w:rsidRPr="007163D8">
              <w:rPr>
                <w:sz w:val="14"/>
                <w:szCs w:val="14"/>
              </w:rPr>
              <w:t>Лапин С.Н.</w:t>
            </w:r>
          </w:p>
          <w:p w:rsidR="001C5342" w:rsidRPr="007163D8" w:rsidRDefault="001C5342" w:rsidP="002C245A">
            <w:pPr>
              <w:rPr>
                <w:sz w:val="14"/>
                <w:szCs w:val="14"/>
              </w:rPr>
            </w:pPr>
          </w:p>
        </w:tc>
        <w:tc>
          <w:tcPr>
            <w:tcW w:w="7423" w:type="dxa"/>
            <w:shd w:val="clear" w:color="auto" w:fill="auto"/>
          </w:tcPr>
          <w:p w:rsidR="001C5342" w:rsidRPr="007163D8" w:rsidRDefault="001C5342" w:rsidP="002C245A">
            <w:pPr>
              <w:jc w:val="both"/>
              <w:rPr>
                <w:sz w:val="14"/>
                <w:szCs w:val="14"/>
              </w:rPr>
            </w:pPr>
            <w:r w:rsidRPr="007163D8">
              <w:rPr>
                <w:sz w:val="14"/>
                <w:szCs w:val="14"/>
              </w:rPr>
              <w:t>- директор муниципального бюджетного учреждения «Солецкое городское хозяйство»;</w:t>
            </w:r>
          </w:p>
          <w:p w:rsidR="001C5342" w:rsidRPr="007163D8" w:rsidRDefault="001C5342" w:rsidP="002C245A">
            <w:pPr>
              <w:jc w:val="both"/>
              <w:rPr>
                <w:sz w:val="14"/>
                <w:szCs w:val="14"/>
              </w:rPr>
            </w:pPr>
            <w:r w:rsidRPr="007163D8">
              <w:rPr>
                <w:sz w:val="14"/>
                <w:szCs w:val="14"/>
              </w:rPr>
              <w:t>- директор муниципального бюджетного учреждения «Межпоселенческий центр социального обслуживания молодежи «Дом молодежи» / по согласованию;</w:t>
            </w:r>
          </w:p>
          <w:p w:rsidR="001C5342" w:rsidRPr="007163D8" w:rsidRDefault="001C5342" w:rsidP="002C245A">
            <w:pPr>
              <w:jc w:val="both"/>
              <w:rPr>
                <w:sz w:val="14"/>
                <w:szCs w:val="14"/>
              </w:rPr>
            </w:pPr>
            <w:r w:rsidRPr="007163D8">
              <w:rPr>
                <w:sz w:val="14"/>
                <w:szCs w:val="14"/>
              </w:rPr>
              <w:t>- главный врач государственного областного бюджетного учреждения здравоохранения Солецкая ЦРБ /по согласованию/;</w:t>
            </w:r>
          </w:p>
          <w:p w:rsidR="001C5342" w:rsidRPr="007163D8" w:rsidRDefault="001C5342" w:rsidP="002C245A">
            <w:pPr>
              <w:jc w:val="both"/>
              <w:rPr>
                <w:sz w:val="14"/>
                <w:szCs w:val="14"/>
              </w:rPr>
            </w:pPr>
            <w:r w:rsidRPr="007163D8">
              <w:rPr>
                <w:sz w:val="14"/>
                <w:szCs w:val="14"/>
              </w:rPr>
              <w:t>- начальник Солецкого газового участка «АО Газпром газораспределение Великий Новгород» в г. Старая Русса /по согласованию/;</w:t>
            </w:r>
          </w:p>
          <w:p w:rsidR="001C5342" w:rsidRPr="007163D8" w:rsidRDefault="001C5342" w:rsidP="002C245A">
            <w:pPr>
              <w:jc w:val="both"/>
              <w:rPr>
                <w:sz w:val="14"/>
                <w:szCs w:val="14"/>
              </w:rPr>
            </w:pPr>
            <w:r w:rsidRPr="007163D8">
              <w:rPr>
                <w:sz w:val="14"/>
                <w:szCs w:val="14"/>
              </w:rPr>
              <w:t>- директор ООО «КВИМ» /по согласованию/;</w:t>
            </w:r>
          </w:p>
          <w:p w:rsidR="001C5342" w:rsidRPr="007163D8" w:rsidRDefault="001C5342" w:rsidP="002C245A">
            <w:pPr>
              <w:jc w:val="both"/>
              <w:rPr>
                <w:sz w:val="14"/>
                <w:szCs w:val="14"/>
              </w:rPr>
            </w:pPr>
            <w:r w:rsidRPr="007163D8">
              <w:rPr>
                <w:sz w:val="14"/>
                <w:szCs w:val="14"/>
              </w:rPr>
              <w:t>- начальник ОП Сольцы АО «НордЭнерго» /по согласованию/;</w:t>
            </w:r>
          </w:p>
        </w:tc>
      </w:tr>
      <w:tr w:rsidR="001C5342" w:rsidRPr="007163D8" w:rsidTr="001C5342">
        <w:trPr>
          <w:trHeight w:val="20"/>
        </w:trPr>
        <w:tc>
          <w:tcPr>
            <w:tcW w:w="2487" w:type="dxa"/>
            <w:shd w:val="clear" w:color="auto" w:fill="auto"/>
          </w:tcPr>
          <w:p w:rsidR="001C5342" w:rsidRPr="007163D8" w:rsidRDefault="001C5342" w:rsidP="002C245A">
            <w:pPr>
              <w:rPr>
                <w:sz w:val="14"/>
                <w:szCs w:val="14"/>
              </w:rPr>
            </w:pPr>
            <w:r w:rsidRPr="007163D8">
              <w:rPr>
                <w:sz w:val="14"/>
                <w:szCs w:val="14"/>
              </w:rPr>
              <w:t>Левашова Н.В.</w:t>
            </w:r>
          </w:p>
          <w:p w:rsidR="001C5342" w:rsidRPr="007163D8" w:rsidRDefault="001C5342" w:rsidP="002C245A">
            <w:pPr>
              <w:rPr>
                <w:sz w:val="14"/>
                <w:szCs w:val="14"/>
              </w:rPr>
            </w:pPr>
          </w:p>
          <w:p w:rsidR="001C5342" w:rsidRPr="007163D8" w:rsidRDefault="001C5342" w:rsidP="002C245A">
            <w:pPr>
              <w:rPr>
                <w:sz w:val="14"/>
                <w:szCs w:val="14"/>
              </w:rPr>
            </w:pPr>
            <w:r w:rsidRPr="007163D8">
              <w:rPr>
                <w:sz w:val="14"/>
                <w:szCs w:val="14"/>
              </w:rPr>
              <w:t>Суворов М.А.</w:t>
            </w:r>
          </w:p>
          <w:p w:rsidR="001C5342" w:rsidRPr="007163D8" w:rsidRDefault="001C5342" w:rsidP="002C245A">
            <w:pPr>
              <w:rPr>
                <w:sz w:val="14"/>
                <w:szCs w:val="14"/>
              </w:rPr>
            </w:pPr>
            <w:r w:rsidRPr="007163D8">
              <w:rPr>
                <w:sz w:val="14"/>
                <w:szCs w:val="14"/>
              </w:rPr>
              <w:t>Мещерякова Е.Ю.</w:t>
            </w:r>
          </w:p>
          <w:p w:rsidR="001C5342" w:rsidRPr="007163D8" w:rsidRDefault="001C5342" w:rsidP="002C245A">
            <w:pPr>
              <w:rPr>
                <w:sz w:val="14"/>
                <w:szCs w:val="14"/>
              </w:rPr>
            </w:pPr>
          </w:p>
          <w:p w:rsidR="001C5342" w:rsidRPr="007163D8" w:rsidRDefault="001C5342" w:rsidP="002C245A">
            <w:pPr>
              <w:rPr>
                <w:sz w:val="14"/>
                <w:szCs w:val="14"/>
              </w:rPr>
            </w:pPr>
            <w:r w:rsidRPr="007163D8">
              <w:rPr>
                <w:sz w:val="14"/>
                <w:szCs w:val="14"/>
              </w:rPr>
              <w:t>Маврин А.М.</w:t>
            </w:r>
          </w:p>
          <w:p w:rsidR="001C5342" w:rsidRPr="007163D8" w:rsidRDefault="001C5342" w:rsidP="002C245A">
            <w:pPr>
              <w:rPr>
                <w:sz w:val="14"/>
                <w:szCs w:val="14"/>
              </w:rPr>
            </w:pPr>
          </w:p>
          <w:p w:rsidR="001C5342" w:rsidRPr="007163D8" w:rsidRDefault="001C5342" w:rsidP="002C245A">
            <w:pPr>
              <w:rPr>
                <w:sz w:val="14"/>
                <w:szCs w:val="14"/>
              </w:rPr>
            </w:pPr>
            <w:r w:rsidRPr="007163D8">
              <w:rPr>
                <w:sz w:val="14"/>
                <w:szCs w:val="14"/>
              </w:rPr>
              <w:t>Николаев Д.Ю.</w:t>
            </w:r>
          </w:p>
          <w:p w:rsidR="001C5342" w:rsidRPr="007163D8" w:rsidRDefault="001C5342" w:rsidP="002C245A">
            <w:pPr>
              <w:rPr>
                <w:sz w:val="14"/>
                <w:szCs w:val="14"/>
                <w:highlight w:val="yellow"/>
              </w:rPr>
            </w:pPr>
            <w:proofErr w:type="spellStart"/>
            <w:r w:rsidRPr="007163D8">
              <w:rPr>
                <w:sz w:val="14"/>
                <w:szCs w:val="14"/>
              </w:rPr>
              <w:t>Пешин</w:t>
            </w:r>
            <w:proofErr w:type="spellEnd"/>
            <w:r w:rsidRPr="007163D8">
              <w:rPr>
                <w:sz w:val="14"/>
                <w:szCs w:val="14"/>
              </w:rPr>
              <w:t xml:space="preserve"> В.Е.</w:t>
            </w:r>
          </w:p>
        </w:tc>
        <w:tc>
          <w:tcPr>
            <w:tcW w:w="7423" w:type="dxa"/>
            <w:shd w:val="clear" w:color="auto" w:fill="auto"/>
          </w:tcPr>
          <w:p w:rsidR="001C5342" w:rsidRPr="007163D8" w:rsidRDefault="001C5342" w:rsidP="002C245A">
            <w:pPr>
              <w:jc w:val="both"/>
              <w:rPr>
                <w:sz w:val="14"/>
                <w:szCs w:val="14"/>
              </w:rPr>
            </w:pPr>
            <w:r w:rsidRPr="007163D8">
              <w:rPr>
                <w:sz w:val="14"/>
                <w:szCs w:val="14"/>
              </w:rPr>
              <w:t>- начальник отдела культуры Администрации муниципального округа;</w:t>
            </w:r>
          </w:p>
          <w:p w:rsidR="001C5342" w:rsidRPr="007163D8" w:rsidRDefault="001C5342" w:rsidP="002C245A">
            <w:pPr>
              <w:jc w:val="both"/>
              <w:rPr>
                <w:sz w:val="14"/>
                <w:szCs w:val="14"/>
              </w:rPr>
            </w:pPr>
            <w:r w:rsidRPr="007163D8">
              <w:rPr>
                <w:sz w:val="14"/>
                <w:szCs w:val="14"/>
              </w:rPr>
              <w:t>- директор МУП «ЖКХ Солецкого района»;</w:t>
            </w:r>
          </w:p>
          <w:p w:rsidR="001C5342" w:rsidRPr="007163D8" w:rsidRDefault="001C5342" w:rsidP="002C245A">
            <w:pPr>
              <w:jc w:val="both"/>
              <w:rPr>
                <w:sz w:val="14"/>
                <w:szCs w:val="14"/>
              </w:rPr>
            </w:pPr>
            <w:r w:rsidRPr="007163D8">
              <w:rPr>
                <w:sz w:val="14"/>
                <w:szCs w:val="14"/>
              </w:rPr>
              <w:t xml:space="preserve">- начальник Солецкого района теплоснабжения ООО «ТК </w:t>
            </w:r>
            <w:proofErr w:type="gramStart"/>
            <w:r w:rsidRPr="007163D8">
              <w:rPr>
                <w:sz w:val="14"/>
                <w:szCs w:val="14"/>
              </w:rPr>
              <w:t>Новгородская</w:t>
            </w:r>
            <w:proofErr w:type="gramEnd"/>
            <w:r w:rsidRPr="007163D8">
              <w:rPr>
                <w:sz w:val="14"/>
                <w:szCs w:val="14"/>
              </w:rPr>
              <w:t>» /по согласованию/;</w:t>
            </w:r>
          </w:p>
          <w:p w:rsidR="001C5342" w:rsidRPr="007163D8" w:rsidRDefault="001C5342" w:rsidP="002C245A">
            <w:pPr>
              <w:jc w:val="both"/>
              <w:rPr>
                <w:sz w:val="14"/>
                <w:szCs w:val="14"/>
              </w:rPr>
            </w:pPr>
            <w:r w:rsidRPr="007163D8">
              <w:rPr>
                <w:sz w:val="14"/>
                <w:szCs w:val="14"/>
              </w:rPr>
              <w:t>- начальник Шимского РЭС ПО «Ильменские электрические сети» /по согласованию;</w:t>
            </w:r>
          </w:p>
          <w:p w:rsidR="001C5342" w:rsidRPr="007163D8" w:rsidRDefault="001C5342" w:rsidP="002C245A">
            <w:pPr>
              <w:jc w:val="both"/>
              <w:rPr>
                <w:sz w:val="14"/>
                <w:szCs w:val="14"/>
              </w:rPr>
            </w:pPr>
            <w:r w:rsidRPr="007163D8">
              <w:rPr>
                <w:sz w:val="14"/>
                <w:szCs w:val="14"/>
              </w:rPr>
              <w:t>- директор ООО «Содействие» /по согласованию/;</w:t>
            </w:r>
          </w:p>
          <w:p w:rsidR="001C5342" w:rsidRPr="007163D8" w:rsidRDefault="001C5342" w:rsidP="002C245A">
            <w:pPr>
              <w:jc w:val="both"/>
              <w:rPr>
                <w:sz w:val="14"/>
                <w:szCs w:val="14"/>
                <w:highlight w:val="yellow"/>
              </w:rPr>
            </w:pPr>
            <w:r w:rsidRPr="007163D8">
              <w:rPr>
                <w:sz w:val="14"/>
                <w:szCs w:val="14"/>
              </w:rPr>
              <w:t>- мастер участка Сольцы Солецкого РЭС АО «Новгородоблэлектро» /по согласованию/;</w:t>
            </w:r>
          </w:p>
        </w:tc>
      </w:tr>
      <w:tr w:rsidR="001C5342" w:rsidRPr="007163D8" w:rsidTr="001C5342">
        <w:trPr>
          <w:trHeight w:val="20"/>
        </w:trPr>
        <w:tc>
          <w:tcPr>
            <w:tcW w:w="2487" w:type="dxa"/>
            <w:shd w:val="clear" w:color="auto" w:fill="auto"/>
          </w:tcPr>
          <w:p w:rsidR="001C5342" w:rsidRPr="007163D8" w:rsidRDefault="001C5342" w:rsidP="002C245A">
            <w:pPr>
              <w:rPr>
                <w:sz w:val="14"/>
                <w:szCs w:val="14"/>
              </w:rPr>
            </w:pPr>
            <w:r w:rsidRPr="007163D8">
              <w:rPr>
                <w:sz w:val="14"/>
                <w:szCs w:val="14"/>
              </w:rPr>
              <w:t>Петрова Т.Ю.</w:t>
            </w:r>
          </w:p>
          <w:p w:rsidR="001C5342" w:rsidRPr="007163D8" w:rsidRDefault="001C5342" w:rsidP="002C245A">
            <w:pPr>
              <w:rPr>
                <w:sz w:val="14"/>
                <w:szCs w:val="14"/>
              </w:rPr>
            </w:pPr>
          </w:p>
          <w:p w:rsidR="001C5342" w:rsidRPr="007163D8" w:rsidRDefault="001C5342" w:rsidP="002C245A">
            <w:pPr>
              <w:rPr>
                <w:sz w:val="14"/>
                <w:szCs w:val="14"/>
              </w:rPr>
            </w:pPr>
            <w:r w:rsidRPr="007163D8">
              <w:rPr>
                <w:sz w:val="14"/>
                <w:szCs w:val="14"/>
              </w:rPr>
              <w:t>Поблагуев Е.А.</w:t>
            </w:r>
          </w:p>
        </w:tc>
        <w:tc>
          <w:tcPr>
            <w:tcW w:w="7423" w:type="dxa"/>
            <w:shd w:val="clear" w:color="auto" w:fill="auto"/>
          </w:tcPr>
          <w:p w:rsidR="001C5342" w:rsidRPr="007163D8" w:rsidRDefault="001C5342" w:rsidP="002C245A">
            <w:pPr>
              <w:jc w:val="both"/>
              <w:rPr>
                <w:sz w:val="14"/>
                <w:szCs w:val="14"/>
              </w:rPr>
            </w:pPr>
            <w:r w:rsidRPr="007163D8">
              <w:rPr>
                <w:sz w:val="14"/>
                <w:szCs w:val="14"/>
              </w:rPr>
              <w:t>- председатель комитета финансов Администрации    муниципального округа;</w:t>
            </w:r>
          </w:p>
          <w:p w:rsidR="001C5342" w:rsidRPr="007163D8" w:rsidRDefault="001C5342" w:rsidP="002C245A">
            <w:pPr>
              <w:jc w:val="both"/>
              <w:rPr>
                <w:sz w:val="14"/>
                <w:szCs w:val="14"/>
              </w:rPr>
            </w:pPr>
            <w:r w:rsidRPr="007163D8">
              <w:rPr>
                <w:sz w:val="14"/>
                <w:szCs w:val="14"/>
              </w:rPr>
              <w:t>- директор ООО «Центр обслуживания коммунальных сетей» /по согласованию/</w:t>
            </w:r>
          </w:p>
        </w:tc>
      </w:tr>
    </w:tbl>
    <w:p w:rsidR="001C5342" w:rsidRPr="007163D8" w:rsidRDefault="001C5342" w:rsidP="002C245A">
      <w:pPr>
        <w:suppressAutoHyphens/>
        <w:rPr>
          <w:b/>
          <w:sz w:val="14"/>
          <w:szCs w:val="14"/>
        </w:rPr>
      </w:pPr>
    </w:p>
    <w:p w:rsidR="001C5342" w:rsidRDefault="001C5342" w:rsidP="002C245A"/>
    <w:p w:rsidR="001C5342" w:rsidRPr="00E54ADF" w:rsidRDefault="001C5342" w:rsidP="002C245A">
      <w:pPr>
        <w:jc w:val="center"/>
        <w:rPr>
          <w:b/>
          <w:sz w:val="14"/>
          <w:szCs w:val="14"/>
        </w:rPr>
      </w:pPr>
      <w:r w:rsidRPr="00E54ADF">
        <w:rPr>
          <w:b/>
          <w:sz w:val="14"/>
          <w:szCs w:val="14"/>
        </w:rPr>
        <w:t>ПОСТАНОВЛЕНИЕ</w:t>
      </w:r>
      <w:r w:rsidRPr="00E54ADF">
        <w:rPr>
          <w:rFonts w:eastAsia="Times New Roman"/>
          <w:snapToGrid w:val="0"/>
          <w:w w:val="0"/>
          <w:sz w:val="0"/>
          <w:szCs w:val="0"/>
          <w:bdr w:val="none" w:sz="0" w:space="0" w:color="000000"/>
          <w:shd w:val="clear" w:color="000000" w:fill="000000"/>
        </w:rPr>
        <w:t xml:space="preserve"> </w:t>
      </w:r>
    </w:p>
    <w:p w:rsidR="001C5342" w:rsidRPr="00E54ADF" w:rsidRDefault="001C5342" w:rsidP="002C245A">
      <w:pPr>
        <w:jc w:val="center"/>
        <w:rPr>
          <w:sz w:val="14"/>
          <w:szCs w:val="14"/>
        </w:rPr>
      </w:pPr>
      <w:r w:rsidRPr="00E54ADF">
        <w:rPr>
          <w:sz w:val="14"/>
          <w:szCs w:val="14"/>
        </w:rPr>
        <w:t>Администрации Солецкого муниципального округа</w:t>
      </w:r>
    </w:p>
    <w:p w:rsidR="001C5342" w:rsidRPr="00E54ADF" w:rsidRDefault="001C5342" w:rsidP="002C245A">
      <w:pPr>
        <w:jc w:val="center"/>
        <w:rPr>
          <w:sz w:val="14"/>
          <w:szCs w:val="14"/>
        </w:rPr>
      </w:pPr>
    </w:p>
    <w:p w:rsidR="001C5342" w:rsidRPr="00E54ADF" w:rsidRDefault="001C5342" w:rsidP="002C245A">
      <w:pPr>
        <w:jc w:val="center"/>
        <w:rPr>
          <w:sz w:val="14"/>
          <w:szCs w:val="14"/>
        </w:rPr>
      </w:pPr>
      <w:r>
        <w:rPr>
          <w:sz w:val="14"/>
          <w:szCs w:val="14"/>
        </w:rPr>
        <w:t>от 1</w:t>
      </w:r>
      <w:r w:rsidR="005928E7">
        <w:rPr>
          <w:sz w:val="14"/>
          <w:szCs w:val="14"/>
        </w:rPr>
        <w:t>5</w:t>
      </w:r>
      <w:r w:rsidRPr="00E54ADF">
        <w:rPr>
          <w:sz w:val="14"/>
          <w:szCs w:val="14"/>
        </w:rPr>
        <w:t xml:space="preserve">.05.2023 № </w:t>
      </w:r>
      <w:r>
        <w:rPr>
          <w:sz w:val="14"/>
          <w:szCs w:val="14"/>
        </w:rPr>
        <w:t>81</w:t>
      </w:r>
      <w:r w:rsidR="005928E7">
        <w:rPr>
          <w:sz w:val="14"/>
          <w:szCs w:val="14"/>
        </w:rPr>
        <w:t>7</w:t>
      </w:r>
    </w:p>
    <w:p w:rsidR="001C5342" w:rsidRDefault="001C5342" w:rsidP="002C245A">
      <w:pPr>
        <w:jc w:val="center"/>
        <w:rPr>
          <w:sz w:val="14"/>
          <w:szCs w:val="14"/>
        </w:rPr>
      </w:pPr>
      <w:r w:rsidRPr="00E54ADF">
        <w:rPr>
          <w:sz w:val="14"/>
          <w:szCs w:val="14"/>
        </w:rPr>
        <w:t>г. Сольцы</w:t>
      </w:r>
    </w:p>
    <w:p w:rsidR="001C5342" w:rsidRDefault="001C5342" w:rsidP="002C245A">
      <w:pPr>
        <w:jc w:val="center"/>
        <w:rPr>
          <w:sz w:val="14"/>
          <w:szCs w:val="14"/>
        </w:rPr>
      </w:pPr>
    </w:p>
    <w:p w:rsidR="005928E7" w:rsidRPr="005928E7" w:rsidRDefault="005928E7" w:rsidP="002C245A">
      <w:pPr>
        <w:jc w:val="center"/>
        <w:rPr>
          <w:b/>
          <w:sz w:val="14"/>
          <w:szCs w:val="14"/>
          <w:lang w:bidi="ru-RU"/>
        </w:rPr>
      </w:pPr>
      <w:r w:rsidRPr="005928E7">
        <w:rPr>
          <w:b/>
          <w:sz w:val="14"/>
          <w:szCs w:val="14"/>
          <w:lang w:bidi="ru-RU"/>
        </w:rPr>
        <w:t>О внесении изменений в Порядок предоставления на безвозмездной и безвозвратной основе субсидии муниципальным унитарным предприятиям – производителям товаров, работ, услуг</w:t>
      </w:r>
    </w:p>
    <w:p w:rsidR="005928E7" w:rsidRPr="005928E7" w:rsidRDefault="005928E7" w:rsidP="002C245A">
      <w:pPr>
        <w:jc w:val="center"/>
        <w:rPr>
          <w:sz w:val="14"/>
          <w:szCs w:val="14"/>
          <w:lang w:bidi="ru-RU"/>
        </w:rPr>
      </w:pPr>
    </w:p>
    <w:p w:rsidR="005928E7" w:rsidRPr="005928E7" w:rsidRDefault="005928E7" w:rsidP="002C245A">
      <w:pPr>
        <w:ind w:firstLine="284"/>
        <w:jc w:val="both"/>
        <w:rPr>
          <w:sz w:val="14"/>
          <w:szCs w:val="14"/>
          <w:lang w:bidi="ru-RU"/>
        </w:rPr>
      </w:pPr>
      <w:proofErr w:type="gramStart"/>
      <w:r w:rsidRPr="005928E7">
        <w:rPr>
          <w:sz w:val="14"/>
          <w:szCs w:val="14"/>
          <w:lang w:bidi="ru-RU"/>
        </w:rPr>
        <w:t xml:space="preserve">В соответствии с постановлением Правительства Российской Федерации от 18 сентября 2020 № 1492 «Об общих требованиях к нормативным правовым актам, муниципальным правовым актам, регулирующим предоставление субсидий, в том </w:t>
      </w:r>
      <w:r w:rsidRPr="005928E7">
        <w:rPr>
          <w:sz w:val="14"/>
          <w:szCs w:val="14"/>
          <w:lang w:bidi="ru-RU"/>
        </w:rPr>
        <w:lastRenderedPageBreak/>
        <w:t>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w:t>
      </w:r>
      <w:proofErr w:type="gramEnd"/>
      <w:r w:rsidRPr="005928E7">
        <w:rPr>
          <w:sz w:val="14"/>
          <w:szCs w:val="14"/>
          <w:lang w:bidi="ru-RU"/>
        </w:rPr>
        <w:t xml:space="preserve"> </w:t>
      </w:r>
      <w:proofErr w:type="gramStart"/>
      <w:r w:rsidRPr="005928E7">
        <w:rPr>
          <w:sz w:val="14"/>
          <w:szCs w:val="14"/>
          <w:lang w:bidi="ru-RU"/>
        </w:rPr>
        <w:t xml:space="preserve">Российской Федерации», рассмотрев предложение исполняющего обязанности прокурора Солецкого района от 31.03.2023 № 22-05-2023/119-23-20490016 «О разработке муниципального  правового акта (в порядке ст. 9 Федерального закона «О прокуратуре Российской Федерации» Администрация Солецкого муниципального округа </w:t>
      </w:r>
      <w:r w:rsidRPr="005928E7">
        <w:rPr>
          <w:b/>
          <w:sz w:val="14"/>
          <w:szCs w:val="14"/>
          <w:lang w:bidi="ru-RU"/>
        </w:rPr>
        <w:t>ПОСТАНОВЛЯЕТ:</w:t>
      </w:r>
      <w:proofErr w:type="gramEnd"/>
    </w:p>
    <w:p w:rsidR="005928E7" w:rsidRPr="005928E7" w:rsidRDefault="005928E7" w:rsidP="002C245A">
      <w:pPr>
        <w:ind w:firstLine="284"/>
        <w:jc w:val="both"/>
        <w:rPr>
          <w:sz w:val="14"/>
          <w:szCs w:val="14"/>
          <w:lang w:bidi="ru-RU"/>
        </w:rPr>
      </w:pPr>
      <w:r w:rsidRPr="005928E7">
        <w:rPr>
          <w:sz w:val="14"/>
          <w:szCs w:val="14"/>
          <w:lang w:bidi="ru-RU"/>
        </w:rPr>
        <w:t xml:space="preserve">1. Внести изменения в Порядок предоставления на безвозмездной и безвозвратной основе субсидии муниципальным унитарным предприятиям – производителям товаров, работ, услуг, утвержденный постановлением Администрации муниципального округа от 27.03.2023 № 475: </w:t>
      </w:r>
    </w:p>
    <w:p w:rsidR="005928E7" w:rsidRPr="005928E7" w:rsidRDefault="005928E7" w:rsidP="002C245A">
      <w:pPr>
        <w:ind w:firstLine="284"/>
        <w:jc w:val="both"/>
        <w:rPr>
          <w:sz w:val="14"/>
          <w:szCs w:val="14"/>
          <w:lang w:bidi="ru-RU"/>
        </w:rPr>
      </w:pPr>
      <w:r w:rsidRPr="005928E7">
        <w:rPr>
          <w:sz w:val="14"/>
          <w:szCs w:val="14"/>
          <w:lang w:bidi="ru-RU"/>
        </w:rPr>
        <w:t>1.1. Изложить:</w:t>
      </w:r>
    </w:p>
    <w:p w:rsidR="005928E7" w:rsidRPr="005928E7" w:rsidRDefault="005928E7" w:rsidP="002C245A">
      <w:pPr>
        <w:ind w:firstLine="284"/>
        <w:jc w:val="both"/>
        <w:rPr>
          <w:sz w:val="14"/>
          <w:szCs w:val="14"/>
          <w:lang w:bidi="ru-RU"/>
        </w:rPr>
      </w:pPr>
      <w:r w:rsidRPr="005928E7">
        <w:rPr>
          <w:sz w:val="14"/>
          <w:szCs w:val="14"/>
          <w:lang w:bidi="ru-RU"/>
        </w:rPr>
        <w:t>1.1.1. подпункт 1.4 пункта 1 в редакции:</w:t>
      </w:r>
    </w:p>
    <w:p w:rsidR="005928E7" w:rsidRPr="005928E7" w:rsidRDefault="005928E7" w:rsidP="002C245A">
      <w:pPr>
        <w:ind w:firstLine="284"/>
        <w:jc w:val="both"/>
        <w:rPr>
          <w:sz w:val="14"/>
          <w:szCs w:val="14"/>
          <w:lang w:bidi="ru-RU"/>
        </w:rPr>
      </w:pPr>
      <w:r w:rsidRPr="005928E7">
        <w:rPr>
          <w:sz w:val="14"/>
          <w:szCs w:val="14"/>
          <w:lang w:bidi="ru-RU"/>
        </w:rPr>
        <w:t>«1.4 Субсидия предоставляется по результатам отбора путем запроса предложений</w:t>
      </w:r>
      <w:proofErr w:type="gramStart"/>
      <w:r w:rsidRPr="005928E7">
        <w:rPr>
          <w:sz w:val="14"/>
          <w:szCs w:val="14"/>
          <w:lang w:bidi="ru-RU"/>
        </w:rPr>
        <w:t>».;</w:t>
      </w:r>
      <w:proofErr w:type="gramEnd"/>
    </w:p>
    <w:p w:rsidR="005928E7" w:rsidRPr="005928E7" w:rsidRDefault="005928E7" w:rsidP="002C245A">
      <w:pPr>
        <w:ind w:firstLine="284"/>
        <w:jc w:val="both"/>
        <w:rPr>
          <w:sz w:val="14"/>
          <w:szCs w:val="14"/>
          <w:lang w:bidi="ru-RU"/>
        </w:rPr>
      </w:pPr>
      <w:r w:rsidRPr="005928E7">
        <w:rPr>
          <w:sz w:val="14"/>
          <w:szCs w:val="14"/>
          <w:lang w:bidi="ru-RU"/>
        </w:rPr>
        <w:t>1.1.2. подпункт 1.5 пункта 1 в редакции:</w:t>
      </w:r>
    </w:p>
    <w:p w:rsidR="005928E7" w:rsidRPr="005928E7" w:rsidRDefault="005928E7" w:rsidP="002C245A">
      <w:pPr>
        <w:ind w:firstLine="284"/>
        <w:jc w:val="both"/>
        <w:rPr>
          <w:sz w:val="14"/>
          <w:szCs w:val="14"/>
          <w:lang w:bidi="ru-RU"/>
        </w:rPr>
      </w:pPr>
      <w:r w:rsidRPr="005928E7">
        <w:rPr>
          <w:sz w:val="14"/>
          <w:szCs w:val="14"/>
          <w:lang w:bidi="ru-RU"/>
        </w:rPr>
        <w:t>«1.5 Сведения о Субсидии размещаются на едином портале бюджетной системы Российской Федерации в информационно-телекоммуникационной сети «Интернет» (единый портал) не позднее пятнадцатого рабочего дня со дня принятия решения о бюджете Солецкого муниципального округа (решения о внесении изменений в решение о бюджете</w:t>
      </w:r>
      <w:proofErr w:type="gramStart"/>
      <w:r w:rsidRPr="005928E7">
        <w:rPr>
          <w:sz w:val="14"/>
          <w:szCs w:val="14"/>
          <w:lang w:bidi="ru-RU"/>
        </w:rPr>
        <w:t>)».;</w:t>
      </w:r>
      <w:proofErr w:type="gramEnd"/>
    </w:p>
    <w:p w:rsidR="005928E7" w:rsidRPr="005928E7" w:rsidRDefault="005928E7" w:rsidP="002C245A">
      <w:pPr>
        <w:ind w:firstLine="284"/>
        <w:jc w:val="both"/>
        <w:rPr>
          <w:sz w:val="14"/>
          <w:szCs w:val="14"/>
          <w:lang w:bidi="ru-RU"/>
        </w:rPr>
      </w:pPr>
      <w:r w:rsidRPr="005928E7">
        <w:rPr>
          <w:sz w:val="14"/>
          <w:szCs w:val="14"/>
          <w:lang w:bidi="ru-RU"/>
        </w:rPr>
        <w:t>1.2. Дополнить первый абзац подпункта 3.1. раздела 3 словами: «Результат предоставления субсидии, указанный в объявлении о проведении отбора, должен иметь целенаправленное действие, быть конкретным, измеримым, иметь цель».;</w:t>
      </w:r>
    </w:p>
    <w:p w:rsidR="005928E7" w:rsidRPr="005928E7" w:rsidRDefault="005928E7" w:rsidP="002C245A">
      <w:pPr>
        <w:ind w:firstLine="284"/>
        <w:jc w:val="both"/>
        <w:rPr>
          <w:sz w:val="14"/>
          <w:szCs w:val="14"/>
          <w:lang w:bidi="ru-RU"/>
        </w:rPr>
      </w:pPr>
      <w:r w:rsidRPr="005928E7">
        <w:rPr>
          <w:sz w:val="14"/>
          <w:szCs w:val="14"/>
          <w:lang w:bidi="ru-RU"/>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системе «Интернет».</w:t>
      </w:r>
    </w:p>
    <w:p w:rsidR="005928E7" w:rsidRPr="005928E7" w:rsidRDefault="005928E7" w:rsidP="002C245A">
      <w:pPr>
        <w:jc w:val="center"/>
        <w:rPr>
          <w:sz w:val="14"/>
          <w:szCs w:val="14"/>
        </w:rPr>
      </w:pPr>
    </w:p>
    <w:p w:rsidR="005928E7" w:rsidRPr="005928E7" w:rsidRDefault="005928E7" w:rsidP="002C245A">
      <w:pPr>
        <w:jc w:val="center"/>
        <w:rPr>
          <w:sz w:val="14"/>
          <w:szCs w:val="14"/>
        </w:rPr>
      </w:pPr>
    </w:p>
    <w:p w:rsidR="005928E7" w:rsidRPr="005928E7" w:rsidRDefault="005928E7" w:rsidP="002C245A">
      <w:pPr>
        <w:rPr>
          <w:b/>
          <w:sz w:val="14"/>
          <w:szCs w:val="14"/>
        </w:rPr>
      </w:pPr>
      <w:r w:rsidRPr="005928E7">
        <w:rPr>
          <w:b/>
          <w:sz w:val="14"/>
          <w:szCs w:val="14"/>
        </w:rPr>
        <w:t>Глава муниципального округа  М.В. Тимофеев</w:t>
      </w:r>
    </w:p>
    <w:p w:rsidR="005928E7" w:rsidRDefault="005928E7" w:rsidP="002C245A">
      <w:pPr>
        <w:jc w:val="center"/>
        <w:rPr>
          <w:sz w:val="14"/>
          <w:szCs w:val="14"/>
        </w:rPr>
      </w:pPr>
    </w:p>
    <w:p w:rsidR="003362EA" w:rsidRDefault="003362EA" w:rsidP="002C245A"/>
    <w:p w:rsidR="005928E7" w:rsidRPr="00E54ADF" w:rsidRDefault="005928E7" w:rsidP="002C245A">
      <w:pPr>
        <w:jc w:val="center"/>
        <w:rPr>
          <w:b/>
          <w:sz w:val="14"/>
          <w:szCs w:val="14"/>
        </w:rPr>
      </w:pPr>
      <w:r w:rsidRPr="00E54ADF">
        <w:rPr>
          <w:b/>
          <w:sz w:val="14"/>
          <w:szCs w:val="14"/>
        </w:rPr>
        <w:t>ПОСТАНОВЛЕНИЕ</w:t>
      </w:r>
      <w:r w:rsidRPr="00E54ADF">
        <w:rPr>
          <w:rFonts w:eastAsia="Times New Roman"/>
          <w:snapToGrid w:val="0"/>
          <w:w w:val="0"/>
          <w:sz w:val="0"/>
          <w:szCs w:val="0"/>
          <w:bdr w:val="none" w:sz="0" w:space="0" w:color="000000"/>
          <w:shd w:val="clear" w:color="000000" w:fill="000000"/>
        </w:rPr>
        <w:t xml:space="preserve"> </w:t>
      </w:r>
    </w:p>
    <w:p w:rsidR="005928E7" w:rsidRPr="00E54ADF" w:rsidRDefault="005928E7" w:rsidP="002C245A">
      <w:pPr>
        <w:jc w:val="center"/>
        <w:rPr>
          <w:sz w:val="14"/>
          <w:szCs w:val="14"/>
        </w:rPr>
      </w:pPr>
      <w:r w:rsidRPr="00E54ADF">
        <w:rPr>
          <w:sz w:val="14"/>
          <w:szCs w:val="14"/>
        </w:rPr>
        <w:t>Администрации Солецкого муниципального округа</w:t>
      </w:r>
    </w:p>
    <w:p w:rsidR="005928E7" w:rsidRPr="00E54ADF" w:rsidRDefault="005928E7" w:rsidP="002C245A">
      <w:pPr>
        <w:jc w:val="center"/>
        <w:rPr>
          <w:sz w:val="14"/>
          <w:szCs w:val="14"/>
        </w:rPr>
      </w:pPr>
    </w:p>
    <w:p w:rsidR="005928E7" w:rsidRPr="00E54ADF" w:rsidRDefault="005928E7" w:rsidP="002C245A">
      <w:pPr>
        <w:jc w:val="center"/>
        <w:rPr>
          <w:sz w:val="14"/>
          <w:szCs w:val="14"/>
        </w:rPr>
      </w:pPr>
      <w:r>
        <w:rPr>
          <w:sz w:val="14"/>
          <w:szCs w:val="14"/>
        </w:rPr>
        <w:t>от 15</w:t>
      </w:r>
      <w:r w:rsidRPr="00E54ADF">
        <w:rPr>
          <w:sz w:val="14"/>
          <w:szCs w:val="14"/>
        </w:rPr>
        <w:t xml:space="preserve">.05.2023 № </w:t>
      </w:r>
      <w:r>
        <w:rPr>
          <w:sz w:val="14"/>
          <w:szCs w:val="14"/>
        </w:rPr>
        <w:t>818</w:t>
      </w:r>
    </w:p>
    <w:p w:rsidR="005928E7" w:rsidRDefault="005928E7" w:rsidP="002C245A">
      <w:pPr>
        <w:jc w:val="center"/>
        <w:rPr>
          <w:sz w:val="14"/>
          <w:szCs w:val="14"/>
        </w:rPr>
      </w:pPr>
      <w:r w:rsidRPr="00E54ADF">
        <w:rPr>
          <w:sz w:val="14"/>
          <w:szCs w:val="14"/>
        </w:rPr>
        <w:t>г. Сольцы</w:t>
      </w:r>
    </w:p>
    <w:p w:rsidR="005928E7" w:rsidRDefault="005928E7" w:rsidP="002C245A">
      <w:pPr>
        <w:jc w:val="center"/>
        <w:rPr>
          <w:sz w:val="14"/>
          <w:szCs w:val="14"/>
        </w:rPr>
      </w:pPr>
    </w:p>
    <w:p w:rsidR="005928E7" w:rsidRPr="005928E7" w:rsidRDefault="005928E7" w:rsidP="002C245A">
      <w:pPr>
        <w:jc w:val="center"/>
        <w:rPr>
          <w:b/>
          <w:sz w:val="14"/>
          <w:szCs w:val="14"/>
        </w:rPr>
      </w:pPr>
      <w:r w:rsidRPr="005928E7">
        <w:rPr>
          <w:b/>
          <w:sz w:val="14"/>
          <w:szCs w:val="14"/>
        </w:rPr>
        <w:t xml:space="preserve">О признании </w:t>
      </w:r>
      <w:proofErr w:type="gramStart"/>
      <w:r w:rsidRPr="005928E7">
        <w:rPr>
          <w:b/>
          <w:sz w:val="14"/>
          <w:szCs w:val="14"/>
        </w:rPr>
        <w:t>утратившими</w:t>
      </w:r>
      <w:proofErr w:type="gramEnd"/>
      <w:r w:rsidRPr="005928E7">
        <w:rPr>
          <w:b/>
          <w:sz w:val="14"/>
          <w:szCs w:val="14"/>
        </w:rPr>
        <w:t xml:space="preserve"> силу постановлений </w:t>
      </w:r>
    </w:p>
    <w:p w:rsidR="005928E7" w:rsidRPr="005928E7" w:rsidRDefault="005928E7" w:rsidP="002C245A">
      <w:pPr>
        <w:jc w:val="center"/>
        <w:rPr>
          <w:b/>
          <w:sz w:val="14"/>
          <w:szCs w:val="14"/>
        </w:rPr>
      </w:pPr>
      <w:r w:rsidRPr="005928E7">
        <w:rPr>
          <w:b/>
          <w:sz w:val="14"/>
          <w:szCs w:val="14"/>
        </w:rPr>
        <w:t>Администрации муниципального округа</w:t>
      </w:r>
    </w:p>
    <w:p w:rsidR="005928E7" w:rsidRPr="005928E7" w:rsidRDefault="005928E7" w:rsidP="002C245A">
      <w:pPr>
        <w:jc w:val="center"/>
        <w:rPr>
          <w:b/>
          <w:sz w:val="14"/>
          <w:szCs w:val="14"/>
        </w:rPr>
      </w:pPr>
    </w:p>
    <w:p w:rsidR="005928E7" w:rsidRPr="005928E7" w:rsidRDefault="005928E7" w:rsidP="002C245A">
      <w:pPr>
        <w:ind w:firstLine="284"/>
        <w:jc w:val="both"/>
        <w:rPr>
          <w:sz w:val="14"/>
          <w:szCs w:val="14"/>
        </w:rPr>
      </w:pPr>
      <w:r w:rsidRPr="005928E7">
        <w:rPr>
          <w:sz w:val="14"/>
          <w:szCs w:val="14"/>
        </w:rPr>
        <w:t xml:space="preserve">Администрация Солецкого муниципального округа </w:t>
      </w:r>
      <w:r w:rsidRPr="005928E7">
        <w:rPr>
          <w:b/>
          <w:sz w:val="14"/>
          <w:szCs w:val="14"/>
        </w:rPr>
        <w:t>ПОСТАНОВЛЯЕТ:</w:t>
      </w:r>
    </w:p>
    <w:p w:rsidR="005928E7" w:rsidRPr="005928E7" w:rsidRDefault="005928E7" w:rsidP="002C245A">
      <w:pPr>
        <w:ind w:firstLine="284"/>
        <w:jc w:val="both"/>
        <w:rPr>
          <w:sz w:val="14"/>
          <w:szCs w:val="14"/>
        </w:rPr>
      </w:pPr>
      <w:r w:rsidRPr="005928E7">
        <w:rPr>
          <w:sz w:val="14"/>
          <w:szCs w:val="14"/>
        </w:rPr>
        <w:t>1. Признать утратившими силу постановления Администрации муниципального округа:</w:t>
      </w:r>
    </w:p>
    <w:p w:rsidR="005928E7" w:rsidRPr="005928E7" w:rsidRDefault="005928E7" w:rsidP="002C245A">
      <w:pPr>
        <w:ind w:firstLine="284"/>
        <w:jc w:val="both"/>
        <w:rPr>
          <w:sz w:val="14"/>
          <w:szCs w:val="14"/>
        </w:rPr>
      </w:pPr>
      <w:r w:rsidRPr="005928E7">
        <w:rPr>
          <w:sz w:val="14"/>
          <w:szCs w:val="14"/>
        </w:rPr>
        <w:t>- от 22.02.2022 № 340 «О запрещении выхода на лед водоемов муниципального округа»;</w:t>
      </w:r>
    </w:p>
    <w:p w:rsidR="005928E7" w:rsidRPr="005928E7" w:rsidRDefault="005928E7" w:rsidP="002C245A">
      <w:pPr>
        <w:ind w:firstLine="284"/>
        <w:jc w:val="both"/>
        <w:rPr>
          <w:sz w:val="14"/>
          <w:szCs w:val="14"/>
        </w:rPr>
      </w:pPr>
      <w:r w:rsidRPr="005928E7">
        <w:rPr>
          <w:sz w:val="14"/>
          <w:szCs w:val="14"/>
        </w:rPr>
        <w:t>- от 22.11.2022 № 2055 «О запрещении выхода на лед водоемов муниципального округа».</w:t>
      </w:r>
    </w:p>
    <w:p w:rsidR="005928E7" w:rsidRPr="005928E7" w:rsidRDefault="005928E7" w:rsidP="002C245A">
      <w:pPr>
        <w:ind w:firstLine="284"/>
        <w:jc w:val="both"/>
        <w:rPr>
          <w:sz w:val="14"/>
          <w:szCs w:val="14"/>
        </w:rPr>
      </w:pPr>
      <w:r w:rsidRPr="005928E7">
        <w:rPr>
          <w:sz w:val="14"/>
          <w:szCs w:val="14"/>
        </w:rPr>
        <w:t>2. Настоящее постановление вступает в силу после его официального опубликования.</w:t>
      </w:r>
    </w:p>
    <w:p w:rsidR="005928E7" w:rsidRPr="005928E7" w:rsidRDefault="005928E7" w:rsidP="002C245A">
      <w:pPr>
        <w:ind w:firstLine="284"/>
        <w:jc w:val="both"/>
        <w:rPr>
          <w:sz w:val="14"/>
          <w:szCs w:val="14"/>
        </w:rPr>
      </w:pPr>
      <w:r w:rsidRPr="005928E7">
        <w:rPr>
          <w:sz w:val="14"/>
          <w:szCs w:val="14"/>
        </w:rPr>
        <w:t>3. Опубликовать настоящее постановление в периодичном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5928E7" w:rsidRPr="005928E7" w:rsidRDefault="005928E7" w:rsidP="002C245A">
      <w:pPr>
        <w:jc w:val="center"/>
        <w:rPr>
          <w:sz w:val="14"/>
          <w:szCs w:val="14"/>
        </w:rPr>
      </w:pPr>
    </w:p>
    <w:p w:rsidR="005928E7" w:rsidRPr="005928E7" w:rsidRDefault="005928E7" w:rsidP="002C245A">
      <w:pPr>
        <w:jc w:val="center"/>
        <w:rPr>
          <w:sz w:val="14"/>
          <w:szCs w:val="14"/>
        </w:rPr>
      </w:pPr>
    </w:p>
    <w:p w:rsidR="005928E7" w:rsidRPr="005928E7" w:rsidRDefault="005928E7" w:rsidP="002C245A">
      <w:pPr>
        <w:rPr>
          <w:b/>
          <w:sz w:val="14"/>
          <w:szCs w:val="14"/>
        </w:rPr>
      </w:pPr>
      <w:r w:rsidRPr="005928E7">
        <w:rPr>
          <w:b/>
          <w:sz w:val="14"/>
          <w:szCs w:val="14"/>
        </w:rPr>
        <w:t>Глава муниципального округа  М.В. Тимофеев</w:t>
      </w:r>
    </w:p>
    <w:p w:rsidR="005928E7" w:rsidRDefault="005928E7" w:rsidP="002C245A">
      <w:pPr>
        <w:jc w:val="center"/>
        <w:rPr>
          <w:sz w:val="14"/>
          <w:szCs w:val="14"/>
        </w:rPr>
      </w:pPr>
    </w:p>
    <w:p w:rsidR="005928E7" w:rsidRDefault="005928E7" w:rsidP="002C245A">
      <w:pPr>
        <w:jc w:val="center"/>
        <w:rPr>
          <w:sz w:val="14"/>
          <w:szCs w:val="14"/>
        </w:rPr>
      </w:pPr>
    </w:p>
    <w:p w:rsidR="005928E7" w:rsidRDefault="005928E7" w:rsidP="002C245A"/>
    <w:p w:rsidR="002E3C5F" w:rsidRDefault="002E3C5F" w:rsidP="002C245A"/>
    <w:p w:rsidR="002E3C5F" w:rsidRDefault="002E3C5F" w:rsidP="002C245A"/>
    <w:p w:rsidR="002E3C5F" w:rsidRDefault="002E3C5F" w:rsidP="002C245A"/>
    <w:p w:rsidR="002E3C5F" w:rsidRDefault="002E3C5F" w:rsidP="002C245A"/>
    <w:p w:rsidR="002E3C5F" w:rsidRDefault="002E3C5F" w:rsidP="002C245A"/>
    <w:p w:rsidR="002E3C5F" w:rsidRDefault="002E3C5F" w:rsidP="002C245A"/>
    <w:p w:rsidR="002E3C5F" w:rsidRDefault="002E3C5F" w:rsidP="002C245A"/>
    <w:p w:rsidR="002E3C5F" w:rsidRDefault="002E3C5F" w:rsidP="002C245A"/>
    <w:p w:rsidR="002E3C5F" w:rsidRDefault="002E3C5F" w:rsidP="002C245A"/>
    <w:p w:rsidR="002E3C5F" w:rsidRDefault="002E3C5F" w:rsidP="002C245A"/>
    <w:p w:rsidR="002E3C5F" w:rsidRDefault="002E3C5F" w:rsidP="002C245A"/>
    <w:p w:rsidR="002E3C5F" w:rsidRPr="002A4968" w:rsidRDefault="002E3C5F" w:rsidP="002E3C5F">
      <w:pPr>
        <w:tabs>
          <w:tab w:val="left" w:pos="3060"/>
        </w:tabs>
        <w:suppressAutoHyphens/>
        <w:jc w:val="center"/>
        <w:rPr>
          <w:rFonts w:eastAsia="Times New Roman"/>
          <w:b/>
          <w:sz w:val="14"/>
          <w:szCs w:val="14"/>
        </w:rPr>
      </w:pPr>
      <w:r w:rsidRPr="002A4968">
        <w:rPr>
          <w:rFonts w:eastAsia="Times New Roman"/>
          <w:b/>
          <w:sz w:val="14"/>
          <w:szCs w:val="14"/>
        </w:rPr>
        <w:lastRenderedPageBreak/>
        <w:t>ЗАКЛЮЧЕНИЕ</w:t>
      </w:r>
    </w:p>
    <w:p w:rsidR="002E3C5F" w:rsidRPr="002A4968" w:rsidRDefault="002E3C5F" w:rsidP="002E3C5F">
      <w:pPr>
        <w:tabs>
          <w:tab w:val="left" w:pos="3060"/>
        </w:tabs>
        <w:suppressAutoHyphens/>
        <w:jc w:val="center"/>
        <w:rPr>
          <w:rFonts w:eastAsia="Times New Roman"/>
          <w:b/>
          <w:sz w:val="14"/>
          <w:szCs w:val="14"/>
        </w:rPr>
      </w:pPr>
      <w:r w:rsidRPr="002A4968">
        <w:rPr>
          <w:rFonts w:eastAsia="Times New Roman"/>
          <w:b/>
          <w:sz w:val="14"/>
          <w:szCs w:val="14"/>
        </w:rPr>
        <w:t xml:space="preserve">о результатах публичных слушаний по вопросу предоставления разрешения на </w:t>
      </w:r>
      <w:r w:rsidRPr="002A4968">
        <w:rPr>
          <w:b/>
          <w:sz w:val="14"/>
          <w:szCs w:val="14"/>
        </w:rPr>
        <w:t>условно разрешённый вид использования земельного участка</w:t>
      </w:r>
    </w:p>
    <w:p w:rsidR="002E3C5F" w:rsidRPr="002A4968" w:rsidRDefault="002E3C5F" w:rsidP="002E3C5F">
      <w:pPr>
        <w:tabs>
          <w:tab w:val="left" w:pos="4860"/>
          <w:tab w:val="left" w:pos="5760"/>
        </w:tabs>
        <w:rPr>
          <w:b/>
          <w:sz w:val="14"/>
          <w:szCs w:val="14"/>
        </w:rPr>
      </w:pPr>
    </w:p>
    <w:p w:rsidR="002E3C5F" w:rsidRPr="002A4968" w:rsidRDefault="002E3C5F" w:rsidP="002E3C5F">
      <w:pPr>
        <w:suppressAutoHyphens/>
        <w:autoSpaceDE w:val="0"/>
        <w:autoSpaceDN w:val="0"/>
        <w:adjustRightInd w:val="0"/>
        <w:ind w:firstLine="284"/>
        <w:jc w:val="both"/>
        <w:rPr>
          <w:sz w:val="14"/>
          <w:szCs w:val="14"/>
        </w:rPr>
      </w:pPr>
      <w:proofErr w:type="gramStart"/>
      <w:r w:rsidRPr="002A4968">
        <w:rPr>
          <w:sz w:val="14"/>
          <w:szCs w:val="14"/>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заявлением  Фурман Н.П. 11 мая</w:t>
      </w:r>
      <w:r w:rsidRPr="002A4968">
        <w:rPr>
          <w:rFonts w:eastAsia="Times New Roman"/>
          <w:sz w:val="14"/>
          <w:szCs w:val="14"/>
        </w:rPr>
        <w:t xml:space="preserve">  2023 года  </w:t>
      </w:r>
      <w:r w:rsidRPr="002A4968">
        <w:rPr>
          <w:sz w:val="14"/>
          <w:szCs w:val="14"/>
        </w:rPr>
        <w:t>проведены публичные слушания по вопросу</w:t>
      </w:r>
      <w:r w:rsidRPr="002A4968">
        <w:rPr>
          <w:rFonts w:eastAsia="Times New Roman"/>
          <w:sz w:val="14"/>
          <w:szCs w:val="14"/>
        </w:rPr>
        <w:t xml:space="preserve"> предоставления разрешения на условно разрешенный вид использования земельного участка «для ведения личного подсобного хозяйства» </w:t>
      </w:r>
      <w:r w:rsidRPr="002A4968">
        <w:rPr>
          <w:sz w:val="14"/>
          <w:szCs w:val="14"/>
        </w:rPr>
        <w:t>в отношении земельного участка с</w:t>
      </w:r>
      <w:proofErr w:type="gramEnd"/>
      <w:r w:rsidRPr="002A4968">
        <w:rPr>
          <w:sz w:val="14"/>
          <w:szCs w:val="14"/>
        </w:rPr>
        <w:t xml:space="preserve"> кадастровым номером 53:16:0010104:175, площадью 300 кв. м, </w:t>
      </w:r>
      <w:proofErr w:type="gramStart"/>
      <w:r w:rsidRPr="002A4968">
        <w:rPr>
          <w:sz w:val="14"/>
          <w:szCs w:val="14"/>
        </w:rPr>
        <w:t>расположенного</w:t>
      </w:r>
      <w:proofErr w:type="gramEnd"/>
      <w:r w:rsidRPr="002A4968">
        <w:rPr>
          <w:sz w:val="14"/>
          <w:szCs w:val="14"/>
        </w:rPr>
        <w:t xml:space="preserve"> по адресу: Российская Федерация, Новгородская область, Солецкий муниципальный округ, г. Сольцы, ул. Новгородская, земельный участок 141А, заявитель - Фурман Н.П.  </w:t>
      </w:r>
    </w:p>
    <w:p w:rsidR="002E3C5F" w:rsidRPr="002A4968" w:rsidRDefault="002E3C5F" w:rsidP="002E3C5F">
      <w:pPr>
        <w:suppressAutoHyphens/>
        <w:autoSpaceDE w:val="0"/>
        <w:autoSpaceDN w:val="0"/>
        <w:adjustRightInd w:val="0"/>
        <w:ind w:firstLine="284"/>
        <w:jc w:val="both"/>
        <w:rPr>
          <w:sz w:val="14"/>
          <w:szCs w:val="14"/>
        </w:rPr>
      </w:pPr>
      <w:r w:rsidRPr="002A4968">
        <w:rPr>
          <w:rFonts w:eastAsia="Times New Roman"/>
          <w:sz w:val="14"/>
          <w:szCs w:val="14"/>
        </w:rPr>
        <w:t xml:space="preserve">Постановление Администрации Солецкого муниципального округа от 05.04.2023 № 519 «О назначении публичных слушаний »  опубликовано в </w:t>
      </w:r>
      <w:r w:rsidRPr="002A4968">
        <w:rPr>
          <w:sz w:val="14"/>
          <w:szCs w:val="14"/>
        </w:rPr>
        <w:t xml:space="preserve">  периодическом печатном издании – «Бюллетень Солецкого муниципального округа» </w:t>
      </w:r>
      <w:r w:rsidRPr="002A4968">
        <w:rPr>
          <w:rFonts w:eastAsia="Times New Roman"/>
          <w:sz w:val="14"/>
          <w:szCs w:val="14"/>
        </w:rPr>
        <w:t xml:space="preserve"> от </w:t>
      </w:r>
      <w:r w:rsidRPr="002A4968">
        <w:rPr>
          <w:rFonts w:eastAsia="Times New Roman"/>
          <w:color w:val="000000" w:themeColor="text1"/>
          <w:sz w:val="14"/>
          <w:szCs w:val="14"/>
        </w:rPr>
        <w:t xml:space="preserve">07.04.2023 № 7(53)  </w:t>
      </w:r>
      <w:r w:rsidRPr="002A4968">
        <w:rPr>
          <w:rFonts w:eastAsia="Times New Roman"/>
          <w:sz w:val="14"/>
          <w:szCs w:val="14"/>
        </w:rPr>
        <w:t xml:space="preserve">и размещено на официальном сайте Администрации Солецкого муниципального округа в информационно-телекоммуникационной сети «Интернет». Информация о времени и месте проведения публичных слушаний опубликована в периодическом печатном издании – </w:t>
      </w:r>
      <w:r w:rsidRPr="002A4968">
        <w:rPr>
          <w:sz w:val="14"/>
          <w:szCs w:val="14"/>
        </w:rPr>
        <w:t xml:space="preserve">«Бюллетень Солецкого муниципального округа» </w:t>
      </w:r>
      <w:r w:rsidRPr="002A4968">
        <w:rPr>
          <w:rFonts w:eastAsia="Times New Roman"/>
          <w:sz w:val="14"/>
          <w:szCs w:val="14"/>
        </w:rPr>
        <w:t>от 07.04.2023 №  7(53).</w:t>
      </w:r>
      <w:r w:rsidRPr="002A4968">
        <w:rPr>
          <w:rFonts w:eastAsia="Times New Roman"/>
          <w:color w:val="FF0000"/>
          <w:sz w:val="14"/>
          <w:szCs w:val="14"/>
        </w:rPr>
        <w:t xml:space="preserve">  </w:t>
      </w:r>
    </w:p>
    <w:p w:rsidR="002E3C5F" w:rsidRPr="002A4968" w:rsidRDefault="002E3C5F" w:rsidP="002E3C5F">
      <w:pPr>
        <w:suppressAutoHyphens/>
        <w:autoSpaceDE w:val="0"/>
        <w:autoSpaceDN w:val="0"/>
        <w:adjustRightInd w:val="0"/>
        <w:ind w:firstLine="284"/>
        <w:jc w:val="both"/>
        <w:rPr>
          <w:rFonts w:eastAsia="Times New Roman"/>
          <w:sz w:val="14"/>
          <w:szCs w:val="14"/>
        </w:rPr>
      </w:pPr>
      <w:proofErr w:type="gramStart"/>
      <w:r w:rsidRPr="002A4968">
        <w:rPr>
          <w:rFonts w:eastAsia="Times New Roman"/>
          <w:sz w:val="14"/>
          <w:szCs w:val="14"/>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специалистами  управления градостроительной деятельности Администрации муниципального округа в пределах территориальных зон, в границах которых расположены земельные участки и объекты капитального строительства, вывешены объявления о проведении публичных слушаний с указанием даты и места их проведения и направлены информационные письма правообладателям земельных</w:t>
      </w:r>
      <w:proofErr w:type="gramEnd"/>
      <w:r w:rsidRPr="002A4968">
        <w:rPr>
          <w:rFonts w:eastAsia="Times New Roman"/>
          <w:sz w:val="14"/>
          <w:szCs w:val="14"/>
        </w:rPr>
        <w:t xml:space="preserve"> участков, имеющих общую границу с земельным участком, в отношении которого проводятся публичные слушания.</w:t>
      </w:r>
    </w:p>
    <w:p w:rsidR="002E3C5F" w:rsidRPr="002A4968" w:rsidRDefault="002E3C5F" w:rsidP="002E3C5F">
      <w:pPr>
        <w:tabs>
          <w:tab w:val="left" w:pos="3060"/>
        </w:tabs>
        <w:suppressAutoHyphens/>
        <w:ind w:firstLine="284"/>
        <w:jc w:val="both"/>
        <w:rPr>
          <w:rFonts w:eastAsia="Times New Roman"/>
          <w:sz w:val="14"/>
          <w:szCs w:val="14"/>
        </w:rPr>
      </w:pPr>
      <w:r w:rsidRPr="002A4968">
        <w:rPr>
          <w:rFonts w:eastAsia="Times New Roman"/>
          <w:sz w:val="14"/>
          <w:szCs w:val="14"/>
        </w:rPr>
        <w:t>Публичные слушания состоялись в 17-30, 11 мая 2023 года с участием представителей управлений, комитетов и отделов Администрации Солецкого муниципального округа и граждан  г. Сольцы в соответствии с требованиями действующего законодательства.</w:t>
      </w:r>
    </w:p>
    <w:p w:rsidR="002E3C5F" w:rsidRPr="002A4968" w:rsidRDefault="002E3C5F" w:rsidP="002E3C5F">
      <w:pPr>
        <w:tabs>
          <w:tab w:val="left" w:pos="3060"/>
        </w:tabs>
        <w:suppressAutoHyphens/>
        <w:ind w:firstLine="284"/>
        <w:jc w:val="both"/>
        <w:rPr>
          <w:rFonts w:eastAsia="Times New Roman"/>
          <w:sz w:val="14"/>
          <w:szCs w:val="14"/>
        </w:rPr>
      </w:pPr>
      <w:r w:rsidRPr="002A4968">
        <w:rPr>
          <w:rFonts w:eastAsia="Times New Roman"/>
          <w:sz w:val="14"/>
          <w:szCs w:val="14"/>
        </w:rPr>
        <w:t>Для ознакомления и обсуждения представлен доклад  и  приведена полная информация о земельном участке, в отношении которого проводились публичные слушания.</w:t>
      </w:r>
    </w:p>
    <w:p w:rsidR="002E3C5F" w:rsidRPr="002A4968" w:rsidRDefault="002E3C5F" w:rsidP="002E3C5F">
      <w:pPr>
        <w:tabs>
          <w:tab w:val="left" w:pos="3060"/>
        </w:tabs>
        <w:suppressAutoHyphens/>
        <w:ind w:firstLine="284"/>
        <w:jc w:val="both"/>
        <w:rPr>
          <w:rFonts w:eastAsia="Times New Roman"/>
          <w:b/>
          <w:sz w:val="14"/>
          <w:szCs w:val="14"/>
        </w:rPr>
      </w:pPr>
      <w:r w:rsidRPr="002A4968">
        <w:rPr>
          <w:rFonts w:eastAsia="Times New Roman"/>
          <w:b/>
          <w:sz w:val="14"/>
          <w:szCs w:val="14"/>
        </w:rPr>
        <w:t>В период проведения публичных слушаний по вопросу:</w:t>
      </w:r>
    </w:p>
    <w:p w:rsidR="002E3C5F" w:rsidRPr="002A4968" w:rsidRDefault="002E3C5F" w:rsidP="002E3C5F">
      <w:pPr>
        <w:suppressAutoHyphens/>
        <w:autoSpaceDE w:val="0"/>
        <w:autoSpaceDN w:val="0"/>
        <w:adjustRightInd w:val="0"/>
        <w:ind w:firstLine="284"/>
        <w:jc w:val="both"/>
        <w:rPr>
          <w:sz w:val="14"/>
          <w:szCs w:val="14"/>
        </w:rPr>
      </w:pPr>
      <w:r w:rsidRPr="002A4968">
        <w:rPr>
          <w:rFonts w:eastAsia="Times New Roman"/>
          <w:sz w:val="14"/>
          <w:szCs w:val="14"/>
        </w:rPr>
        <w:t xml:space="preserve">1.  </w:t>
      </w:r>
      <w:r w:rsidRPr="002A4968">
        <w:rPr>
          <w:sz w:val="14"/>
          <w:szCs w:val="14"/>
        </w:rPr>
        <w:t xml:space="preserve">Предоставления разрешения на условно разрешенный вид использования земельного участка «для ведения личного подсобного хозяйства» в отношении земельного участка с кадастровым номером 53:16:0010104:175, площадью 300 кв. м, расположенного по адресу: Российская Федерация, Новгородская область, Солецкий муниципальный округ, г. Сольцы, ул. Новгородская, земельный участок 141А, </w:t>
      </w:r>
      <w:r w:rsidRPr="002A4968">
        <w:rPr>
          <w:rFonts w:eastAsia="Times New Roman"/>
          <w:sz w:val="14"/>
          <w:szCs w:val="14"/>
        </w:rPr>
        <w:t>замечаний и предложений не поступило.</w:t>
      </w:r>
    </w:p>
    <w:p w:rsidR="002E3C5F" w:rsidRPr="002A4968" w:rsidRDefault="002E3C5F" w:rsidP="002E3C5F">
      <w:pPr>
        <w:autoSpaceDE w:val="0"/>
        <w:autoSpaceDN w:val="0"/>
        <w:adjustRightInd w:val="0"/>
        <w:ind w:firstLine="284"/>
        <w:jc w:val="both"/>
        <w:rPr>
          <w:rFonts w:eastAsia="Times New Roman"/>
          <w:sz w:val="14"/>
          <w:szCs w:val="14"/>
        </w:rPr>
      </w:pPr>
      <w:r w:rsidRPr="002A4968">
        <w:rPr>
          <w:rFonts w:eastAsia="Times New Roman"/>
          <w:b/>
          <w:sz w:val="14"/>
          <w:szCs w:val="14"/>
        </w:rPr>
        <w:t>Проголосовали:</w:t>
      </w:r>
    </w:p>
    <w:p w:rsidR="002E3C5F" w:rsidRPr="002A4968" w:rsidRDefault="002E3C5F" w:rsidP="002E3C5F">
      <w:pPr>
        <w:tabs>
          <w:tab w:val="left" w:pos="3060"/>
        </w:tabs>
        <w:suppressAutoHyphens/>
        <w:ind w:firstLine="284"/>
        <w:jc w:val="both"/>
        <w:rPr>
          <w:rFonts w:eastAsia="Times New Roman"/>
          <w:b/>
          <w:sz w:val="14"/>
          <w:szCs w:val="14"/>
        </w:rPr>
      </w:pPr>
      <w:r w:rsidRPr="002A4968">
        <w:rPr>
          <w:rFonts w:eastAsia="Times New Roman"/>
          <w:b/>
          <w:sz w:val="14"/>
          <w:szCs w:val="14"/>
        </w:rPr>
        <w:t>ЗА: 6 человек;        ПРОТИВ: 0 человек;   ВОЗДЕРЖАЛИСЬ: 0 человек.</w:t>
      </w:r>
    </w:p>
    <w:p w:rsidR="002E3C5F" w:rsidRPr="002A4968" w:rsidRDefault="002E3C5F" w:rsidP="002E3C5F">
      <w:pPr>
        <w:suppressAutoHyphens/>
        <w:autoSpaceDE w:val="0"/>
        <w:autoSpaceDN w:val="0"/>
        <w:adjustRightInd w:val="0"/>
        <w:ind w:firstLine="284"/>
        <w:jc w:val="both"/>
        <w:rPr>
          <w:sz w:val="14"/>
          <w:szCs w:val="14"/>
        </w:rPr>
      </w:pPr>
      <w:r w:rsidRPr="002A4968">
        <w:rPr>
          <w:rFonts w:eastAsia="Times New Roman"/>
          <w:sz w:val="14"/>
          <w:szCs w:val="14"/>
        </w:rPr>
        <w:t xml:space="preserve">Комиссией принято решение </w:t>
      </w:r>
      <w:r w:rsidRPr="002A4968">
        <w:rPr>
          <w:sz w:val="14"/>
          <w:szCs w:val="14"/>
        </w:rPr>
        <w:t>предоставить разрешение на условно разрешенный вид использования земельного участка «для ведения личного подсобного хозяйства» в отношении земельного участка с кадастровым номером 53:16:0010104:175, площадью 300 кв. м, расположенного по адресу: Российская Федерация, Новгородская область, Солецкий муниципальный округ, г. Сольцы, ул. Новгородская, земельный участок 141А.</w:t>
      </w:r>
    </w:p>
    <w:p w:rsidR="002E3C5F" w:rsidRPr="002A4968" w:rsidRDefault="002E3C5F" w:rsidP="002E3C5F">
      <w:pPr>
        <w:tabs>
          <w:tab w:val="left" w:pos="3060"/>
        </w:tabs>
        <w:suppressAutoHyphens/>
        <w:jc w:val="both"/>
        <w:rPr>
          <w:rFonts w:eastAsia="Times New Roman"/>
          <w:sz w:val="14"/>
          <w:szCs w:val="14"/>
        </w:rPr>
      </w:pPr>
      <w:r w:rsidRPr="002A4968">
        <w:rPr>
          <w:rFonts w:eastAsia="Times New Roman"/>
          <w:sz w:val="14"/>
          <w:szCs w:val="14"/>
        </w:rPr>
        <w:t xml:space="preserve">Приложение: </w:t>
      </w:r>
    </w:p>
    <w:p w:rsidR="002E3C5F" w:rsidRPr="002A4968" w:rsidRDefault="002E3C5F" w:rsidP="002E3C5F">
      <w:pPr>
        <w:tabs>
          <w:tab w:val="left" w:pos="3060"/>
        </w:tabs>
        <w:suppressAutoHyphens/>
        <w:jc w:val="both"/>
        <w:rPr>
          <w:rFonts w:eastAsia="Times New Roman"/>
          <w:sz w:val="14"/>
          <w:szCs w:val="14"/>
        </w:rPr>
      </w:pPr>
      <w:r w:rsidRPr="002A4968">
        <w:rPr>
          <w:rFonts w:eastAsia="Times New Roman"/>
          <w:sz w:val="14"/>
          <w:szCs w:val="14"/>
        </w:rPr>
        <w:t xml:space="preserve">- протокол проведения публичных слушаний № 4 от 11 мая  2023 на  2 листах. </w:t>
      </w:r>
    </w:p>
    <w:p w:rsidR="002E3C5F" w:rsidRPr="002A4968" w:rsidRDefault="002E3C5F" w:rsidP="002E3C5F">
      <w:pPr>
        <w:tabs>
          <w:tab w:val="left" w:pos="3060"/>
        </w:tabs>
        <w:suppressAutoHyphens/>
        <w:jc w:val="both"/>
        <w:rPr>
          <w:rFonts w:eastAsia="Times New Roman"/>
          <w:sz w:val="14"/>
          <w:szCs w:val="14"/>
        </w:rPr>
      </w:pPr>
    </w:p>
    <w:p w:rsidR="002E3C5F" w:rsidRDefault="002E3C5F" w:rsidP="002E3C5F">
      <w:pPr>
        <w:tabs>
          <w:tab w:val="left" w:pos="3060"/>
        </w:tabs>
        <w:suppressAutoHyphens/>
        <w:jc w:val="both"/>
        <w:rPr>
          <w:rFonts w:eastAsia="Times New Roman"/>
          <w:b/>
          <w:sz w:val="14"/>
          <w:szCs w:val="14"/>
        </w:rPr>
      </w:pPr>
    </w:p>
    <w:p w:rsidR="002E3C5F" w:rsidRPr="002A4968" w:rsidRDefault="002E3C5F" w:rsidP="002E3C5F">
      <w:pPr>
        <w:tabs>
          <w:tab w:val="left" w:pos="3060"/>
        </w:tabs>
        <w:suppressAutoHyphens/>
        <w:jc w:val="both"/>
        <w:rPr>
          <w:rFonts w:eastAsia="Times New Roman"/>
          <w:b/>
          <w:sz w:val="14"/>
          <w:szCs w:val="14"/>
        </w:rPr>
      </w:pPr>
      <w:r w:rsidRPr="002A4968">
        <w:rPr>
          <w:rFonts w:eastAsia="Times New Roman"/>
          <w:b/>
          <w:sz w:val="14"/>
          <w:szCs w:val="14"/>
        </w:rPr>
        <w:t xml:space="preserve">Председатель  Комиссии                                                  З.В. </w:t>
      </w:r>
      <w:proofErr w:type="spellStart"/>
      <w:r w:rsidRPr="002A4968">
        <w:rPr>
          <w:rFonts w:eastAsia="Times New Roman"/>
          <w:b/>
          <w:sz w:val="14"/>
          <w:szCs w:val="14"/>
        </w:rPr>
        <w:t>Петрунова</w:t>
      </w:r>
      <w:proofErr w:type="spellEnd"/>
    </w:p>
    <w:p w:rsidR="002E3C5F" w:rsidRPr="002A4968" w:rsidRDefault="002E3C5F" w:rsidP="002E3C5F">
      <w:pPr>
        <w:tabs>
          <w:tab w:val="left" w:pos="3060"/>
        </w:tabs>
        <w:suppressAutoHyphens/>
        <w:jc w:val="both"/>
        <w:rPr>
          <w:rFonts w:eastAsia="Times New Roman"/>
          <w:b/>
          <w:sz w:val="14"/>
          <w:szCs w:val="14"/>
        </w:rPr>
      </w:pPr>
    </w:p>
    <w:p w:rsidR="002E3C5F" w:rsidRPr="002A4968" w:rsidRDefault="002E3C5F" w:rsidP="002E3C5F">
      <w:pPr>
        <w:tabs>
          <w:tab w:val="left" w:pos="3060"/>
        </w:tabs>
        <w:suppressAutoHyphens/>
        <w:jc w:val="both"/>
        <w:rPr>
          <w:rFonts w:eastAsia="Times New Roman"/>
          <w:b/>
          <w:sz w:val="14"/>
          <w:szCs w:val="14"/>
        </w:rPr>
      </w:pPr>
    </w:p>
    <w:p w:rsidR="002E3C5F" w:rsidRPr="002A4968" w:rsidRDefault="002E3C5F" w:rsidP="002E3C5F">
      <w:pPr>
        <w:tabs>
          <w:tab w:val="left" w:pos="3060"/>
        </w:tabs>
        <w:suppressAutoHyphens/>
        <w:jc w:val="center"/>
        <w:rPr>
          <w:rFonts w:eastAsia="Times New Roman"/>
          <w:b/>
          <w:sz w:val="14"/>
          <w:szCs w:val="14"/>
        </w:rPr>
      </w:pPr>
    </w:p>
    <w:p w:rsidR="002E3C5F" w:rsidRPr="002A4968" w:rsidRDefault="002E3C5F" w:rsidP="002E3C5F">
      <w:pPr>
        <w:tabs>
          <w:tab w:val="left" w:pos="3060"/>
        </w:tabs>
        <w:suppressAutoHyphens/>
        <w:jc w:val="center"/>
        <w:rPr>
          <w:rFonts w:eastAsia="Times New Roman"/>
          <w:b/>
          <w:sz w:val="14"/>
          <w:szCs w:val="14"/>
        </w:rPr>
      </w:pPr>
      <w:r w:rsidRPr="002A4968">
        <w:rPr>
          <w:rFonts w:eastAsia="Times New Roman"/>
          <w:b/>
          <w:sz w:val="14"/>
          <w:szCs w:val="14"/>
        </w:rPr>
        <w:t>Протокол № 4</w:t>
      </w:r>
    </w:p>
    <w:p w:rsidR="002E3C5F" w:rsidRPr="002A4968" w:rsidRDefault="002E3C5F" w:rsidP="002E3C5F">
      <w:pPr>
        <w:tabs>
          <w:tab w:val="left" w:pos="3060"/>
        </w:tabs>
        <w:suppressAutoHyphens/>
        <w:jc w:val="center"/>
        <w:rPr>
          <w:rFonts w:eastAsia="Times New Roman"/>
          <w:b/>
          <w:sz w:val="14"/>
          <w:szCs w:val="14"/>
        </w:rPr>
      </w:pPr>
      <w:r w:rsidRPr="002A4968">
        <w:rPr>
          <w:rFonts w:eastAsia="Times New Roman"/>
          <w:b/>
          <w:sz w:val="14"/>
          <w:szCs w:val="14"/>
        </w:rPr>
        <w:t xml:space="preserve">о результатах публичных слушаний по вопросу предоставления разрешения на </w:t>
      </w:r>
      <w:r w:rsidRPr="002A4968">
        <w:rPr>
          <w:b/>
          <w:sz w:val="14"/>
          <w:szCs w:val="14"/>
        </w:rPr>
        <w:t>условно разрешённый вид использования земельного участка</w:t>
      </w:r>
    </w:p>
    <w:p w:rsidR="002E3C5F" w:rsidRPr="002A4968" w:rsidRDefault="002E3C5F" w:rsidP="002E3C5F">
      <w:pPr>
        <w:tabs>
          <w:tab w:val="left" w:pos="3060"/>
        </w:tabs>
        <w:suppressAutoHyphens/>
        <w:jc w:val="center"/>
        <w:rPr>
          <w:rFonts w:eastAsia="Times New Roman"/>
          <w:b/>
          <w:sz w:val="14"/>
          <w:szCs w:val="14"/>
        </w:rPr>
      </w:pPr>
      <w:r w:rsidRPr="002A4968">
        <w:rPr>
          <w:rFonts w:eastAsia="Times New Roman"/>
          <w:b/>
          <w:sz w:val="14"/>
          <w:szCs w:val="14"/>
        </w:rPr>
        <w:t>г. Сольцы                                                                                  11.05.2023</w:t>
      </w:r>
    </w:p>
    <w:p w:rsidR="002E3C5F" w:rsidRPr="002A4968" w:rsidRDefault="002E3C5F" w:rsidP="002E3C5F">
      <w:pPr>
        <w:tabs>
          <w:tab w:val="left" w:pos="3060"/>
        </w:tabs>
        <w:suppressAutoHyphens/>
        <w:jc w:val="center"/>
        <w:rPr>
          <w:rFonts w:eastAsia="Times New Roman"/>
          <w:b/>
          <w:sz w:val="14"/>
          <w:szCs w:val="14"/>
        </w:rPr>
      </w:pPr>
    </w:p>
    <w:p w:rsidR="002E3C5F" w:rsidRPr="002A4968" w:rsidRDefault="002E3C5F" w:rsidP="002E3C5F">
      <w:pPr>
        <w:tabs>
          <w:tab w:val="left" w:pos="3060"/>
        </w:tabs>
        <w:suppressAutoHyphens/>
        <w:ind w:firstLine="284"/>
        <w:jc w:val="both"/>
        <w:rPr>
          <w:rFonts w:eastAsia="Times New Roman"/>
          <w:sz w:val="14"/>
          <w:szCs w:val="14"/>
        </w:rPr>
      </w:pPr>
      <w:r w:rsidRPr="002A4968">
        <w:rPr>
          <w:rFonts w:eastAsia="Times New Roman"/>
          <w:b/>
          <w:sz w:val="14"/>
          <w:szCs w:val="14"/>
        </w:rPr>
        <w:t>Место проведения:</w:t>
      </w:r>
      <w:r w:rsidRPr="002A4968">
        <w:rPr>
          <w:rFonts w:eastAsia="Times New Roman"/>
          <w:sz w:val="14"/>
          <w:szCs w:val="14"/>
        </w:rPr>
        <w:t xml:space="preserve"> Новгородская область, Солецкий муниципальный округ, г. Сольцы, </w:t>
      </w:r>
      <w:proofErr w:type="spellStart"/>
      <w:r w:rsidRPr="002A4968">
        <w:rPr>
          <w:rFonts w:eastAsia="Times New Roman"/>
          <w:sz w:val="14"/>
          <w:szCs w:val="14"/>
        </w:rPr>
        <w:t>пл</w:t>
      </w:r>
      <w:proofErr w:type="gramStart"/>
      <w:r w:rsidRPr="002A4968">
        <w:rPr>
          <w:rFonts w:eastAsia="Times New Roman"/>
          <w:sz w:val="14"/>
          <w:szCs w:val="14"/>
        </w:rPr>
        <w:t>.П</w:t>
      </w:r>
      <w:proofErr w:type="gramEnd"/>
      <w:r w:rsidRPr="002A4968">
        <w:rPr>
          <w:rFonts w:eastAsia="Times New Roman"/>
          <w:sz w:val="14"/>
          <w:szCs w:val="14"/>
        </w:rPr>
        <w:t>обеды</w:t>
      </w:r>
      <w:proofErr w:type="spellEnd"/>
      <w:r w:rsidRPr="002A4968">
        <w:rPr>
          <w:rFonts w:eastAsia="Times New Roman"/>
          <w:sz w:val="14"/>
          <w:szCs w:val="14"/>
        </w:rPr>
        <w:t>, д.3, второй этаж (большой зал).</w:t>
      </w:r>
    </w:p>
    <w:p w:rsidR="002E3C5F" w:rsidRPr="002A4968" w:rsidRDefault="002E3C5F" w:rsidP="002E3C5F">
      <w:pPr>
        <w:tabs>
          <w:tab w:val="left" w:pos="3060"/>
        </w:tabs>
        <w:suppressAutoHyphens/>
        <w:ind w:firstLine="284"/>
        <w:jc w:val="both"/>
        <w:rPr>
          <w:rFonts w:eastAsia="Times New Roman"/>
          <w:sz w:val="14"/>
          <w:szCs w:val="14"/>
        </w:rPr>
      </w:pPr>
      <w:r w:rsidRPr="002A4968">
        <w:rPr>
          <w:rFonts w:eastAsia="Times New Roman"/>
          <w:b/>
          <w:sz w:val="14"/>
          <w:szCs w:val="14"/>
        </w:rPr>
        <w:t>Начало проведения:</w:t>
      </w:r>
      <w:r w:rsidRPr="002A4968">
        <w:rPr>
          <w:rFonts w:eastAsia="Times New Roman"/>
          <w:sz w:val="14"/>
          <w:szCs w:val="14"/>
        </w:rPr>
        <w:t xml:space="preserve"> 17 часов 30 минут.</w:t>
      </w:r>
    </w:p>
    <w:p w:rsidR="002E3C5F" w:rsidRPr="002A4968" w:rsidRDefault="002E3C5F" w:rsidP="002E3C5F">
      <w:pPr>
        <w:tabs>
          <w:tab w:val="left" w:pos="3060"/>
        </w:tabs>
        <w:suppressAutoHyphens/>
        <w:ind w:firstLine="284"/>
        <w:jc w:val="both"/>
        <w:rPr>
          <w:rFonts w:eastAsia="Times New Roman"/>
          <w:sz w:val="14"/>
          <w:szCs w:val="14"/>
        </w:rPr>
      </w:pPr>
      <w:r w:rsidRPr="002A4968">
        <w:rPr>
          <w:rFonts w:eastAsia="Times New Roman"/>
          <w:b/>
          <w:sz w:val="14"/>
          <w:szCs w:val="14"/>
        </w:rPr>
        <w:t>Окончание проведения:</w:t>
      </w:r>
      <w:r w:rsidRPr="002A4968">
        <w:rPr>
          <w:rFonts w:eastAsia="Times New Roman"/>
          <w:sz w:val="14"/>
          <w:szCs w:val="14"/>
        </w:rPr>
        <w:t xml:space="preserve"> 18 часов 00 минут.</w:t>
      </w:r>
    </w:p>
    <w:p w:rsidR="002E3C5F" w:rsidRPr="002A4968" w:rsidRDefault="002E3C5F" w:rsidP="002E3C5F">
      <w:pPr>
        <w:tabs>
          <w:tab w:val="left" w:pos="3060"/>
        </w:tabs>
        <w:suppressAutoHyphens/>
        <w:ind w:firstLine="284"/>
        <w:jc w:val="both"/>
        <w:rPr>
          <w:rFonts w:eastAsia="Times New Roman"/>
          <w:sz w:val="14"/>
          <w:szCs w:val="14"/>
        </w:rPr>
      </w:pPr>
      <w:r w:rsidRPr="002A4968">
        <w:rPr>
          <w:rFonts w:eastAsia="Times New Roman"/>
          <w:b/>
          <w:sz w:val="14"/>
          <w:szCs w:val="14"/>
        </w:rPr>
        <w:t>Председатель комиссии</w:t>
      </w:r>
      <w:r w:rsidRPr="002A4968">
        <w:rPr>
          <w:rFonts w:eastAsia="Times New Roman"/>
          <w:sz w:val="14"/>
          <w:szCs w:val="14"/>
        </w:rPr>
        <w:t xml:space="preserve">: </w:t>
      </w:r>
      <w:proofErr w:type="spellStart"/>
      <w:r w:rsidRPr="002A4968">
        <w:rPr>
          <w:rFonts w:eastAsia="Times New Roman"/>
          <w:sz w:val="14"/>
          <w:szCs w:val="14"/>
        </w:rPr>
        <w:t>Петрунова</w:t>
      </w:r>
      <w:proofErr w:type="spellEnd"/>
      <w:r w:rsidRPr="002A4968">
        <w:rPr>
          <w:rFonts w:eastAsia="Times New Roman"/>
          <w:sz w:val="14"/>
          <w:szCs w:val="14"/>
        </w:rPr>
        <w:t xml:space="preserve"> З.В., начальник управления градостроительной деятельности Администрации Солецкого муниципального округа.</w:t>
      </w:r>
    </w:p>
    <w:p w:rsidR="002E3C5F" w:rsidRPr="002A4968" w:rsidRDefault="002E3C5F" w:rsidP="002E3C5F">
      <w:pPr>
        <w:tabs>
          <w:tab w:val="left" w:pos="3060"/>
        </w:tabs>
        <w:suppressAutoHyphens/>
        <w:ind w:firstLine="284"/>
        <w:jc w:val="both"/>
        <w:rPr>
          <w:rFonts w:eastAsia="Times New Roman"/>
          <w:b/>
          <w:sz w:val="14"/>
          <w:szCs w:val="14"/>
        </w:rPr>
      </w:pPr>
      <w:r w:rsidRPr="002A4968">
        <w:rPr>
          <w:rFonts w:eastAsia="Times New Roman"/>
          <w:b/>
          <w:sz w:val="14"/>
          <w:szCs w:val="14"/>
        </w:rPr>
        <w:t xml:space="preserve">Присутствуют: </w:t>
      </w:r>
    </w:p>
    <w:p w:rsidR="002E3C5F" w:rsidRPr="002A4968" w:rsidRDefault="002E3C5F" w:rsidP="002E3C5F">
      <w:pPr>
        <w:tabs>
          <w:tab w:val="left" w:pos="3060"/>
        </w:tabs>
        <w:suppressAutoHyphens/>
        <w:ind w:firstLine="284"/>
        <w:jc w:val="both"/>
        <w:rPr>
          <w:rFonts w:eastAsia="Times New Roman"/>
          <w:sz w:val="14"/>
          <w:szCs w:val="14"/>
        </w:rPr>
      </w:pPr>
      <w:r w:rsidRPr="002A4968">
        <w:rPr>
          <w:rFonts w:eastAsia="Times New Roman"/>
          <w:sz w:val="14"/>
          <w:szCs w:val="14"/>
        </w:rPr>
        <w:t>жители г. Сольцы и Солецкого муниципального округа, имеющие место жительства или место работы на территории Солецкого муниципального округа;</w:t>
      </w:r>
    </w:p>
    <w:p w:rsidR="002E3C5F" w:rsidRPr="002A4968" w:rsidRDefault="002E3C5F" w:rsidP="002E3C5F">
      <w:pPr>
        <w:tabs>
          <w:tab w:val="left" w:pos="3060"/>
        </w:tabs>
        <w:suppressAutoHyphens/>
        <w:ind w:firstLine="284"/>
        <w:jc w:val="both"/>
        <w:rPr>
          <w:rFonts w:eastAsia="Times New Roman"/>
          <w:sz w:val="14"/>
          <w:szCs w:val="14"/>
        </w:rPr>
      </w:pPr>
      <w:r w:rsidRPr="002A4968">
        <w:rPr>
          <w:rFonts w:eastAsia="Times New Roman"/>
          <w:sz w:val="14"/>
          <w:szCs w:val="14"/>
        </w:rPr>
        <w:t>представители Администрации Солецкого муниципального округа.</w:t>
      </w:r>
    </w:p>
    <w:p w:rsidR="002E3C5F" w:rsidRPr="002A4968" w:rsidRDefault="002E3C5F" w:rsidP="002E3C5F">
      <w:pPr>
        <w:tabs>
          <w:tab w:val="left" w:pos="3060"/>
        </w:tabs>
        <w:suppressAutoHyphens/>
        <w:ind w:firstLine="284"/>
        <w:jc w:val="both"/>
        <w:rPr>
          <w:rFonts w:eastAsia="Times New Roman"/>
          <w:b/>
          <w:sz w:val="14"/>
          <w:szCs w:val="14"/>
        </w:rPr>
      </w:pPr>
      <w:r w:rsidRPr="002A4968">
        <w:rPr>
          <w:rFonts w:eastAsia="Times New Roman"/>
          <w:b/>
          <w:sz w:val="14"/>
          <w:szCs w:val="14"/>
        </w:rPr>
        <w:t>Повестка дня:</w:t>
      </w:r>
    </w:p>
    <w:p w:rsidR="002E3C5F" w:rsidRPr="002A4968" w:rsidRDefault="002E3C5F" w:rsidP="002E3C5F">
      <w:pPr>
        <w:suppressAutoHyphens/>
        <w:autoSpaceDE w:val="0"/>
        <w:autoSpaceDN w:val="0"/>
        <w:adjustRightInd w:val="0"/>
        <w:ind w:firstLine="284"/>
        <w:jc w:val="both"/>
        <w:rPr>
          <w:sz w:val="14"/>
          <w:szCs w:val="14"/>
        </w:rPr>
      </w:pPr>
      <w:r w:rsidRPr="002A4968">
        <w:rPr>
          <w:rFonts w:eastAsia="Times New Roman"/>
          <w:b/>
          <w:sz w:val="14"/>
          <w:szCs w:val="14"/>
        </w:rPr>
        <w:t xml:space="preserve">Вопрос № 1 </w:t>
      </w:r>
      <w:r w:rsidRPr="002A4968">
        <w:rPr>
          <w:rFonts w:eastAsia="Times New Roman"/>
          <w:sz w:val="14"/>
          <w:szCs w:val="14"/>
        </w:rPr>
        <w:t xml:space="preserve">предоставление разрешения на условно разрешенный вид использования земельного участка «для ведения личного подсобного хозяйства» </w:t>
      </w:r>
      <w:r w:rsidRPr="002A4968">
        <w:rPr>
          <w:sz w:val="14"/>
          <w:szCs w:val="14"/>
        </w:rPr>
        <w:t xml:space="preserve">в отношении земельного участка с кадастровым номером 53:16:0010104:175, </w:t>
      </w:r>
      <w:r w:rsidRPr="002A4968">
        <w:rPr>
          <w:sz w:val="14"/>
          <w:szCs w:val="14"/>
        </w:rPr>
        <w:lastRenderedPageBreak/>
        <w:t xml:space="preserve">площадью 300 кв. м, расположенного по адресу: Российская Федерация, Новгородская область, Солецкий муниципальный округ, г. Сольцы, ул. Новгородская, земельный участок 141А, заявитель </w:t>
      </w:r>
      <w:proofErr w:type="gramStart"/>
      <w:r w:rsidRPr="002A4968">
        <w:rPr>
          <w:sz w:val="14"/>
          <w:szCs w:val="14"/>
        </w:rPr>
        <w:t>-Ф</w:t>
      </w:r>
      <w:proofErr w:type="gramEnd"/>
      <w:r w:rsidRPr="002A4968">
        <w:rPr>
          <w:sz w:val="14"/>
          <w:szCs w:val="14"/>
        </w:rPr>
        <w:t xml:space="preserve">урман Н.П.  </w:t>
      </w:r>
    </w:p>
    <w:p w:rsidR="002E3C5F" w:rsidRPr="002A4968" w:rsidRDefault="002E3C5F" w:rsidP="002E3C5F">
      <w:pPr>
        <w:suppressAutoHyphens/>
        <w:autoSpaceDE w:val="0"/>
        <w:autoSpaceDN w:val="0"/>
        <w:adjustRightInd w:val="0"/>
        <w:ind w:firstLine="284"/>
        <w:jc w:val="both"/>
        <w:rPr>
          <w:sz w:val="14"/>
          <w:szCs w:val="14"/>
        </w:rPr>
      </w:pPr>
      <w:r w:rsidRPr="002A4968">
        <w:rPr>
          <w:rFonts w:eastAsia="Times New Roman"/>
          <w:b/>
          <w:sz w:val="14"/>
          <w:szCs w:val="14"/>
        </w:rPr>
        <w:t xml:space="preserve">По вопросу №1 выступила: </w:t>
      </w:r>
      <w:proofErr w:type="spellStart"/>
      <w:r w:rsidRPr="002A4968">
        <w:rPr>
          <w:rFonts w:eastAsia="Times New Roman"/>
          <w:b/>
          <w:sz w:val="14"/>
          <w:szCs w:val="14"/>
        </w:rPr>
        <w:t>Петрунова</w:t>
      </w:r>
      <w:proofErr w:type="spellEnd"/>
      <w:r w:rsidRPr="002A4968">
        <w:rPr>
          <w:rFonts w:eastAsia="Times New Roman"/>
          <w:b/>
          <w:sz w:val="14"/>
          <w:szCs w:val="14"/>
        </w:rPr>
        <w:t xml:space="preserve"> З.В.</w:t>
      </w:r>
    </w:p>
    <w:p w:rsidR="002E3C5F" w:rsidRPr="002A4968" w:rsidRDefault="002E3C5F" w:rsidP="002E3C5F">
      <w:pPr>
        <w:tabs>
          <w:tab w:val="left" w:pos="3060"/>
        </w:tabs>
        <w:suppressAutoHyphens/>
        <w:ind w:firstLine="284"/>
        <w:jc w:val="both"/>
        <w:rPr>
          <w:rFonts w:eastAsia="Times New Roman"/>
          <w:sz w:val="14"/>
          <w:szCs w:val="14"/>
        </w:rPr>
      </w:pPr>
      <w:proofErr w:type="spellStart"/>
      <w:r w:rsidRPr="002A4968">
        <w:rPr>
          <w:rFonts w:eastAsia="Times New Roman"/>
          <w:sz w:val="14"/>
          <w:szCs w:val="14"/>
        </w:rPr>
        <w:t>Петрунова</w:t>
      </w:r>
      <w:proofErr w:type="spellEnd"/>
      <w:r w:rsidRPr="002A4968">
        <w:rPr>
          <w:rFonts w:eastAsia="Times New Roman"/>
          <w:sz w:val="14"/>
          <w:szCs w:val="14"/>
        </w:rPr>
        <w:t xml:space="preserve"> З.В. В период проведения публичных слушаний по вопросу предоставления разрешения на условно разрешенный вид использования земельного участка «для ведения личного подсобного хозяйства» </w:t>
      </w:r>
      <w:r w:rsidRPr="002A4968">
        <w:rPr>
          <w:sz w:val="14"/>
          <w:szCs w:val="14"/>
        </w:rPr>
        <w:t xml:space="preserve">в отношении земельного участка с кадастровым номером 53:16:0010104:175, площадью 300 кв. м, расположенного по адресу: Российская Федерация, Новгородская область, Солецкий муниципальный округ, г. Сольцы, ул. Новгородская, земельный участок 141А </w:t>
      </w:r>
      <w:r w:rsidRPr="002A4968">
        <w:rPr>
          <w:rFonts w:eastAsia="Times New Roman"/>
          <w:sz w:val="14"/>
          <w:szCs w:val="14"/>
        </w:rPr>
        <w:t>возражений не поступало.</w:t>
      </w:r>
    </w:p>
    <w:p w:rsidR="002E3C5F" w:rsidRPr="002A4968" w:rsidRDefault="002E3C5F" w:rsidP="002E3C5F">
      <w:pPr>
        <w:autoSpaceDE w:val="0"/>
        <w:autoSpaceDN w:val="0"/>
        <w:adjustRightInd w:val="0"/>
        <w:ind w:firstLine="284"/>
        <w:jc w:val="both"/>
        <w:rPr>
          <w:sz w:val="14"/>
          <w:szCs w:val="14"/>
        </w:rPr>
      </w:pPr>
      <w:r w:rsidRPr="002A4968">
        <w:rPr>
          <w:rFonts w:eastAsia="Times New Roman"/>
          <w:sz w:val="14"/>
          <w:szCs w:val="14"/>
        </w:rPr>
        <w:t xml:space="preserve">Предлагаю проголосовать о предоставлении разрешения на условно разрешенный вид использования земельного участка «для ведения личного подсобного хозяйства» </w:t>
      </w:r>
      <w:r w:rsidRPr="002A4968">
        <w:rPr>
          <w:sz w:val="14"/>
          <w:szCs w:val="14"/>
        </w:rPr>
        <w:t>в отношении земельного участка с кадастровым номером 53:16:0010104:175, площадью 300 кв. м, расположенного по адресу: Российская Федерация, Новгородская область, Солецкий муниципальный округ, г. Сольцы, ул. Новгородская, земельный участок 141А.</w:t>
      </w:r>
    </w:p>
    <w:p w:rsidR="002E3C5F" w:rsidRPr="002A4968" w:rsidRDefault="002E3C5F" w:rsidP="002E3C5F">
      <w:pPr>
        <w:autoSpaceDE w:val="0"/>
        <w:autoSpaceDN w:val="0"/>
        <w:adjustRightInd w:val="0"/>
        <w:ind w:firstLine="284"/>
        <w:jc w:val="both"/>
        <w:rPr>
          <w:rFonts w:eastAsia="Times New Roman"/>
          <w:b/>
          <w:sz w:val="14"/>
          <w:szCs w:val="14"/>
        </w:rPr>
      </w:pPr>
      <w:r w:rsidRPr="002A4968">
        <w:rPr>
          <w:rFonts w:eastAsia="Times New Roman"/>
          <w:b/>
          <w:sz w:val="14"/>
          <w:szCs w:val="14"/>
        </w:rPr>
        <w:t>Проголосовали:</w:t>
      </w:r>
    </w:p>
    <w:p w:rsidR="002E3C5F" w:rsidRPr="002A4968" w:rsidRDefault="002E3C5F" w:rsidP="002E3C5F">
      <w:pPr>
        <w:tabs>
          <w:tab w:val="left" w:pos="3060"/>
        </w:tabs>
        <w:suppressAutoHyphens/>
        <w:ind w:firstLine="284"/>
        <w:jc w:val="both"/>
        <w:rPr>
          <w:rFonts w:eastAsia="Times New Roman"/>
          <w:b/>
          <w:sz w:val="14"/>
          <w:szCs w:val="14"/>
        </w:rPr>
      </w:pPr>
      <w:r w:rsidRPr="002A4968">
        <w:rPr>
          <w:rFonts w:eastAsia="Times New Roman"/>
          <w:b/>
          <w:sz w:val="14"/>
          <w:szCs w:val="14"/>
        </w:rPr>
        <w:t>ЗА: 6 человек;        ПРОТИВ: 0 человек;   ВОЗДЕРЖАЛИСЬ: 0 человек.</w:t>
      </w:r>
    </w:p>
    <w:p w:rsidR="002E3C5F" w:rsidRPr="002A4968" w:rsidRDefault="002E3C5F" w:rsidP="002E3C5F">
      <w:pPr>
        <w:tabs>
          <w:tab w:val="left" w:pos="3060"/>
        </w:tabs>
        <w:suppressAutoHyphens/>
        <w:ind w:firstLine="284"/>
        <w:jc w:val="both"/>
        <w:rPr>
          <w:rFonts w:eastAsia="Times New Roman"/>
          <w:b/>
          <w:sz w:val="14"/>
          <w:szCs w:val="14"/>
        </w:rPr>
      </w:pPr>
      <w:r w:rsidRPr="002A4968">
        <w:rPr>
          <w:rFonts w:eastAsia="Times New Roman"/>
          <w:b/>
          <w:sz w:val="14"/>
          <w:szCs w:val="14"/>
        </w:rPr>
        <w:t xml:space="preserve">РЕШИЛИ: </w:t>
      </w:r>
    </w:p>
    <w:p w:rsidR="002E3C5F" w:rsidRPr="002A4968" w:rsidRDefault="002E3C5F" w:rsidP="002E3C5F">
      <w:pPr>
        <w:tabs>
          <w:tab w:val="left" w:pos="3060"/>
        </w:tabs>
        <w:suppressAutoHyphens/>
        <w:ind w:firstLine="284"/>
        <w:jc w:val="both"/>
        <w:rPr>
          <w:rFonts w:eastAsia="Times New Roman"/>
          <w:sz w:val="14"/>
          <w:szCs w:val="14"/>
        </w:rPr>
      </w:pPr>
      <w:r w:rsidRPr="002A4968">
        <w:rPr>
          <w:rFonts w:eastAsia="Times New Roman"/>
          <w:sz w:val="14"/>
          <w:szCs w:val="14"/>
        </w:rPr>
        <w:t xml:space="preserve">Предоставить разрешение на условно разрешенный вид использования земельного участка «для ведения личного подсобного хозяйства» </w:t>
      </w:r>
      <w:r w:rsidRPr="002A4968">
        <w:rPr>
          <w:sz w:val="14"/>
          <w:szCs w:val="14"/>
        </w:rPr>
        <w:t>в отношении земельного участка с кадастровым номером 53:16:0010104:175, площадью 300 кв. м, расположенного по адресу: Российская Федерация, Новгородская область, Солецкий муниципальный округ, г. Сольцы, ул. Новгородская, земельный участок 141А</w:t>
      </w:r>
    </w:p>
    <w:p w:rsidR="002E3C5F" w:rsidRPr="002A4968" w:rsidRDefault="002E3C5F" w:rsidP="002E3C5F">
      <w:pPr>
        <w:tabs>
          <w:tab w:val="left" w:pos="3060"/>
        </w:tabs>
        <w:suppressAutoHyphens/>
        <w:jc w:val="both"/>
        <w:rPr>
          <w:rFonts w:eastAsia="Times New Roman"/>
          <w:sz w:val="14"/>
          <w:szCs w:val="14"/>
        </w:rPr>
      </w:pPr>
    </w:p>
    <w:p w:rsidR="002E3C5F" w:rsidRPr="002A4968" w:rsidRDefault="002E3C5F" w:rsidP="002E3C5F">
      <w:pPr>
        <w:tabs>
          <w:tab w:val="left" w:pos="3060"/>
        </w:tabs>
        <w:suppressAutoHyphens/>
        <w:jc w:val="both"/>
        <w:rPr>
          <w:rFonts w:eastAsia="Times New Roman"/>
          <w:sz w:val="14"/>
          <w:szCs w:val="14"/>
        </w:rPr>
      </w:pPr>
    </w:p>
    <w:p w:rsidR="002E3C5F" w:rsidRPr="002A4968" w:rsidRDefault="002E3C5F" w:rsidP="002E3C5F">
      <w:pPr>
        <w:tabs>
          <w:tab w:val="left" w:pos="3060"/>
        </w:tabs>
        <w:suppressAutoHyphens/>
        <w:jc w:val="both"/>
        <w:rPr>
          <w:rFonts w:eastAsia="Times New Roman"/>
          <w:b/>
          <w:sz w:val="14"/>
          <w:szCs w:val="14"/>
        </w:rPr>
      </w:pPr>
      <w:r w:rsidRPr="002A4968">
        <w:rPr>
          <w:rFonts w:eastAsia="Times New Roman"/>
          <w:b/>
          <w:sz w:val="14"/>
          <w:szCs w:val="14"/>
        </w:rPr>
        <w:t xml:space="preserve">Председатель  Комиссии                                                  З.В. </w:t>
      </w:r>
      <w:proofErr w:type="spellStart"/>
      <w:r w:rsidRPr="002A4968">
        <w:rPr>
          <w:rFonts w:eastAsia="Times New Roman"/>
          <w:b/>
          <w:sz w:val="14"/>
          <w:szCs w:val="14"/>
        </w:rPr>
        <w:t>Петрунова</w:t>
      </w:r>
      <w:proofErr w:type="spellEnd"/>
    </w:p>
    <w:p w:rsidR="005928E7" w:rsidRPr="00A0177E" w:rsidRDefault="005928E7" w:rsidP="002C245A"/>
    <w:p w:rsidR="002C245A" w:rsidRDefault="002C245A"/>
    <w:p w:rsidR="002E3C5F" w:rsidRPr="002E3C5F" w:rsidRDefault="002E3C5F" w:rsidP="002E3C5F">
      <w:pPr>
        <w:jc w:val="center"/>
        <w:rPr>
          <w:b/>
          <w:sz w:val="14"/>
        </w:rPr>
      </w:pPr>
      <w:r w:rsidRPr="002E3C5F">
        <w:rPr>
          <w:b/>
          <w:sz w:val="14"/>
        </w:rPr>
        <w:t>СООБЩЕНИЕ</w:t>
      </w:r>
    </w:p>
    <w:p w:rsidR="002E3C5F" w:rsidRPr="002E3C5F" w:rsidRDefault="002E3C5F" w:rsidP="002E3C5F">
      <w:pPr>
        <w:rPr>
          <w:sz w:val="14"/>
        </w:rPr>
      </w:pPr>
    </w:p>
    <w:p w:rsidR="002E3C5F" w:rsidRPr="002E3C5F" w:rsidRDefault="002E3C5F" w:rsidP="002E3C5F">
      <w:pPr>
        <w:ind w:firstLine="284"/>
        <w:jc w:val="both"/>
        <w:rPr>
          <w:sz w:val="14"/>
        </w:rPr>
      </w:pPr>
      <w:r w:rsidRPr="002E3C5F">
        <w:rPr>
          <w:b/>
          <w:sz w:val="14"/>
        </w:rPr>
        <w:t>19 июня  2023 года</w:t>
      </w:r>
      <w:r w:rsidRPr="002E3C5F">
        <w:rPr>
          <w:sz w:val="14"/>
        </w:rPr>
        <w:t xml:space="preserve"> в 17-30 по адресу: </w:t>
      </w:r>
      <w:proofErr w:type="gramStart"/>
      <w:r w:rsidRPr="002E3C5F">
        <w:rPr>
          <w:sz w:val="14"/>
        </w:rPr>
        <w:t>Новгородская область, Солецкий муниципальный округ,  г. Сольцы, пл. Победы, д.3, второй этаж (большой зал) состоятся публичные слушания по вопросам:</w:t>
      </w:r>
      <w:proofErr w:type="gramEnd"/>
    </w:p>
    <w:p w:rsidR="002E3C5F" w:rsidRPr="002E3C5F" w:rsidRDefault="002E3C5F" w:rsidP="002E3C5F">
      <w:pPr>
        <w:ind w:firstLine="284"/>
        <w:jc w:val="both"/>
        <w:rPr>
          <w:sz w:val="14"/>
        </w:rPr>
      </w:pPr>
      <w:r w:rsidRPr="002E3C5F">
        <w:rPr>
          <w:sz w:val="14"/>
        </w:rPr>
        <w:t xml:space="preserve">предоставления разрешения на условно разрешенный вид использования земельного участка «объекты гаражного назначения» в отношении образуемого земельного участка, площадью 33 </w:t>
      </w:r>
      <w:proofErr w:type="spellStart"/>
      <w:r w:rsidRPr="002E3C5F">
        <w:rPr>
          <w:sz w:val="14"/>
        </w:rPr>
        <w:t>кв.м</w:t>
      </w:r>
      <w:proofErr w:type="spellEnd"/>
      <w:r w:rsidRPr="002E3C5F">
        <w:rPr>
          <w:sz w:val="14"/>
        </w:rPr>
        <w:t xml:space="preserve">., расположенного по адресу: Российская Федерация, Новгородская область, Солецкий муниципальный округ, г. Сольцы, ул. Социалистическая, земельный участок 15б. </w:t>
      </w:r>
    </w:p>
    <w:p w:rsidR="002E3C5F" w:rsidRPr="002E3C5F" w:rsidRDefault="002E3C5F" w:rsidP="002E3C5F">
      <w:pPr>
        <w:ind w:firstLine="284"/>
        <w:jc w:val="both"/>
        <w:rPr>
          <w:sz w:val="14"/>
        </w:rPr>
      </w:pPr>
      <w:r w:rsidRPr="002E3C5F">
        <w:rPr>
          <w:sz w:val="14"/>
        </w:rPr>
        <w:t>предоставления разрешения на условно разрешенный вид использования земельного участка «для ведения личного подсобного хозяйства» из земель населенных пунктов площадью 495 кв. м, расположенного по адресу: Российская Федерация, Новгородская область, Солецкий муниципальный округ, г. Сольцы, ул. Тельмана, земельный участок №8 (территориальная зона Ж.1 – зона застройки индивидуальными жилыми домами), образуемого в результате перераспределения земель, государственная собственность на которые не разграничена и земельного участка с кадастровым номером 53:16:0010715:44.</w:t>
      </w:r>
    </w:p>
    <w:p w:rsidR="002E3C5F" w:rsidRDefault="002E3C5F" w:rsidP="002E3C5F">
      <w:pPr>
        <w:ind w:firstLine="284"/>
        <w:jc w:val="both"/>
        <w:rPr>
          <w:sz w:val="14"/>
        </w:rPr>
      </w:pPr>
      <w:r w:rsidRPr="002E3C5F">
        <w:rPr>
          <w:sz w:val="14"/>
        </w:rPr>
        <w:t xml:space="preserve">Прием предложений по вопросам  предоставления разрешений на условно разрешенный вид использования земельных участков,  заявлений на участие в публичных слушаниях  по вопросам  предоставления разрешений на условно разрешенный вид использования земельных участков осуществляет комиссия по землепользованию и застройке до 17.30  </w:t>
      </w:r>
      <w:r w:rsidRPr="002E3C5F">
        <w:rPr>
          <w:b/>
          <w:sz w:val="14"/>
        </w:rPr>
        <w:t>19 июня 2023</w:t>
      </w:r>
      <w:r w:rsidRPr="002E3C5F">
        <w:rPr>
          <w:sz w:val="14"/>
        </w:rPr>
        <w:t xml:space="preserve"> года по адресу: Новгородская область, Солецкий муниципальный округ, г</w:t>
      </w:r>
      <w:proofErr w:type="gramStart"/>
      <w:r w:rsidRPr="002E3C5F">
        <w:rPr>
          <w:sz w:val="14"/>
        </w:rPr>
        <w:t>.С</w:t>
      </w:r>
      <w:proofErr w:type="gramEnd"/>
      <w:r w:rsidRPr="002E3C5F">
        <w:rPr>
          <w:sz w:val="14"/>
        </w:rPr>
        <w:t xml:space="preserve">ольцы, </w:t>
      </w:r>
      <w:proofErr w:type="spellStart"/>
      <w:r w:rsidRPr="002E3C5F">
        <w:rPr>
          <w:sz w:val="14"/>
        </w:rPr>
        <w:t>пл.Победы</w:t>
      </w:r>
      <w:proofErr w:type="spellEnd"/>
      <w:r w:rsidRPr="002E3C5F">
        <w:rPr>
          <w:sz w:val="14"/>
        </w:rPr>
        <w:t>, д.3, каб.19 с понедельника по пятницу с 8.30 до 17.30, перерыв с 13.00 до 14.00 (тел: 8(816 55)30-502.</w:t>
      </w:r>
    </w:p>
    <w:p w:rsidR="002E3C5F" w:rsidRPr="002E3C5F" w:rsidRDefault="002E3C5F" w:rsidP="002E3C5F">
      <w:pPr>
        <w:ind w:firstLine="284"/>
        <w:jc w:val="both"/>
        <w:rPr>
          <w:sz w:val="14"/>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Default="002E3C5F" w:rsidP="002E3C5F">
      <w:pPr>
        <w:jc w:val="center"/>
        <w:rPr>
          <w:b/>
          <w:color w:val="000000"/>
          <w:sz w:val="14"/>
          <w:szCs w:val="28"/>
          <w:shd w:val="clear" w:color="auto" w:fill="FFFFFF"/>
        </w:rPr>
      </w:pPr>
    </w:p>
    <w:p w:rsidR="002E3C5F" w:rsidRPr="002E3C5F" w:rsidRDefault="002E3C5F" w:rsidP="002E3C5F">
      <w:pPr>
        <w:jc w:val="center"/>
        <w:rPr>
          <w:b/>
          <w:color w:val="000000"/>
          <w:sz w:val="14"/>
          <w:szCs w:val="28"/>
          <w:shd w:val="clear" w:color="auto" w:fill="FFFFFF"/>
        </w:rPr>
      </w:pPr>
      <w:r w:rsidRPr="002E3C5F">
        <w:rPr>
          <w:b/>
          <w:color w:val="000000"/>
          <w:sz w:val="14"/>
          <w:szCs w:val="28"/>
          <w:shd w:val="clear" w:color="auto" w:fill="FFFFFF"/>
        </w:rPr>
        <w:lastRenderedPageBreak/>
        <w:t>Извещение о возможности предоставления земельных участков</w:t>
      </w:r>
    </w:p>
    <w:p w:rsidR="002E3C5F" w:rsidRPr="002E3C5F" w:rsidRDefault="002E3C5F" w:rsidP="002E3C5F">
      <w:pPr>
        <w:jc w:val="center"/>
        <w:rPr>
          <w:b/>
          <w:color w:val="000000"/>
          <w:sz w:val="14"/>
          <w:szCs w:val="28"/>
          <w:shd w:val="clear" w:color="auto" w:fill="FFFFFF"/>
        </w:rPr>
      </w:pPr>
    </w:p>
    <w:p w:rsidR="002E3C5F" w:rsidRPr="002E3C5F" w:rsidRDefault="002E3C5F" w:rsidP="002E3C5F">
      <w:pPr>
        <w:ind w:firstLine="284"/>
        <w:contextualSpacing/>
        <w:jc w:val="both"/>
        <w:rPr>
          <w:color w:val="000000"/>
          <w:sz w:val="14"/>
          <w:szCs w:val="28"/>
          <w:shd w:val="clear" w:color="auto" w:fill="FFFFFF"/>
        </w:rPr>
      </w:pPr>
      <w:r w:rsidRPr="002E3C5F">
        <w:rPr>
          <w:color w:val="000000"/>
          <w:sz w:val="14"/>
          <w:szCs w:val="28"/>
          <w:shd w:val="clear" w:color="auto" w:fill="FFFFFF"/>
        </w:rPr>
        <w:t xml:space="preserve">Администрация Солецкого муниципального округа сообщает о возможности предоставления земельных участков в </w:t>
      </w:r>
      <w:r w:rsidRPr="002E3C5F">
        <w:rPr>
          <w:b/>
          <w:color w:val="000000"/>
          <w:sz w:val="14"/>
          <w:szCs w:val="28"/>
          <w:u w:val="single"/>
          <w:shd w:val="clear" w:color="auto" w:fill="FFFFFF"/>
        </w:rPr>
        <w:t>аренду:</w:t>
      </w:r>
    </w:p>
    <w:p w:rsidR="002E3C5F" w:rsidRPr="002E3C5F" w:rsidRDefault="002E3C5F" w:rsidP="002E3C5F">
      <w:pPr>
        <w:ind w:firstLine="284"/>
        <w:contextualSpacing/>
        <w:jc w:val="both"/>
        <w:rPr>
          <w:b/>
          <w:sz w:val="14"/>
          <w:szCs w:val="28"/>
          <w:u w:val="single"/>
          <w:shd w:val="clear" w:color="auto" w:fill="FFFFFF"/>
        </w:rPr>
      </w:pPr>
      <w:r w:rsidRPr="002E3C5F">
        <w:rPr>
          <w:b/>
          <w:sz w:val="14"/>
          <w:szCs w:val="28"/>
          <w:u w:val="single"/>
          <w:shd w:val="clear" w:color="auto" w:fill="FFFFFF"/>
        </w:rPr>
        <w:t>для ведения личного подсобного хозяйства</w:t>
      </w:r>
    </w:p>
    <w:p w:rsidR="002E3C5F" w:rsidRPr="002E3C5F" w:rsidRDefault="002E3C5F" w:rsidP="002E3C5F">
      <w:pPr>
        <w:ind w:firstLine="284"/>
        <w:contextualSpacing/>
        <w:jc w:val="both"/>
        <w:rPr>
          <w:sz w:val="14"/>
          <w:szCs w:val="28"/>
          <w:shd w:val="clear" w:color="auto" w:fill="FFFFFF"/>
        </w:rPr>
      </w:pPr>
      <w:r w:rsidRPr="002E3C5F">
        <w:rPr>
          <w:sz w:val="14"/>
          <w:szCs w:val="28"/>
          <w:shd w:val="clear" w:color="auto" w:fill="FFFFFF"/>
        </w:rPr>
        <w:t>1) с кадастровым номером: 53:16:0052501:87, площадью 868 кв. м., местоположение: Новгородская область, Солецкий муниципальный округ, д. Молочково, ул. Церковная, у дома №7;</w:t>
      </w:r>
    </w:p>
    <w:p w:rsidR="002E3C5F" w:rsidRPr="002E3C5F" w:rsidRDefault="002E3C5F" w:rsidP="002E3C5F">
      <w:pPr>
        <w:ind w:firstLine="284"/>
        <w:contextualSpacing/>
        <w:jc w:val="both"/>
        <w:rPr>
          <w:sz w:val="14"/>
          <w:szCs w:val="28"/>
          <w:shd w:val="clear" w:color="auto" w:fill="FFFFFF"/>
        </w:rPr>
      </w:pPr>
      <w:r w:rsidRPr="002E3C5F">
        <w:rPr>
          <w:sz w:val="14"/>
          <w:szCs w:val="28"/>
          <w:shd w:val="clear" w:color="auto" w:fill="FFFFFF"/>
        </w:rPr>
        <w:t>2) в кадастровом квартале: 53:16:0111401, площадью 411 кв. м., местоположение: Новгородская область, Солецкий муниципальный округ, Дубровское с/</w:t>
      </w:r>
      <w:proofErr w:type="gramStart"/>
      <w:r w:rsidRPr="002E3C5F">
        <w:rPr>
          <w:sz w:val="14"/>
          <w:szCs w:val="28"/>
          <w:shd w:val="clear" w:color="auto" w:fill="FFFFFF"/>
        </w:rPr>
        <w:t>п</w:t>
      </w:r>
      <w:proofErr w:type="gramEnd"/>
      <w:r w:rsidRPr="002E3C5F">
        <w:rPr>
          <w:sz w:val="14"/>
          <w:szCs w:val="28"/>
          <w:shd w:val="clear" w:color="auto" w:fill="FFFFFF"/>
        </w:rPr>
        <w:t xml:space="preserve">, д. Прибрежная, ул. Цветочная; </w:t>
      </w:r>
    </w:p>
    <w:p w:rsidR="002E3C5F" w:rsidRPr="002E3C5F" w:rsidRDefault="002E3C5F" w:rsidP="002E3C5F">
      <w:pPr>
        <w:ind w:firstLine="284"/>
        <w:contextualSpacing/>
        <w:jc w:val="both"/>
        <w:rPr>
          <w:sz w:val="14"/>
          <w:szCs w:val="28"/>
          <w:shd w:val="clear" w:color="auto" w:fill="FFFFFF"/>
        </w:rPr>
      </w:pPr>
      <w:r w:rsidRPr="002E3C5F">
        <w:rPr>
          <w:sz w:val="14"/>
          <w:szCs w:val="28"/>
          <w:shd w:val="clear" w:color="auto" w:fill="FFFFFF"/>
        </w:rPr>
        <w:t>3) с кадастровым номером 53:16:0010723:21, площадью 352 кв. м., местоположение: Новгородская область, Солецкий муниципальный округ, г. Сольцы, 2-й Советский переулок;</w:t>
      </w:r>
    </w:p>
    <w:p w:rsidR="002E3C5F" w:rsidRPr="002E3C5F" w:rsidRDefault="002E3C5F" w:rsidP="002E3C5F">
      <w:pPr>
        <w:ind w:firstLine="284"/>
        <w:contextualSpacing/>
        <w:jc w:val="both"/>
        <w:rPr>
          <w:b/>
          <w:sz w:val="14"/>
          <w:szCs w:val="28"/>
          <w:u w:val="single"/>
          <w:shd w:val="clear" w:color="auto" w:fill="FFFFFF"/>
        </w:rPr>
      </w:pPr>
      <w:r w:rsidRPr="002E3C5F">
        <w:rPr>
          <w:b/>
          <w:sz w:val="14"/>
          <w:szCs w:val="28"/>
          <w:u w:val="single"/>
          <w:shd w:val="clear" w:color="auto" w:fill="FFFFFF"/>
        </w:rPr>
        <w:t>для индивидуального жилищного строительства</w:t>
      </w:r>
    </w:p>
    <w:p w:rsidR="002E3C5F" w:rsidRPr="002E3C5F" w:rsidRDefault="002E3C5F" w:rsidP="002E3C5F">
      <w:pPr>
        <w:ind w:firstLine="284"/>
        <w:contextualSpacing/>
        <w:jc w:val="both"/>
        <w:rPr>
          <w:sz w:val="14"/>
          <w:szCs w:val="28"/>
          <w:shd w:val="clear" w:color="auto" w:fill="FFFFFF"/>
        </w:rPr>
      </w:pPr>
      <w:r w:rsidRPr="002E3C5F">
        <w:rPr>
          <w:sz w:val="14"/>
          <w:szCs w:val="28"/>
          <w:shd w:val="clear" w:color="auto" w:fill="FFFFFF"/>
        </w:rPr>
        <w:t>1) в кадастровом квартале: 53:16:0010410, площадью 907 кв. м.,  местоположение: Новгородская область, Солецкий муниципальный округ, г. Сольцы, ул. Пролетарская;</w:t>
      </w:r>
    </w:p>
    <w:p w:rsidR="002E3C5F" w:rsidRPr="002E3C5F" w:rsidRDefault="002E3C5F" w:rsidP="002E3C5F">
      <w:pPr>
        <w:ind w:firstLine="284"/>
        <w:contextualSpacing/>
        <w:jc w:val="both"/>
        <w:rPr>
          <w:sz w:val="14"/>
          <w:szCs w:val="28"/>
          <w:shd w:val="clear" w:color="auto" w:fill="FFFFFF"/>
        </w:rPr>
      </w:pPr>
      <w:r w:rsidRPr="002E3C5F">
        <w:rPr>
          <w:sz w:val="14"/>
          <w:szCs w:val="28"/>
          <w:shd w:val="clear" w:color="auto" w:fill="FFFFFF"/>
        </w:rPr>
        <w:t>2) в кадастровом квартале: 53:16:0010311, площадью 361 кв. м.,  местоположение: Новгородская область, Солецкий муниципальный округ, г. Сольцы, ул. Юрия Гагарина.</w:t>
      </w:r>
    </w:p>
    <w:p w:rsidR="002E3C5F" w:rsidRPr="002E3C5F" w:rsidRDefault="002E3C5F" w:rsidP="002E3C5F">
      <w:pPr>
        <w:ind w:firstLine="284"/>
        <w:contextualSpacing/>
        <w:jc w:val="both"/>
        <w:rPr>
          <w:color w:val="000000"/>
          <w:sz w:val="14"/>
          <w:szCs w:val="28"/>
          <w:shd w:val="clear" w:color="auto" w:fill="FFFFFF"/>
        </w:rPr>
      </w:pPr>
      <w:r w:rsidRPr="002E3C5F">
        <w:rPr>
          <w:color w:val="000000"/>
          <w:sz w:val="14"/>
          <w:szCs w:val="28"/>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w:t>
      </w:r>
    </w:p>
    <w:p w:rsidR="002E3C5F" w:rsidRPr="002E3C5F" w:rsidRDefault="002E3C5F" w:rsidP="002E3C5F">
      <w:pPr>
        <w:ind w:firstLine="284"/>
        <w:contextualSpacing/>
        <w:jc w:val="both"/>
        <w:rPr>
          <w:color w:val="000000"/>
          <w:sz w:val="14"/>
          <w:szCs w:val="28"/>
          <w:shd w:val="clear" w:color="auto" w:fill="FFFFFF"/>
        </w:rPr>
      </w:pPr>
      <w:r w:rsidRPr="002E3C5F">
        <w:rPr>
          <w:color w:val="000000"/>
          <w:sz w:val="14"/>
          <w:szCs w:val="28"/>
          <w:shd w:val="clear" w:color="auto" w:fill="FFFFFF"/>
        </w:rPr>
        <w:t xml:space="preserve">Заявление подается </w:t>
      </w:r>
      <w:r w:rsidRPr="002E3C5F">
        <w:rPr>
          <w:color w:val="000000"/>
          <w:sz w:val="14"/>
          <w:szCs w:val="28"/>
          <w:u w:val="single"/>
          <w:shd w:val="clear" w:color="auto" w:fill="FFFFFF"/>
        </w:rPr>
        <w:t>в письменном виде на бумажном носителе лично гражданином или его законным представителем</w:t>
      </w:r>
      <w:r w:rsidRPr="002E3C5F">
        <w:rPr>
          <w:color w:val="000000"/>
          <w:sz w:val="14"/>
          <w:szCs w:val="28"/>
          <w:shd w:val="clear" w:color="auto" w:fill="FFFFFF"/>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2E3C5F" w:rsidRPr="002E3C5F" w:rsidRDefault="002E3C5F" w:rsidP="002E3C5F">
      <w:pPr>
        <w:ind w:firstLine="284"/>
        <w:contextualSpacing/>
        <w:jc w:val="both"/>
        <w:rPr>
          <w:color w:val="000000"/>
          <w:sz w:val="14"/>
          <w:szCs w:val="28"/>
          <w:shd w:val="clear" w:color="auto" w:fill="FFFFFF"/>
        </w:rPr>
      </w:pPr>
      <w:r w:rsidRPr="002E3C5F">
        <w:rPr>
          <w:color w:val="000000"/>
          <w:sz w:val="14"/>
          <w:szCs w:val="28"/>
          <w:shd w:val="clear" w:color="auto" w:fill="FFFFFF"/>
        </w:rPr>
        <w:t xml:space="preserve">Прием заявлений о намерении участвовать в аукционе заканчивается по истечении </w:t>
      </w:r>
      <w:r w:rsidRPr="002E3C5F">
        <w:rPr>
          <w:b/>
          <w:sz w:val="14"/>
          <w:szCs w:val="28"/>
          <w:shd w:val="clear" w:color="auto" w:fill="FFFFFF"/>
        </w:rPr>
        <w:t>30</w:t>
      </w:r>
      <w:r w:rsidRPr="002E3C5F">
        <w:rPr>
          <w:b/>
          <w:color w:val="FF0000"/>
          <w:sz w:val="14"/>
          <w:szCs w:val="28"/>
          <w:shd w:val="clear" w:color="auto" w:fill="FFFFFF"/>
        </w:rPr>
        <w:t xml:space="preserve"> </w:t>
      </w:r>
      <w:r w:rsidRPr="002E3C5F">
        <w:rPr>
          <w:b/>
          <w:color w:val="000000"/>
          <w:sz w:val="14"/>
          <w:szCs w:val="28"/>
          <w:shd w:val="clear" w:color="auto" w:fill="FFFFFF"/>
        </w:rPr>
        <w:t>календарных дней</w:t>
      </w:r>
      <w:r w:rsidRPr="002E3C5F">
        <w:rPr>
          <w:color w:val="000000"/>
          <w:sz w:val="14"/>
          <w:szCs w:val="28"/>
          <w:shd w:val="clear" w:color="auto" w:fill="FFFFFF"/>
        </w:rPr>
        <w:t xml:space="preserve"> со дня опубликования данного извещения </w:t>
      </w:r>
    </w:p>
    <w:p w:rsidR="002E3C5F" w:rsidRDefault="002E3C5F" w:rsidP="002E3C5F">
      <w:pPr>
        <w:ind w:firstLine="284"/>
        <w:contextualSpacing/>
        <w:jc w:val="both"/>
        <w:rPr>
          <w:sz w:val="14"/>
          <w:szCs w:val="28"/>
          <w:shd w:val="clear" w:color="auto" w:fill="FFFFFF"/>
        </w:rPr>
      </w:pPr>
      <w:r w:rsidRPr="002E3C5F">
        <w:rPr>
          <w:sz w:val="14"/>
          <w:szCs w:val="28"/>
          <w:shd w:val="clear" w:color="auto" w:fill="FFFFFF"/>
        </w:rPr>
        <w:t xml:space="preserve">Дата окончания приема заявлений – </w:t>
      </w:r>
      <w:r w:rsidRPr="002E3C5F">
        <w:rPr>
          <w:b/>
          <w:sz w:val="14"/>
          <w:szCs w:val="28"/>
          <w:u w:val="single"/>
          <w:shd w:val="clear" w:color="auto" w:fill="FFFFFF"/>
        </w:rPr>
        <w:t>16 июня 2023 года.</w:t>
      </w:r>
      <w:r w:rsidRPr="002E3C5F">
        <w:rPr>
          <w:sz w:val="14"/>
          <w:szCs w:val="28"/>
          <w:shd w:val="clear" w:color="auto" w:fill="FFFFFF"/>
        </w:rPr>
        <w:t xml:space="preserve"> </w:t>
      </w:r>
    </w:p>
    <w:p w:rsidR="002E3C5F" w:rsidRDefault="002E3C5F" w:rsidP="002E3C5F">
      <w:pPr>
        <w:ind w:firstLine="284"/>
        <w:contextualSpacing/>
        <w:jc w:val="both"/>
        <w:rPr>
          <w:sz w:val="14"/>
          <w:szCs w:val="28"/>
          <w:shd w:val="clear" w:color="auto" w:fill="FFFFFF"/>
        </w:rPr>
      </w:pPr>
    </w:p>
    <w:p w:rsidR="002E3C5F" w:rsidRDefault="002E3C5F" w:rsidP="002E3C5F">
      <w:pPr>
        <w:ind w:firstLine="284"/>
        <w:contextualSpacing/>
        <w:jc w:val="both"/>
        <w:rPr>
          <w:sz w:val="14"/>
          <w:szCs w:val="28"/>
          <w:shd w:val="clear" w:color="auto" w:fill="FFFFFF"/>
        </w:rPr>
      </w:pPr>
    </w:p>
    <w:p w:rsidR="002E3C5F" w:rsidRDefault="002E3C5F" w:rsidP="002E3C5F">
      <w:pPr>
        <w:ind w:firstLine="284"/>
        <w:contextualSpacing/>
        <w:jc w:val="both"/>
        <w:rPr>
          <w:sz w:val="14"/>
          <w:szCs w:val="28"/>
          <w:shd w:val="clear" w:color="auto" w:fill="FFFFFF"/>
        </w:rPr>
      </w:pPr>
    </w:p>
    <w:p w:rsidR="002E3C5F" w:rsidRDefault="002E3C5F" w:rsidP="002E3C5F">
      <w:pPr>
        <w:spacing w:after="200" w:line="0" w:lineRule="atLeast"/>
        <w:ind w:firstLine="709"/>
        <w:contextualSpacing/>
        <w:rPr>
          <w:rFonts w:ascii="Calibri" w:hAnsi="Calibri"/>
          <w:szCs w:val="28"/>
          <w:shd w:val="clear" w:color="auto" w:fill="FFFFFF"/>
        </w:rPr>
      </w:pPr>
    </w:p>
    <w:p w:rsidR="002E3C5F" w:rsidRPr="002E3C5F" w:rsidRDefault="002E3C5F" w:rsidP="002E3C5F">
      <w:pPr>
        <w:jc w:val="center"/>
        <w:rPr>
          <w:b/>
          <w:sz w:val="14"/>
        </w:rPr>
      </w:pPr>
      <w:bookmarkStart w:id="3" w:name="_GoBack"/>
      <w:bookmarkEnd w:id="3"/>
      <w:r w:rsidRPr="002E3C5F">
        <w:rPr>
          <w:b/>
          <w:sz w:val="14"/>
        </w:rPr>
        <w:t>Извещение о возможности предоставления земельного участка</w:t>
      </w:r>
    </w:p>
    <w:p w:rsidR="002E3C5F" w:rsidRPr="002E3C5F" w:rsidRDefault="002E3C5F" w:rsidP="002E3C5F">
      <w:pPr>
        <w:ind w:firstLine="284"/>
        <w:jc w:val="both"/>
        <w:rPr>
          <w:b/>
          <w:sz w:val="14"/>
        </w:rPr>
      </w:pPr>
    </w:p>
    <w:p w:rsidR="002E3C5F" w:rsidRPr="002E3C5F" w:rsidRDefault="002E3C5F" w:rsidP="002E3C5F">
      <w:pPr>
        <w:ind w:firstLine="284"/>
        <w:jc w:val="both"/>
        <w:rPr>
          <w:b/>
          <w:sz w:val="14"/>
          <w:u w:val="single"/>
        </w:rPr>
      </w:pPr>
      <w:r w:rsidRPr="002E3C5F">
        <w:rPr>
          <w:sz w:val="14"/>
        </w:rPr>
        <w:t xml:space="preserve">Администрация Солецкого муниципального округа сообщает о возможности предоставления земельного участка в </w:t>
      </w:r>
      <w:r w:rsidRPr="002E3C5F">
        <w:rPr>
          <w:b/>
          <w:sz w:val="14"/>
          <w:u w:val="single"/>
        </w:rPr>
        <w:t>собственность:</w:t>
      </w:r>
    </w:p>
    <w:p w:rsidR="002E3C5F" w:rsidRPr="002E3C5F" w:rsidRDefault="002E3C5F" w:rsidP="002E3C5F">
      <w:pPr>
        <w:ind w:firstLine="284"/>
        <w:jc w:val="both"/>
        <w:rPr>
          <w:sz w:val="14"/>
        </w:rPr>
      </w:pPr>
      <w:r w:rsidRPr="002E3C5F">
        <w:rPr>
          <w:sz w:val="14"/>
        </w:rPr>
        <w:t xml:space="preserve">кадастровый номер 53:16:0073401:223, площадью 774 кв. м, </w:t>
      </w:r>
      <w:proofErr w:type="gramStart"/>
      <w:r w:rsidRPr="002E3C5F">
        <w:rPr>
          <w:sz w:val="14"/>
        </w:rPr>
        <w:t>расположенного</w:t>
      </w:r>
      <w:proofErr w:type="gramEnd"/>
      <w:r w:rsidRPr="002E3C5F">
        <w:rPr>
          <w:sz w:val="14"/>
        </w:rPr>
        <w:t xml:space="preserve"> по адресу: Новгородская область, Солецкий муниципальный округ, д. Хвойная, ул. Зеленая, земельный участок 12Г, для ведения личного подсобного хозяйства.</w:t>
      </w:r>
    </w:p>
    <w:p w:rsidR="002E3C5F" w:rsidRPr="002E3C5F" w:rsidRDefault="002E3C5F" w:rsidP="002E3C5F">
      <w:pPr>
        <w:ind w:firstLine="284"/>
        <w:jc w:val="both"/>
        <w:rPr>
          <w:sz w:val="14"/>
        </w:rPr>
      </w:pPr>
      <w:r w:rsidRPr="002E3C5F">
        <w:rPr>
          <w:sz w:val="14"/>
        </w:rPr>
        <w:t>Граждане, заинтересованные в предоставлении указанного земельного участка, вправе подавать заявления о намерении участвовать в аукционе по продаже земельного участка (далее – заявления).</w:t>
      </w:r>
    </w:p>
    <w:p w:rsidR="002E3C5F" w:rsidRPr="002E3C5F" w:rsidRDefault="002E3C5F" w:rsidP="002E3C5F">
      <w:pPr>
        <w:ind w:firstLine="284"/>
        <w:jc w:val="both"/>
        <w:rPr>
          <w:sz w:val="14"/>
        </w:rPr>
      </w:pPr>
      <w:r w:rsidRPr="002E3C5F">
        <w:rPr>
          <w:sz w:val="14"/>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w:t>
      </w:r>
    </w:p>
    <w:p w:rsidR="002E3C5F" w:rsidRPr="002E3C5F" w:rsidRDefault="002E3C5F" w:rsidP="002E3C5F">
      <w:pPr>
        <w:ind w:firstLine="284"/>
        <w:jc w:val="both"/>
        <w:rPr>
          <w:sz w:val="14"/>
        </w:rPr>
      </w:pPr>
      <w:r w:rsidRPr="002E3C5F">
        <w:rPr>
          <w:sz w:val="14"/>
        </w:rPr>
        <w:t xml:space="preserve">Прием заявлений о намерении участвовать в аукционе заканчивается по истечении </w:t>
      </w:r>
      <w:r w:rsidRPr="002E3C5F">
        <w:rPr>
          <w:b/>
          <w:sz w:val="14"/>
          <w:u w:val="single"/>
        </w:rPr>
        <w:t>30 календарных дней</w:t>
      </w:r>
      <w:r w:rsidRPr="002E3C5F">
        <w:rPr>
          <w:sz w:val="14"/>
        </w:rPr>
        <w:t xml:space="preserve"> со дня опубликования данного извещения </w:t>
      </w:r>
    </w:p>
    <w:p w:rsidR="002E3C5F" w:rsidRPr="002E3C5F" w:rsidRDefault="002E3C5F" w:rsidP="002E3C5F">
      <w:pPr>
        <w:ind w:firstLine="284"/>
        <w:jc w:val="both"/>
        <w:rPr>
          <w:sz w:val="14"/>
        </w:rPr>
      </w:pPr>
      <w:r w:rsidRPr="002E3C5F">
        <w:rPr>
          <w:sz w:val="14"/>
        </w:rPr>
        <w:t xml:space="preserve">Дата окончания приема заявлений – </w:t>
      </w:r>
      <w:r w:rsidRPr="002E3C5F">
        <w:rPr>
          <w:b/>
          <w:sz w:val="14"/>
          <w:u w:val="single"/>
        </w:rPr>
        <w:t>16 июня 2023 года</w:t>
      </w:r>
      <w:r w:rsidRPr="002E3C5F">
        <w:rPr>
          <w:sz w:val="14"/>
        </w:rPr>
        <w:t>.</w:t>
      </w:r>
    </w:p>
    <w:p w:rsidR="002E3C5F" w:rsidRDefault="002E3C5F"/>
    <w:p w:rsidR="002E3C5F" w:rsidRDefault="002E3C5F"/>
    <w:p w:rsidR="002E3C5F" w:rsidRDefault="002E3C5F"/>
    <w:p w:rsidR="002E3C5F" w:rsidRPr="00A0177E" w:rsidRDefault="002E3C5F"/>
    <w:sectPr w:rsidR="002E3C5F" w:rsidRPr="00A0177E" w:rsidSect="005E4D61">
      <w:headerReference w:type="even" r:id="rId10"/>
      <w:headerReference w:type="default" r:id="rId11"/>
      <w:type w:val="continuous"/>
      <w:pgSz w:w="11906" w:h="16838"/>
      <w:pgMar w:top="567" w:right="707" w:bottom="567" w:left="709"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990" w:rsidRDefault="00090990" w:rsidP="005310A9">
      <w:r>
        <w:separator/>
      </w:r>
    </w:p>
  </w:endnote>
  <w:endnote w:type="continuationSeparator" w:id="0">
    <w:p w:rsidR="00090990" w:rsidRDefault="00090990"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charset w:val="CC"/>
    <w:family w:val="roman"/>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990" w:rsidRDefault="00090990" w:rsidP="005310A9">
      <w:r>
        <w:separator/>
      </w:r>
    </w:p>
  </w:footnote>
  <w:footnote w:type="continuationSeparator" w:id="0">
    <w:p w:rsidR="00090990" w:rsidRDefault="00090990" w:rsidP="005310A9">
      <w:r>
        <w:continuationSeparator/>
      </w:r>
    </w:p>
  </w:footnote>
  <w:footnote w:id="1">
    <w:p w:rsidR="00A0177E" w:rsidRPr="0079407B" w:rsidRDefault="00A0177E" w:rsidP="00A0177E">
      <w:pPr>
        <w:pStyle w:val="afffff3"/>
        <w:rPr>
          <w:sz w:val="8"/>
          <w:szCs w:val="8"/>
        </w:rPr>
      </w:pPr>
      <w:r w:rsidRPr="0079407B">
        <w:rPr>
          <w:rStyle w:val="affff4"/>
          <w:sz w:val="8"/>
          <w:szCs w:val="8"/>
        </w:rPr>
        <w:footnoteRef/>
      </w:r>
      <w:r w:rsidRPr="0079407B">
        <w:rPr>
          <w:sz w:val="8"/>
          <w:szCs w:val="8"/>
        </w:rPr>
        <w:t xml:space="preserve"> Выбирается в случае, предусмотренном законодательством о градостроительной деятельности.</w:t>
      </w:r>
    </w:p>
  </w:footnote>
  <w:footnote w:id="2">
    <w:p w:rsidR="00A0177E" w:rsidRPr="0079407B" w:rsidRDefault="00A0177E" w:rsidP="00A0177E">
      <w:pPr>
        <w:rPr>
          <w:sz w:val="8"/>
          <w:szCs w:val="8"/>
        </w:rPr>
      </w:pPr>
      <w:r w:rsidRPr="0079407B">
        <w:rPr>
          <w:rStyle w:val="affff4"/>
          <w:sz w:val="8"/>
          <w:szCs w:val="8"/>
        </w:rPr>
        <w:footnoteRef/>
      </w:r>
      <w:r w:rsidRPr="0079407B">
        <w:rPr>
          <w:sz w:val="8"/>
          <w:szCs w:val="8"/>
        </w:rPr>
        <w:t xml:space="preserve"> Срок для осуществления проверки комплектности и правильности оформления представленных документов, в том числе на предмет полноты и </w:t>
      </w:r>
      <w:proofErr w:type="gramStart"/>
      <w:r w:rsidRPr="0079407B">
        <w:rPr>
          <w:sz w:val="8"/>
          <w:szCs w:val="8"/>
        </w:rPr>
        <w:t>достоверности</w:t>
      </w:r>
      <w:proofErr w:type="gramEnd"/>
      <w:r w:rsidRPr="0079407B">
        <w:rPr>
          <w:sz w:val="8"/>
          <w:szCs w:val="8"/>
        </w:rPr>
        <w:t xml:space="preserve"> содержащихся в них сведений, а также заключения договора о техническом обслуживании и ремонте внутридомового газового оборудования начинается с момента подписания заявителем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footnote>
  <w:footnote w:id="3">
    <w:p w:rsidR="00A0177E" w:rsidRPr="0072688F" w:rsidRDefault="00A0177E" w:rsidP="00A0177E">
      <w:pPr>
        <w:pStyle w:val="affff2"/>
        <w:rPr>
          <w:sz w:val="16"/>
          <w:szCs w:val="16"/>
        </w:rPr>
      </w:pPr>
      <w:r w:rsidRPr="0079407B">
        <w:rPr>
          <w:rStyle w:val="affff4"/>
          <w:sz w:val="8"/>
          <w:szCs w:val="8"/>
        </w:rPr>
        <w:footnoteRef/>
      </w:r>
      <w:r w:rsidRPr="0079407B">
        <w:rPr>
          <w:sz w:val="8"/>
          <w:szCs w:val="8"/>
        </w:rPr>
        <w:t xml:space="preserve"> Срок для осуществления проверки комплектности и правильности оформления представленных документов, в том числе на предмет полноты и </w:t>
      </w:r>
      <w:proofErr w:type="gramStart"/>
      <w:r w:rsidRPr="0079407B">
        <w:rPr>
          <w:sz w:val="8"/>
          <w:szCs w:val="8"/>
        </w:rPr>
        <w:t>достоверности</w:t>
      </w:r>
      <w:proofErr w:type="gramEnd"/>
      <w:r w:rsidRPr="0079407B">
        <w:rPr>
          <w:sz w:val="8"/>
          <w:szCs w:val="8"/>
        </w:rPr>
        <w:t xml:space="preserve"> содержащихся в них сведений, а также заключения договора поставки природного газа для обеспечения коммунально-бытовых нужд граждан начинается с момента подписания заявителем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07B" w:rsidRDefault="0079407B">
    <w:pPr>
      <w:pStyle w:val="af3"/>
    </w:pPr>
    <w:r>
      <w:rPr>
        <w:noProof/>
        <w:lang w:eastAsia="ru-RU"/>
      </w:rPr>
      <w:drawing>
        <wp:inline distT="0" distB="0" distL="0" distR="0" wp14:anchorId="10C4A3FF" wp14:editId="62D42A2D">
          <wp:extent cx="6115685" cy="1365885"/>
          <wp:effectExtent l="0" t="0" r="0" b="5715"/>
          <wp:docPr id="4" name="Рисунок 4"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07B" w:rsidRDefault="002C245A">
    <w:pPr>
      <w:pStyle w:val="af3"/>
    </w:pPr>
    <w:r>
      <w:rPr>
        <w:noProof/>
        <w:lang w:eastAsia="ru-RU"/>
      </w:rPr>
      <w:drawing>
        <wp:inline distT="0" distB="0" distL="0" distR="0" wp14:anchorId="0062F790" wp14:editId="6FC00269">
          <wp:extent cx="6661150" cy="1485183"/>
          <wp:effectExtent l="0" t="0" r="6350" b="1270"/>
          <wp:docPr id="2" name="Рисунок 2" descr="C:\Users\Olga\Desktop\Документы Ольга 2021\Моя папка\Новая папка\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Документы Ольга 2021\Моя папка\Новая папка\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51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7">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5">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3CDF6BD8"/>
    <w:multiLevelType w:val="hybridMultilevel"/>
    <w:tmpl w:val="3648B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1">
    <w:nsid w:val="4DED3D2B"/>
    <w:multiLevelType w:val="hybridMultilevel"/>
    <w:tmpl w:val="9C107F06"/>
    <w:lvl w:ilvl="0" w:tplc="A43E634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3">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5">
    <w:nsid w:val="61193EE9"/>
    <w:multiLevelType w:val="multilevel"/>
    <w:tmpl w:val="6396FB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2A34801"/>
    <w:multiLevelType w:val="hybridMultilevel"/>
    <w:tmpl w:val="42CA9284"/>
    <w:lvl w:ilvl="0" w:tplc="5288AF48">
      <w:start w:val="1"/>
      <w:numFmt w:val="bullet"/>
      <w:lvlText w:val="-"/>
      <w:lvlJc w:val="left"/>
      <w:rPr>
        <w:rFonts w:ascii="Courier New" w:eastAsia="Courier New" w:hAnsi="Courier New" w:cs="Courier New"/>
        <w:b w:val="0"/>
        <w:bCs w:val="0"/>
        <w:i w:val="0"/>
        <w:iCs w:val="0"/>
        <w:smallCaps w:val="0"/>
        <w:strike w:val="0"/>
        <w:color w:val="000000"/>
        <w:spacing w:val="0"/>
        <w:position w:val="0"/>
        <w:sz w:val="19"/>
        <w:szCs w:val="19"/>
        <w:u w:val="none"/>
        <w:lang w:val="ru-RU" w:eastAsia="ru-RU" w:bidi="ru-RU"/>
      </w:rPr>
    </w:lvl>
    <w:lvl w:ilvl="1" w:tplc="DC2052A0">
      <w:start w:val="1"/>
      <w:numFmt w:val="decimal"/>
      <w:lvlText w:val=""/>
      <w:lvlJc w:val="left"/>
    </w:lvl>
    <w:lvl w:ilvl="2" w:tplc="32984CEE">
      <w:start w:val="1"/>
      <w:numFmt w:val="decimal"/>
      <w:lvlText w:val=""/>
      <w:lvlJc w:val="left"/>
    </w:lvl>
    <w:lvl w:ilvl="3" w:tplc="D96CBD50">
      <w:start w:val="1"/>
      <w:numFmt w:val="decimal"/>
      <w:lvlText w:val=""/>
      <w:lvlJc w:val="left"/>
    </w:lvl>
    <w:lvl w:ilvl="4" w:tplc="6158FD9E">
      <w:start w:val="1"/>
      <w:numFmt w:val="decimal"/>
      <w:lvlText w:val=""/>
      <w:lvlJc w:val="left"/>
    </w:lvl>
    <w:lvl w:ilvl="5" w:tplc="422A92C6">
      <w:start w:val="1"/>
      <w:numFmt w:val="decimal"/>
      <w:lvlText w:val=""/>
      <w:lvlJc w:val="left"/>
    </w:lvl>
    <w:lvl w:ilvl="6" w:tplc="1BAACA4A">
      <w:start w:val="1"/>
      <w:numFmt w:val="decimal"/>
      <w:lvlText w:val=""/>
      <w:lvlJc w:val="left"/>
    </w:lvl>
    <w:lvl w:ilvl="7" w:tplc="1A325D36">
      <w:start w:val="1"/>
      <w:numFmt w:val="decimal"/>
      <w:lvlText w:val=""/>
      <w:lvlJc w:val="left"/>
    </w:lvl>
    <w:lvl w:ilvl="8" w:tplc="70529CFC">
      <w:start w:val="1"/>
      <w:numFmt w:val="decimal"/>
      <w:lvlText w:val=""/>
      <w:lvlJc w:val="left"/>
    </w:lvl>
  </w:abstractNum>
  <w:abstractNum w:abstractNumId="47">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8">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3">
    <w:nsid w:val="7CCB5B4E"/>
    <w:multiLevelType w:val="hybridMultilevel"/>
    <w:tmpl w:val="325ECB9C"/>
    <w:lvl w:ilvl="0" w:tplc="B4D4A368">
      <w:start w:val="1"/>
      <w:numFmt w:val="bullet"/>
      <w:lvlText w:val="-"/>
      <w:lvlJc w:val="left"/>
      <w:pPr>
        <w:tabs>
          <w:tab w:val="num" w:pos="851"/>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
  </w:num>
  <w:num w:numId="3">
    <w:abstractNumId w:val="28"/>
  </w:num>
  <w:num w:numId="4">
    <w:abstractNumId w:val="31"/>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36"/>
  </w:num>
  <w:num w:numId="8">
    <w:abstractNumId w:val="39"/>
  </w:num>
  <w:num w:numId="9">
    <w:abstractNumId w:val="50"/>
  </w:num>
  <w:num w:numId="10">
    <w:abstractNumId w:val="22"/>
  </w:num>
  <w:num w:numId="11">
    <w:abstractNumId w:val="40"/>
  </w:num>
  <w:num w:numId="12">
    <w:abstractNumId w:val="35"/>
  </w:num>
  <w:num w:numId="13">
    <w:abstractNumId w:val="44"/>
  </w:num>
  <w:num w:numId="14">
    <w:abstractNumId w:val="52"/>
  </w:num>
  <w:num w:numId="15">
    <w:abstractNumId w:val="30"/>
  </w:num>
  <w:num w:numId="16">
    <w:abstractNumId w:val="0"/>
  </w:num>
  <w:num w:numId="17">
    <w:abstractNumId w:val="43"/>
  </w:num>
  <w:num w:numId="18">
    <w:abstractNumId w:val="51"/>
  </w:num>
  <w:num w:numId="19">
    <w:abstractNumId w:val="33"/>
  </w:num>
  <w:num w:numId="20">
    <w:abstractNumId w:val="29"/>
  </w:num>
  <w:num w:numId="21">
    <w:abstractNumId w:val="38"/>
  </w:num>
  <w:num w:numId="22">
    <w:abstractNumId w:val="47"/>
  </w:num>
  <w:num w:numId="23">
    <w:abstractNumId w:val="26"/>
  </w:num>
  <w:num w:numId="24">
    <w:abstractNumId w:val="32"/>
  </w:num>
  <w:num w:numId="25">
    <w:abstractNumId w:val="41"/>
  </w:num>
  <w:num w:numId="26">
    <w:abstractNumId w:val="53"/>
  </w:num>
  <w:num w:numId="27">
    <w:abstractNumId w:val="46"/>
  </w:num>
  <w:num w:numId="28">
    <w:abstractNumId w:val="45"/>
  </w:num>
  <w:num w:numId="29">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BBE"/>
    <w:rsid w:val="00002861"/>
    <w:rsid w:val="000031CA"/>
    <w:rsid w:val="0000343A"/>
    <w:rsid w:val="00003562"/>
    <w:rsid w:val="00003BD8"/>
    <w:rsid w:val="00003D34"/>
    <w:rsid w:val="00003EC0"/>
    <w:rsid w:val="000040E6"/>
    <w:rsid w:val="00004687"/>
    <w:rsid w:val="00004DE3"/>
    <w:rsid w:val="00005A14"/>
    <w:rsid w:val="00005BA0"/>
    <w:rsid w:val="00005E25"/>
    <w:rsid w:val="0000626F"/>
    <w:rsid w:val="00006A40"/>
    <w:rsid w:val="00007E3B"/>
    <w:rsid w:val="0001012E"/>
    <w:rsid w:val="0001083D"/>
    <w:rsid w:val="00010905"/>
    <w:rsid w:val="000109C2"/>
    <w:rsid w:val="00011006"/>
    <w:rsid w:val="00011DFD"/>
    <w:rsid w:val="0001226D"/>
    <w:rsid w:val="0001241D"/>
    <w:rsid w:val="0001287F"/>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592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2743"/>
    <w:rsid w:val="00032854"/>
    <w:rsid w:val="000336EB"/>
    <w:rsid w:val="00034493"/>
    <w:rsid w:val="00034AF8"/>
    <w:rsid w:val="000362E4"/>
    <w:rsid w:val="00036606"/>
    <w:rsid w:val="00037013"/>
    <w:rsid w:val="0004013A"/>
    <w:rsid w:val="000405D4"/>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161"/>
    <w:rsid w:val="000452B0"/>
    <w:rsid w:val="0004553C"/>
    <w:rsid w:val="000455C0"/>
    <w:rsid w:val="00045817"/>
    <w:rsid w:val="00045DBF"/>
    <w:rsid w:val="00045F8C"/>
    <w:rsid w:val="00046151"/>
    <w:rsid w:val="000462DE"/>
    <w:rsid w:val="00046440"/>
    <w:rsid w:val="000464E8"/>
    <w:rsid w:val="00046B93"/>
    <w:rsid w:val="00046D73"/>
    <w:rsid w:val="00046F86"/>
    <w:rsid w:val="000472F4"/>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1DA"/>
    <w:rsid w:val="00060140"/>
    <w:rsid w:val="00060959"/>
    <w:rsid w:val="0006104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60DF"/>
    <w:rsid w:val="00066A5F"/>
    <w:rsid w:val="00066DA9"/>
    <w:rsid w:val="00066DE8"/>
    <w:rsid w:val="00067001"/>
    <w:rsid w:val="00067C6A"/>
    <w:rsid w:val="00070086"/>
    <w:rsid w:val="00070142"/>
    <w:rsid w:val="00070C98"/>
    <w:rsid w:val="00070F8D"/>
    <w:rsid w:val="0007135C"/>
    <w:rsid w:val="000719C9"/>
    <w:rsid w:val="00071B49"/>
    <w:rsid w:val="00071C8B"/>
    <w:rsid w:val="0007210A"/>
    <w:rsid w:val="000721B9"/>
    <w:rsid w:val="000722D9"/>
    <w:rsid w:val="0007232B"/>
    <w:rsid w:val="000725CC"/>
    <w:rsid w:val="00072710"/>
    <w:rsid w:val="00073812"/>
    <w:rsid w:val="00073BE7"/>
    <w:rsid w:val="00074424"/>
    <w:rsid w:val="0007443F"/>
    <w:rsid w:val="000749D2"/>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32A0"/>
    <w:rsid w:val="00083972"/>
    <w:rsid w:val="00083B14"/>
    <w:rsid w:val="00083E22"/>
    <w:rsid w:val="00084A7C"/>
    <w:rsid w:val="00085537"/>
    <w:rsid w:val="000857EB"/>
    <w:rsid w:val="00085C92"/>
    <w:rsid w:val="00086693"/>
    <w:rsid w:val="0008675D"/>
    <w:rsid w:val="00086A53"/>
    <w:rsid w:val="00087005"/>
    <w:rsid w:val="00087644"/>
    <w:rsid w:val="00090442"/>
    <w:rsid w:val="00090990"/>
    <w:rsid w:val="00090D55"/>
    <w:rsid w:val="00092485"/>
    <w:rsid w:val="0009261B"/>
    <w:rsid w:val="00092BC4"/>
    <w:rsid w:val="00092CFF"/>
    <w:rsid w:val="000948C1"/>
    <w:rsid w:val="00094A7C"/>
    <w:rsid w:val="00095246"/>
    <w:rsid w:val="00095B06"/>
    <w:rsid w:val="00095CFB"/>
    <w:rsid w:val="000968BA"/>
    <w:rsid w:val="00096DB2"/>
    <w:rsid w:val="00096F6E"/>
    <w:rsid w:val="00097051"/>
    <w:rsid w:val="00097116"/>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136"/>
    <w:rsid w:val="000B053D"/>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519"/>
    <w:rsid w:val="000B69AA"/>
    <w:rsid w:val="000B6A09"/>
    <w:rsid w:val="000B6AC6"/>
    <w:rsid w:val="000B6D29"/>
    <w:rsid w:val="000B72DA"/>
    <w:rsid w:val="000B73EB"/>
    <w:rsid w:val="000B77E5"/>
    <w:rsid w:val="000B7860"/>
    <w:rsid w:val="000B7923"/>
    <w:rsid w:val="000B7F30"/>
    <w:rsid w:val="000C0049"/>
    <w:rsid w:val="000C0674"/>
    <w:rsid w:val="000C078E"/>
    <w:rsid w:val="000C10D7"/>
    <w:rsid w:val="000C16C6"/>
    <w:rsid w:val="000C189F"/>
    <w:rsid w:val="000C1A2E"/>
    <w:rsid w:val="000C1B81"/>
    <w:rsid w:val="000C2BE3"/>
    <w:rsid w:val="000C2C38"/>
    <w:rsid w:val="000C2FAE"/>
    <w:rsid w:val="000C3432"/>
    <w:rsid w:val="000C37A3"/>
    <w:rsid w:val="000C3A5D"/>
    <w:rsid w:val="000C4109"/>
    <w:rsid w:val="000C418F"/>
    <w:rsid w:val="000C4338"/>
    <w:rsid w:val="000C4615"/>
    <w:rsid w:val="000C4C9E"/>
    <w:rsid w:val="000C51A3"/>
    <w:rsid w:val="000C5564"/>
    <w:rsid w:val="000C665C"/>
    <w:rsid w:val="000C7949"/>
    <w:rsid w:val="000D0096"/>
    <w:rsid w:val="000D06F1"/>
    <w:rsid w:val="000D0E49"/>
    <w:rsid w:val="000D1C8B"/>
    <w:rsid w:val="000D25DB"/>
    <w:rsid w:val="000D2F31"/>
    <w:rsid w:val="000D3347"/>
    <w:rsid w:val="000D390C"/>
    <w:rsid w:val="000D3C1B"/>
    <w:rsid w:val="000D431F"/>
    <w:rsid w:val="000D4867"/>
    <w:rsid w:val="000D67A5"/>
    <w:rsid w:val="000D6F90"/>
    <w:rsid w:val="000D7C0A"/>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3C8B"/>
    <w:rsid w:val="000E3F4D"/>
    <w:rsid w:val="000E5076"/>
    <w:rsid w:val="000E53E2"/>
    <w:rsid w:val="000E5C7C"/>
    <w:rsid w:val="000E6032"/>
    <w:rsid w:val="000E651D"/>
    <w:rsid w:val="000E6B69"/>
    <w:rsid w:val="000E6C56"/>
    <w:rsid w:val="000E6E9A"/>
    <w:rsid w:val="000E776F"/>
    <w:rsid w:val="000E797C"/>
    <w:rsid w:val="000F0374"/>
    <w:rsid w:val="000F057F"/>
    <w:rsid w:val="000F07FB"/>
    <w:rsid w:val="000F0B0C"/>
    <w:rsid w:val="000F0DD8"/>
    <w:rsid w:val="000F1A91"/>
    <w:rsid w:val="000F1AB2"/>
    <w:rsid w:val="000F1F0A"/>
    <w:rsid w:val="000F1F80"/>
    <w:rsid w:val="000F21E7"/>
    <w:rsid w:val="000F2622"/>
    <w:rsid w:val="000F2C77"/>
    <w:rsid w:val="000F2D43"/>
    <w:rsid w:val="000F2F29"/>
    <w:rsid w:val="000F3F7E"/>
    <w:rsid w:val="000F44AF"/>
    <w:rsid w:val="000F4885"/>
    <w:rsid w:val="000F4B15"/>
    <w:rsid w:val="000F5A80"/>
    <w:rsid w:val="000F65F9"/>
    <w:rsid w:val="000F6667"/>
    <w:rsid w:val="000F6893"/>
    <w:rsid w:val="000F6B5E"/>
    <w:rsid w:val="000F6DD7"/>
    <w:rsid w:val="000F7862"/>
    <w:rsid w:val="000F7A81"/>
    <w:rsid w:val="000F7D63"/>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0CCC"/>
    <w:rsid w:val="0012163C"/>
    <w:rsid w:val="001216D0"/>
    <w:rsid w:val="0012189D"/>
    <w:rsid w:val="0012210E"/>
    <w:rsid w:val="001227F7"/>
    <w:rsid w:val="00122A4A"/>
    <w:rsid w:val="00123B76"/>
    <w:rsid w:val="00124B17"/>
    <w:rsid w:val="00124B6C"/>
    <w:rsid w:val="00125211"/>
    <w:rsid w:val="0012549D"/>
    <w:rsid w:val="0012561B"/>
    <w:rsid w:val="001256F7"/>
    <w:rsid w:val="00125705"/>
    <w:rsid w:val="00126010"/>
    <w:rsid w:val="00126137"/>
    <w:rsid w:val="0012660E"/>
    <w:rsid w:val="001276F0"/>
    <w:rsid w:val="0012794F"/>
    <w:rsid w:val="00127D80"/>
    <w:rsid w:val="00130167"/>
    <w:rsid w:val="00130234"/>
    <w:rsid w:val="00130544"/>
    <w:rsid w:val="0013063C"/>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5A72"/>
    <w:rsid w:val="0013627E"/>
    <w:rsid w:val="001363D2"/>
    <w:rsid w:val="001369EF"/>
    <w:rsid w:val="00136EC9"/>
    <w:rsid w:val="00137521"/>
    <w:rsid w:val="0014004A"/>
    <w:rsid w:val="001402C3"/>
    <w:rsid w:val="00140FC4"/>
    <w:rsid w:val="00141DBE"/>
    <w:rsid w:val="001427A6"/>
    <w:rsid w:val="00142AE3"/>
    <w:rsid w:val="00142D32"/>
    <w:rsid w:val="00143266"/>
    <w:rsid w:val="0014341A"/>
    <w:rsid w:val="00143DEB"/>
    <w:rsid w:val="0014503B"/>
    <w:rsid w:val="001450CA"/>
    <w:rsid w:val="001453B1"/>
    <w:rsid w:val="00145E7C"/>
    <w:rsid w:val="0014618D"/>
    <w:rsid w:val="001463C5"/>
    <w:rsid w:val="00146447"/>
    <w:rsid w:val="001469CB"/>
    <w:rsid w:val="00147982"/>
    <w:rsid w:val="0015002D"/>
    <w:rsid w:val="00150461"/>
    <w:rsid w:val="0015078B"/>
    <w:rsid w:val="00150BA6"/>
    <w:rsid w:val="00150C8F"/>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4E8"/>
    <w:rsid w:val="001626BB"/>
    <w:rsid w:val="0016366A"/>
    <w:rsid w:val="00163B84"/>
    <w:rsid w:val="00163F76"/>
    <w:rsid w:val="0016435D"/>
    <w:rsid w:val="00164864"/>
    <w:rsid w:val="001653CD"/>
    <w:rsid w:val="001667E7"/>
    <w:rsid w:val="001669F3"/>
    <w:rsid w:val="00166A5A"/>
    <w:rsid w:val="00166CA4"/>
    <w:rsid w:val="00166D47"/>
    <w:rsid w:val="001670CB"/>
    <w:rsid w:val="00167704"/>
    <w:rsid w:val="00167977"/>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2F57"/>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4632"/>
    <w:rsid w:val="00184816"/>
    <w:rsid w:val="00184DB0"/>
    <w:rsid w:val="00184E0E"/>
    <w:rsid w:val="00185E7D"/>
    <w:rsid w:val="00185EA5"/>
    <w:rsid w:val="00185F6F"/>
    <w:rsid w:val="001867CC"/>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321F"/>
    <w:rsid w:val="001A3B2B"/>
    <w:rsid w:val="001A42C2"/>
    <w:rsid w:val="001A45CB"/>
    <w:rsid w:val="001A4939"/>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3BC2"/>
    <w:rsid w:val="001B40FB"/>
    <w:rsid w:val="001B45D1"/>
    <w:rsid w:val="001B48DE"/>
    <w:rsid w:val="001B4F00"/>
    <w:rsid w:val="001B56C6"/>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17C"/>
    <w:rsid w:val="001C29F8"/>
    <w:rsid w:val="001C2CB4"/>
    <w:rsid w:val="001C2CFF"/>
    <w:rsid w:val="001C31E4"/>
    <w:rsid w:val="001C3753"/>
    <w:rsid w:val="001C4DC4"/>
    <w:rsid w:val="001C4EDF"/>
    <w:rsid w:val="001C5342"/>
    <w:rsid w:val="001C55C6"/>
    <w:rsid w:val="001C5623"/>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C35"/>
    <w:rsid w:val="001D4D97"/>
    <w:rsid w:val="001D50D3"/>
    <w:rsid w:val="001D5121"/>
    <w:rsid w:val="001D6294"/>
    <w:rsid w:val="001D6E13"/>
    <w:rsid w:val="001D75E2"/>
    <w:rsid w:val="001D7A5E"/>
    <w:rsid w:val="001E0462"/>
    <w:rsid w:val="001E051B"/>
    <w:rsid w:val="001E0CA6"/>
    <w:rsid w:val="001E126E"/>
    <w:rsid w:val="001E2213"/>
    <w:rsid w:val="001E243D"/>
    <w:rsid w:val="001E2D3F"/>
    <w:rsid w:val="001E31C3"/>
    <w:rsid w:val="001E3A29"/>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0BF3"/>
    <w:rsid w:val="001F1DAE"/>
    <w:rsid w:val="001F1FE1"/>
    <w:rsid w:val="001F207F"/>
    <w:rsid w:val="001F22AD"/>
    <w:rsid w:val="001F2F91"/>
    <w:rsid w:val="001F3069"/>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F57"/>
    <w:rsid w:val="001F70DB"/>
    <w:rsid w:val="001F759C"/>
    <w:rsid w:val="001F7DE3"/>
    <w:rsid w:val="001F7EF4"/>
    <w:rsid w:val="00200165"/>
    <w:rsid w:val="00200E55"/>
    <w:rsid w:val="00200F95"/>
    <w:rsid w:val="00200F99"/>
    <w:rsid w:val="002012DF"/>
    <w:rsid w:val="00201929"/>
    <w:rsid w:val="00201F45"/>
    <w:rsid w:val="00202342"/>
    <w:rsid w:val="00202580"/>
    <w:rsid w:val="00202F39"/>
    <w:rsid w:val="0020310C"/>
    <w:rsid w:val="00203950"/>
    <w:rsid w:val="00204347"/>
    <w:rsid w:val="00204CC8"/>
    <w:rsid w:val="002051CD"/>
    <w:rsid w:val="0020553A"/>
    <w:rsid w:val="00206A59"/>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8D9"/>
    <w:rsid w:val="00215950"/>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579"/>
    <w:rsid w:val="002246EA"/>
    <w:rsid w:val="00224DD9"/>
    <w:rsid w:val="002257EF"/>
    <w:rsid w:val="0022584D"/>
    <w:rsid w:val="002263A6"/>
    <w:rsid w:val="002264FC"/>
    <w:rsid w:val="00227391"/>
    <w:rsid w:val="002279B9"/>
    <w:rsid w:val="00227A07"/>
    <w:rsid w:val="00227A35"/>
    <w:rsid w:val="00227FAC"/>
    <w:rsid w:val="00230255"/>
    <w:rsid w:val="00230271"/>
    <w:rsid w:val="00230794"/>
    <w:rsid w:val="00230ACC"/>
    <w:rsid w:val="00231988"/>
    <w:rsid w:val="00231E1C"/>
    <w:rsid w:val="002321E7"/>
    <w:rsid w:val="002322C4"/>
    <w:rsid w:val="002337E0"/>
    <w:rsid w:val="00233CF9"/>
    <w:rsid w:val="00233FB2"/>
    <w:rsid w:val="002345AB"/>
    <w:rsid w:val="002347F8"/>
    <w:rsid w:val="00234A59"/>
    <w:rsid w:val="00234B03"/>
    <w:rsid w:val="00234FD8"/>
    <w:rsid w:val="002351A2"/>
    <w:rsid w:val="00235C1D"/>
    <w:rsid w:val="00236481"/>
    <w:rsid w:val="002365FA"/>
    <w:rsid w:val="002372C0"/>
    <w:rsid w:val="00237899"/>
    <w:rsid w:val="00237B09"/>
    <w:rsid w:val="002404B5"/>
    <w:rsid w:val="00241327"/>
    <w:rsid w:val="00241A27"/>
    <w:rsid w:val="00241DA9"/>
    <w:rsid w:val="00242209"/>
    <w:rsid w:val="0024262F"/>
    <w:rsid w:val="00242A52"/>
    <w:rsid w:val="00243119"/>
    <w:rsid w:val="0024352F"/>
    <w:rsid w:val="00243821"/>
    <w:rsid w:val="00243A24"/>
    <w:rsid w:val="00243A99"/>
    <w:rsid w:val="002441C8"/>
    <w:rsid w:val="00244B73"/>
    <w:rsid w:val="00244D42"/>
    <w:rsid w:val="00244D7A"/>
    <w:rsid w:val="002455B5"/>
    <w:rsid w:val="0024583C"/>
    <w:rsid w:val="0024584B"/>
    <w:rsid w:val="002466C0"/>
    <w:rsid w:val="00246873"/>
    <w:rsid w:val="002470CA"/>
    <w:rsid w:val="00247714"/>
    <w:rsid w:val="00247C2F"/>
    <w:rsid w:val="00247CD3"/>
    <w:rsid w:val="00247DD9"/>
    <w:rsid w:val="002506BC"/>
    <w:rsid w:val="00250BE9"/>
    <w:rsid w:val="00251070"/>
    <w:rsid w:val="00251650"/>
    <w:rsid w:val="00251A04"/>
    <w:rsid w:val="00251B23"/>
    <w:rsid w:val="00251B7E"/>
    <w:rsid w:val="00251B85"/>
    <w:rsid w:val="00251BA8"/>
    <w:rsid w:val="00252222"/>
    <w:rsid w:val="00252B20"/>
    <w:rsid w:val="00252BFA"/>
    <w:rsid w:val="00252C3A"/>
    <w:rsid w:val="00252C76"/>
    <w:rsid w:val="00252E9A"/>
    <w:rsid w:val="0025311A"/>
    <w:rsid w:val="0025382E"/>
    <w:rsid w:val="00253880"/>
    <w:rsid w:val="00254083"/>
    <w:rsid w:val="002541DC"/>
    <w:rsid w:val="002543AF"/>
    <w:rsid w:val="00254524"/>
    <w:rsid w:val="00254E0F"/>
    <w:rsid w:val="00255FEF"/>
    <w:rsid w:val="002561CE"/>
    <w:rsid w:val="002563A5"/>
    <w:rsid w:val="002563D2"/>
    <w:rsid w:val="00256647"/>
    <w:rsid w:val="00256A39"/>
    <w:rsid w:val="00256E64"/>
    <w:rsid w:val="00257585"/>
    <w:rsid w:val="0025758B"/>
    <w:rsid w:val="00257999"/>
    <w:rsid w:val="00257C6E"/>
    <w:rsid w:val="002603CD"/>
    <w:rsid w:val="002607F2"/>
    <w:rsid w:val="002618EF"/>
    <w:rsid w:val="00261922"/>
    <w:rsid w:val="00261F31"/>
    <w:rsid w:val="002629D0"/>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A7F"/>
    <w:rsid w:val="00265B2E"/>
    <w:rsid w:val="002661FB"/>
    <w:rsid w:val="002668E5"/>
    <w:rsid w:val="00266A38"/>
    <w:rsid w:val="00266F3B"/>
    <w:rsid w:val="002674DE"/>
    <w:rsid w:val="002678DD"/>
    <w:rsid w:val="00267B8F"/>
    <w:rsid w:val="00267C0E"/>
    <w:rsid w:val="00267D22"/>
    <w:rsid w:val="00270399"/>
    <w:rsid w:val="0027061B"/>
    <w:rsid w:val="00271154"/>
    <w:rsid w:val="00271324"/>
    <w:rsid w:val="0027196B"/>
    <w:rsid w:val="00271D54"/>
    <w:rsid w:val="00271EE1"/>
    <w:rsid w:val="00272D0F"/>
    <w:rsid w:val="00272DE2"/>
    <w:rsid w:val="00272DEE"/>
    <w:rsid w:val="002730BE"/>
    <w:rsid w:val="002732B6"/>
    <w:rsid w:val="0027371A"/>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1521"/>
    <w:rsid w:val="00281B41"/>
    <w:rsid w:val="00281DB2"/>
    <w:rsid w:val="00281DC9"/>
    <w:rsid w:val="002821A1"/>
    <w:rsid w:val="00282567"/>
    <w:rsid w:val="00282677"/>
    <w:rsid w:val="0028269E"/>
    <w:rsid w:val="002828DC"/>
    <w:rsid w:val="002832AA"/>
    <w:rsid w:val="002837F2"/>
    <w:rsid w:val="00283936"/>
    <w:rsid w:val="0028435F"/>
    <w:rsid w:val="002852CB"/>
    <w:rsid w:val="00286400"/>
    <w:rsid w:val="0028649F"/>
    <w:rsid w:val="00286584"/>
    <w:rsid w:val="00286690"/>
    <w:rsid w:val="00287096"/>
    <w:rsid w:val="00287739"/>
    <w:rsid w:val="00287749"/>
    <w:rsid w:val="00287B49"/>
    <w:rsid w:val="00287DAE"/>
    <w:rsid w:val="00290537"/>
    <w:rsid w:val="002910B5"/>
    <w:rsid w:val="00291E62"/>
    <w:rsid w:val="00292735"/>
    <w:rsid w:val="00292AC8"/>
    <w:rsid w:val="00293B3A"/>
    <w:rsid w:val="002945DF"/>
    <w:rsid w:val="002947D3"/>
    <w:rsid w:val="00294C33"/>
    <w:rsid w:val="00294E43"/>
    <w:rsid w:val="00295CA4"/>
    <w:rsid w:val="00295EC5"/>
    <w:rsid w:val="00295EF5"/>
    <w:rsid w:val="0029633B"/>
    <w:rsid w:val="002965FA"/>
    <w:rsid w:val="0029678A"/>
    <w:rsid w:val="00296C72"/>
    <w:rsid w:val="00296D35"/>
    <w:rsid w:val="00297307"/>
    <w:rsid w:val="00297DCF"/>
    <w:rsid w:val="002A03A1"/>
    <w:rsid w:val="002A07C4"/>
    <w:rsid w:val="002A09EA"/>
    <w:rsid w:val="002A0AC5"/>
    <w:rsid w:val="002A1395"/>
    <w:rsid w:val="002A1B75"/>
    <w:rsid w:val="002A33A4"/>
    <w:rsid w:val="002A34A8"/>
    <w:rsid w:val="002A3F3A"/>
    <w:rsid w:val="002A43C9"/>
    <w:rsid w:val="002A4904"/>
    <w:rsid w:val="002A4B89"/>
    <w:rsid w:val="002A6C58"/>
    <w:rsid w:val="002A74DF"/>
    <w:rsid w:val="002A756F"/>
    <w:rsid w:val="002A7C19"/>
    <w:rsid w:val="002B04A2"/>
    <w:rsid w:val="002B0647"/>
    <w:rsid w:val="002B09AE"/>
    <w:rsid w:val="002B0D09"/>
    <w:rsid w:val="002B1547"/>
    <w:rsid w:val="002B4323"/>
    <w:rsid w:val="002B46A2"/>
    <w:rsid w:val="002B50B1"/>
    <w:rsid w:val="002B57BC"/>
    <w:rsid w:val="002B5C1E"/>
    <w:rsid w:val="002B62F5"/>
    <w:rsid w:val="002B6FD6"/>
    <w:rsid w:val="002B7001"/>
    <w:rsid w:val="002B71DF"/>
    <w:rsid w:val="002B77C6"/>
    <w:rsid w:val="002B794D"/>
    <w:rsid w:val="002B7ED6"/>
    <w:rsid w:val="002C049A"/>
    <w:rsid w:val="002C0902"/>
    <w:rsid w:val="002C0B5F"/>
    <w:rsid w:val="002C0F0C"/>
    <w:rsid w:val="002C1163"/>
    <w:rsid w:val="002C1490"/>
    <w:rsid w:val="002C18B8"/>
    <w:rsid w:val="002C22F0"/>
    <w:rsid w:val="002C245A"/>
    <w:rsid w:val="002C315B"/>
    <w:rsid w:val="002C3765"/>
    <w:rsid w:val="002C396F"/>
    <w:rsid w:val="002C3D47"/>
    <w:rsid w:val="002C3F02"/>
    <w:rsid w:val="002C40CF"/>
    <w:rsid w:val="002C5A3B"/>
    <w:rsid w:val="002C60F5"/>
    <w:rsid w:val="002C64C5"/>
    <w:rsid w:val="002C6AA8"/>
    <w:rsid w:val="002C6D4E"/>
    <w:rsid w:val="002C7688"/>
    <w:rsid w:val="002C77C6"/>
    <w:rsid w:val="002C7B95"/>
    <w:rsid w:val="002C7F65"/>
    <w:rsid w:val="002D075A"/>
    <w:rsid w:val="002D0894"/>
    <w:rsid w:val="002D1692"/>
    <w:rsid w:val="002D1782"/>
    <w:rsid w:val="002D1A28"/>
    <w:rsid w:val="002D1B99"/>
    <w:rsid w:val="002D1E1D"/>
    <w:rsid w:val="002D3441"/>
    <w:rsid w:val="002D3741"/>
    <w:rsid w:val="002D3E2A"/>
    <w:rsid w:val="002D44C5"/>
    <w:rsid w:val="002D4769"/>
    <w:rsid w:val="002D4780"/>
    <w:rsid w:val="002D559F"/>
    <w:rsid w:val="002D719F"/>
    <w:rsid w:val="002D7D2F"/>
    <w:rsid w:val="002E0504"/>
    <w:rsid w:val="002E050E"/>
    <w:rsid w:val="002E058C"/>
    <w:rsid w:val="002E1030"/>
    <w:rsid w:val="002E1A83"/>
    <w:rsid w:val="002E1F7F"/>
    <w:rsid w:val="002E2119"/>
    <w:rsid w:val="002E2DDF"/>
    <w:rsid w:val="002E315B"/>
    <w:rsid w:val="002E3C5F"/>
    <w:rsid w:val="002E3CBE"/>
    <w:rsid w:val="002E3E8E"/>
    <w:rsid w:val="002E3EA5"/>
    <w:rsid w:val="002E4381"/>
    <w:rsid w:val="002E4489"/>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4F55"/>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069B"/>
    <w:rsid w:val="0030096A"/>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C3B"/>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704"/>
    <w:rsid w:val="0033189F"/>
    <w:rsid w:val="00331CED"/>
    <w:rsid w:val="00331F6F"/>
    <w:rsid w:val="0033214B"/>
    <w:rsid w:val="00332377"/>
    <w:rsid w:val="003325AA"/>
    <w:rsid w:val="0033275E"/>
    <w:rsid w:val="00332F74"/>
    <w:rsid w:val="00333120"/>
    <w:rsid w:val="003334DF"/>
    <w:rsid w:val="00333800"/>
    <w:rsid w:val="003339FA"/>
    <w:rsid w:val="00334013"/>
    <w:rsid w:val="003347EA"/>
    <w:rsid w:val="0033528A"/>
    <w:rsid w:val="003355FF"/>
    <w:rsid w:val="003358DC"/>
    <w:rsid w:val="0033590D"/>
    <w:rsid w:val="00335D7F"/>
    <w:rsid w:val="00335EF6"/>
    <w:rsid w:val="003361B0"/>
    <w:rsid w:val="0033626F"/>
    <w:rsid w:val="003362EA"/>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72E"/>
    <w:rsid w:val="00350A33"/>
    <w:rsid w:val="00351857"/>
    <w:rsid w:val="00352092"/>
    <w:rsid w:val="003522BD"/>
    <w:rsid w:val="00353256"/>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63DC"/>
    <w:rsid w:val="0035708D"/>
    <w:rsid w:val="003570F1"/>
    <w:rsid w:val="00357331"/>
    <w:rsid w:val="0035769F"/>
    <w:rsid w:val="00357CD9"/>
    <w:rsid w:val="00360233"/>
    <w:rsid w:val="00360239"/>
    <w:rsid w:val="00360727"/>
    <w:rsid w:val="00360B38"/>
    <w:rsid w:val="00361341"/>
    <w:rsid w:val="00361743"/>
    <w:rsid w:val="003623CD"/>
    <w:rsid w:val="003624F0"/>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67C1A"/>
    <w:rsid w:val="0037035A"/>
    <w:rsid w:val="0037050D"/>
    <w:rsid w:val="00370F2F"/>
    <w:rsid w:val="00370F64"/>
    <w:rsid w:val="0037108F"/>
    <w:rsid w:val="00371589"/>
    <w:rsid w:val="0037171D"/>
    <w:rsid w:val="00371792"/>
    <w:rsid w:val="00371798"/>
    <w:rsid w:val="00371B2E"/>
    <w:rsid w:val="00371CCB"/>
    <w:rsid w:val="00372467"/>
    <w:rsid w:val="00373D28"/>
    <w:rsid w:val="00373E8A"/>
    <w:rsid w:val="00373EBD"/>
    <w:rsid w:val="00373EF3"/>
    <w:rsid w:val="0037407C"/>
    <w:rsid w:val="003744CB"/>
    <w:rsid w:val="0037583D"/>
    <w:rsid w:val="00375C1F"/>
    <w:rsid w:val="0037630D"/>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95E"/>
    <w:rsid w:val="00392E85"/>
    <w:rsid w:val="0039332C"/>
    <w:rsid w:val="00393592"/>
    <w:rsid w:val="00394685"/>
    <w:rsid w:val="0039472C"/>
    <w:rsid w:val="00394CDD"/>
    <w:rsid w:val="00394EEC"/>
    <w:rsid w:val="003959F6"/>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0BD"/>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6F32"/>
    <w:rsid w:val="003D76A7"/>
    <w:rsid w:val="003D78FD"/>
    <w:rsid w:val="003E083C"/>
    <w:rsid w:val="003E0A40"/>
    <w:rsid w:val="003E0F3A"/>
    <w:rsid w:val="003E0F7B"/>
    <w:rsid w:val="003E0FF6"/>
    <w:rsid w:val="003E131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00F"/>
    <w:rsid w:val="003E7ACF"/>
    <w:rsid w:val="003E7D93"/>
    <w:rsid w:val="003E7F39"/>
    <w:rsid w:val="003F0810"/>
    <w:rsid w:val="003F092A"/>
    <w:rsid w:val="003F113A"/>
    <w:rsid w:val="003F118B"/>
    <w:rsid w:val="003F1329"/>
    <w:rsid w:val="003F155C"/>
    <w:rsid w:val="003F1716"/>
    <w:rsid w:val="003F17EB"/>
    <w:rsid w:val="003F1A83"/>
    <w:rsid w:val="003F29E5"/>
    <w:rsid w:val="003F2B9D"/>
    <w:rsid w:val="003F3C89"/>
    <w:rsid w:val="003F3DC9"/>
    <w:rsid w:val="003F40F3"/>
    <w:rsid w:val="003F5189"/>
    <w:rsid w:val="003F530B"/>
    <w:rsid w:val="003F5499"/>
    <w:rsid w:val="003F5AE8"/>
    <w:rsid w:val="003F63FA"/>
    <w:rsid w:val="003F752D"/>
    <w:rsid w:val="003F76AC"/>
    <w:rsid w:val="00400166"/>
    <w:rsid w:val="004002DF"/>
    <w:rsid w:val="004002E8"/>
    <w:rsid w:val="00400C66"/>
    <w:rsid w:val="00401839"/>
    <w:rsid w:val="00401846"/>
    <w:rsid w:val="00401AE3"/>
    <w:rsid w:val="004022BF"/>
    <w:rsid w:val="0040258D"/>
    <w:rsid w:val="00403A13"/>
    <w:rsid w:val="00404160"/>
    <w:rsid w:val="0040467B"/>
    <w:rsid w:val="00404C11"/>
    <w:rsid w:val="00404E1B"/>
    <w:rsid w:val="004050E1"/>
    <w:rsid w:val="0040668C"/>
    <w:rsid w:val="00406CF7"/>
    <w:rsid w:val="0040716B"/>
    <w:rsid w:val="00407279"/>
    <w:rsid w:val="004072BE"/>
    <w:rsid w:val="00407308"/>
    <w:rsid w:val="0040752A"/>
    <w:rsid w:val="00407575"/>
    <w:rsid w:val="00407C6C"/>
    <w:rsid w:val="00410F77"/>
    <w:rsid w:val="00412006"/>
    <w:rsid w:val="004126A4"/>
    <w:rsid w:val="00412853"/>
    <w:rsid w:val="00413628"/>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6A1"/>
    <w:rsid w:val="00421C15"/>
    <w:rsid w:val="00421F84"/>
    <w:rsid w:val="004222F5"/>
    <w:rsid w:val="004225A9"/>
    <w:rsid w:val="004237E1"/>
    <w:rsid w:val="00423E4B"/>
    <w:rsid w:val="004243C0"/>
    <w:rsid w:val="0042554E"/>
    <w:rsid w:val="00425986"/>
    <w:rsid w:val="00425DD4"/>
    <w:rsid w:val="00425FF5"/>
    <w:rsid w:val="00426871"/>
    <w:rsid w:val="004270C2"/>
    <w:rsid w:val="00427416"/>
    <w:rsid w:val="0042746A"/>
    <w:rsid w:val="00427C7B"/>
    <w:rsid w:val="00427CF4"/>
    <w:rsid w:val="004300A4"/>
    <w:rsid w:val="004301FC"/>
    <w:rsid w:val="004304CB"/>
    <w:rsid w:val="004305CD"/>
    <w:rsid w:val="00430855"/>
    <w:rsid w:val="00430A6A"/>
    <w:rsid w:val="00430D10"/>
    <w:rsid w:val="00431A2A"/>
    <w:rsid w:val="00431CF2"/>
    <w:rsid w:val="00431DC5"/>
    <w:rsid w:val="004323E3"/>
    <w:rsid w:val="00432547"/>
    <w:rsid w:val="004326BD"/>
    <w:rsid w:val="004327DC"/>
    <w:rsid w:val="004328BC"/>
    <w:rsid w:val="00432BB2"/>
    <w:rsid w:val="00432D89"/>
    <w:rsid w:val="00433B28"/>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7133"/>
    <w:rsid w:val="004372C7"/>
    <w:rsid w:val="004376F1"/>
    <w:rsid w:val="00437E41"/>
    <w:rsid w:val="00440455"/>
    <w:rsid w:val="00440945"/>
    <w:rsid w:val="00440D45"/>
    <w:rsid w:val="00440DF1"/>
    <w:rsid w:val="004417FF"/>
    <w:rsid w:val="00441986"/>
    <w:rsid w:val="00441BE4"/>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428"/>
    <w:rsid w:val="00446714"/>
    <w:rsid w:val="00446B1A"/>
    <w:rsid w:val="00446C69"/>
    <w:rsid w:val="00447185"/>
    <w:rsid w:val="004477FF"/>
    <w:rsid w:val="0045016B"/>
    <w:rsid w:val="00450238"/>
    <w:rsid w:val="004506E8"/>
    <w:rsid w:val="00450BAB"/>
    <w:rsid w:val="00450D97"/>
    <w:rsid w:val="004510FC"/>
    <w:rsid w:val="0045119B"/>
    <w:rsid w:val="00451ACD"/>
    <w:rsid w:val="00451E2D"/>
    <w:rsid w:val="0045211C"/>
    <w:rsid w:val="004526E6"/>
    <w:rsid w:val="00452807"/>
    <w:rsid w:val="00452BFB"/>
    <w:rsid w:val="00452C02"/>
    <w:rsid w:val="00452D58"/>
    <w:rsid w:val="004539FA"/>
    <w:rsid w:val="004544E3"/>
    <w:rsid w:val="0045564A"/>
    <w:rsid w:val="00455918"/>
    <w:rsid w:val="00456017"/>
    <w:rsid w:val="004563B4"/>
    <w:rsid w:val="004569AB"/>
    <w:rsid w:val="00457B95"/>
    <w:rsid w:val="0046068A"/>
    <w:rsid w:val="00461944"/>
    <w:rsid w:val="00461C80"/>
    <w:rsid w:val="00462264"/>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6E22"/>
    <w:rsid w:val="00467279"/>
    <w:rsid w:val="00467517"/>
    <w:rsid w:val="00467BA2"/>
    <w:rsid w:val="00467EF4"/>
    <w:rsid w:val="00467FF6"/>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674"/>
    <w:rsid w:val="0048171D"/>
    <w:rsid w:val="00481B39"/>
    <w:rsid w:val="004820B5"/>
    <w:rsid w:val="0048245A"/>
    <w:rsid w:val="004827A4"/>
    <w:rsid w:val="00482BE6"/>
    <w:rsid w:val="00483142"/>
    <w:rsid w:val="00483279"/>
    <w:rsid w:val="00483729"/>
    <w:rsid w:val="00483CF3"/>
    <w:rsid w:val="00483E28"/>
    <w:rsid w:val="00484274"/>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86D7B"/>
    <w:rsid w:val="00487786"/>
    <w:rsid w:val="0049045B"/>
    <w:rsid w:val="00490475"/>
    <w:rsid w:val="004906EC"/>
    <w:rsid w:val="00490839"/>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3ECB"/>
    <w:rsid w:val="0049467A"/>
    <w:rsid w:val="00494966"/>
    <w:rsid w:val="00496100"/>
    <w:rsid w:val="004969E9"/>
    <w:rsid w:val="0049713D"/>
    <w:rsid w:val="00497179"/>
    <w:rsid w:val="0049723C"/>
    <w:rsid w:val="004975F8"/>
    <w:rsid w:val="004A01F8"/>
    <w:rsid w:val="004A078E"/>
    <w:rsid w:val="004A093B"/>
    <w:rsid w:val="004A0B07"/>
    <w:rsid w:val="004A0C07"/>
    <w:rsid w:val="004A139C"/>
    <w:rsid w:val="004A1647"/>
    <w:rsid w:val="004A1E73"/>
    <w:rsid w:val="004A1ED8"/>
    <w:rsid w:val="004A201A"/>
    <w:rsid w:val="004A2153"/>
    <w:rsid w:val="004A231B"/>
    <w:rsid w:val="004A2F83"/>
    <w:rsid w:val="004A35F3"/>
    <w:rsid w:val="004A43F9"/>
    <w:rsid w:val="004A4DD4"/>
    <w:rsid w:val="004A4EC5"/>
    <w:rsid w:val="004A569D"/>
    <w:rsid w:val="004A5FC7"/>
    <w:rsid w:val="004A60B9"/>
    <w:rsid w:val="004A68FB"/>
    <w:rsid w:val="004A69D5"/>
    <w:rsid w:val="004A6F4C"/>
    <w:rsid w:val="004A78EF"/>
    <w:rsid w:val="004A7C97"/>
    <w:rsid w:val="004B064F"/>
    <w:rsid w:val="004B0B2B"/>
    <w:rsid w:val="004B0BD7"/>
    <w:rsid w:val="004B227A"/>
    <w:rsid w:val="004B299E"/>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C03A3"/>
    <w:rsid w:val="004C126A"/>
    <w:rsid w:val="004C19F0"/>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340"/>
    <w:rsid w:val="004D3471"/>
    <w:rsid w:val="004D3B23"/>
    <w:rsid w:val="004D406D"/>
    <w:rsid w:val="004D4336"/>
    <w:rsid w:val="004D4883"/>
    <w:rsid w:val="004D4A43"/>
    <w:rsid w:val="004D503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151F"/>
    <w:rsid w:val="004F22A8"/>
    <w:rsid w:val="004F2557"/>
    <w:rsid w:val="004F25B6"/>
    <w:rsid w:val="004F274C"/>
    <w:rsid w:val="004F27EF"/>
    <w:rsid w:val="004F3A18"/>
    <w:rsid w:val="004F4102"/>
    <w:rsid w:val="004F438A"/>
    <w:rsid w:val="004F4573"/>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3CF"/>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0AC"/>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3FA"/>
    <w:rsid w:val="005134BF"/>
    <w:rsid w:val="00513B05"/>
    <w:rsid w:val="00514209"/>
    <w:rsid w:val="005146B0"/>
    <w:rsid w:val="0051473D"/>
    <w:rsid w:val="005149C7"/>
    <w:rsid w:val="005153B0"/>
    <w:rsid w:val="00515598"/>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333"/>
    <w:rsid w:val="005224C3"/>
    <w:rsid w:val="0052276A"/>
    <w:rsid w:val="00522912"/>
    <w:rsid w:val="00522C7C"/>
    <w:rsid w:val="00522FA8"/>
    <w:rsid w:val="00523020"/>
    <w:rsid w:val="00523BFB"/>
    <w:rsid w:val="00523D26"/>
    <w:rsid w:val="0052445B"/>
    <w:rsid w:val="0052459E"/>
    <w:rsid w:val="0052480A"/>
    <w:rsid w:val="00524BFD"/>
    <w:rsid w:val="00524CC6"/>
    <w:rsid w:val="00525325"/>
    <w:rsid w:val="005253E1"/>
    <w:rsid w:val="00525411"/>
    <w:rsid w:val="00525454"/>
    <w:rsid w:val="00525671"/>
    <w:rsid w:val="0052636D"/>
    <w:rsid w:val="005263FF"/>
    <w:rsid w:val="005265F3"/>
    <w:rsid w:val="00526A78"/>
    <w:rsid w:val="00527416"/>
    <w:rsid w:val="005277CD"/>
    <w:rsid w:val="00527D22"/>
    <w:rsid w:val="00530243"/>
    <w:rsid w:val="00530603"/>
    <w:rsid w:val="0053082B"/>
    <w:rsid w:val="00530A5A"/>
    <w:rsid w:val="00530BBA"/>
    <w:rsid w:val="005310A9"/>
    <w:rsid w:val="00531101"/>
    <w:rsid w:val="00531AC0"/>
    <w:rsid w:val="00531F00"/>
    <w:rsid w:val="00531F03"/>
    <w:rsid w:val="00531F12"/>
    <w:rsid w:val="005325FA"/>
    <w:rsid w:val="00532A3C"/>
    <w:rsid w:val="00532C6A"/>
    <w:rsid w:val="00532D9B"/>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D22"/>
    <w:rsid w:val="00541FC5"/>
    <w:rsid w:val="0054272E"/>
    <w:rsid w:val="005428EC"/>
    <w:rsid w:val="00542AFC"/>
    <w:rsid w:val="00542DFC"/>
    <w:rsid w:val="00542E1E"/>
    <w:rsid w:val="005433E1"/>
    <w:rsid w:val="0054367C"/>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C8E"/>
    <w:rsid w:val="00550F38"/>
    <w:rsid w:val="0055144E"/>
    <w:rsid w:val="005519B8"/>
    <w:rsid w:val="00551A7A"/>
    <w:rsid w:val="00551C8A"/>
    <w:rsid w:val="0055217C"/>
    <w:rsid w:val="00552C85"/>
    <w:rsid w:val="00552D8A"/>
    <w:rsid w:val="00553029"/>
    <w:rsid w:val="005535BB"/>
    <w:rsid w:val="00553717"/>
    <w:rsid w:val="00553A78"/>
    <w:rsid w:val="00553D9B"/>
    <w:rsid w:val="00553EFC"/>
    <w:rsid w:val="00554213"/>
    <w:rsid w:val="00554574"/>
    <w:rsid w:val="005547FC"/>
    <w:rsid w:val="005548E8"/>
    <w:rsid w:val="005549C0"/>
    <w:rsid w:val="005549E1"/>
    <w:rsid w:val="0055542D"/>
    <w:rsid w:val="005554FC"/>
    <w:rsid w:val="00555945"/>
    <w:rsid w:val="00555C99"/>
    <w:rsid w:val="005564C9"/>
    <w:rsid w:val="005566A0"/>
    <w:rsid w:val="00556CEB"/>
    <w:rsid w:val="005575D7"/>
    <w:rsid w:val="005579DD"/>
    <w:rsid w:val="00557B0A"/>
    <w:rsid w:val="00557E87"/>
    <w:rsid w:val="0056006A"/>
    <w:rsid w:val="0056007B"/>
    <w:rsid w:val="00560B0D"/>
    <w:rsid w:val="00560D5C"/>
    <w:rsid w:val="00560F06"/>
    <w:rsid w:val="00561960"/>
    <w:rsid w:val="00561AC9"/>
    <w:rsid w:val="00561CDF"/>
    <w:rsid w:val="00561F8A"/>
    <w:rsid w:val="00561F92"/>
    <w:rsid w:val="00561FB5"/>
    <w:rsid w:val="005623EB"/>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0BCF"/>
    <w:rsid w:val="00571029"/>
    <w:rsid w:val="005715A1"/>
    <w:rsid w:val="00571B38"/>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27D8"/>
    <w:rsid w:val="00583035"/>
    <w:rsid w:val="00583474"/>
    <w:rsid w:val="00583B87"/>
    <w:rsid w:val="00583FFD"/>
    <w:rsid w:val="0058444D"/>
    <w:rsid w:val="00584789"/>
    <w:rsid w:val="00584885"/>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DEC"/>
    <w:rsid w:val="00587FF3"/>
    <w:rsid w:val="005901E2"/>
    <w:rsid w:val="00590F1C"/>
    <w:rsid w:val="005911D5"/>
    <w:rsid w:val="005914A9"/>
    <w:rsid w:val="00591F5B"/>
    <w:rsid w:val="0059209F"/>
    <w:rsid w:val="0059210D"/>
    <w:rsid w:val="0059250B"/>
    <w:rsid w:val="0059271D"/>
    <w:rsid w:val="005928E7"/>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6BC"/>
    <w:rsid w:val="005A4C2F"/>
    <w:rsid w:val="005A4F6C"/>
    <w:rsid w:val="005A5421"/>
    <w:rsid w:val="005A5BC4"/>
    <w:rsid w:val="005A627F"/>
    <w:rsid w:val="005A67FC"/>
    <w:rsid w:val="005A6F8C"/>
    <w:rsid w:val="005A7E82"/>
    <w:rsid w:val="005B06AC"/>
    <w:rsid w:val="005B09E9"/>
    <w:rsid w:val="005B0A50"/>
    <w:rsid w:val="005B0BD0"/>
    <w:rsid w:val="005B14BC"/>
    <w:rsid w:val="005B1738"/>
    <w:rsid w:val="005B18C9"/>
    <w:rsid w:val="005B1A8D"/>
    <w:rsid w:val="005B1EEE"/>
    <w:rsid w:val="005B21F4"/>
    <w:rsid w:val="005B245C"/>
    <w:rsid w:val="005B26F6"/>
    <w:rsid w:val="005B2AE2"/>
    <w:rsid w:val="005B2E65"/>
    <w:rsid w:val="005B2F42"/>
    <w:rsid w:val="005B3317"/>
    <w:rsid w:val="005B3416"/>
    <w:rsid w:val="005B3579"/>
    <w:rsid w:val="005B394C"/>
    <w:rsid w:val="005B3FFE"/>
    <w:rsid w:val="005B4202"/>
    <w:rsid w:val="005B4F80"/>
    <w:rsid w:val="005B5221"/>
    <w:rsid w:val="005B5931"/>
    <w:rsid w:val="005B59E7"/>
    <w:rsid w:val="005B5C72"/>
    <w:rsid w:val="005B5DC9"/>
    <w:rsid w:val="005B5F86"/>
    <w:rsid w:val="005B648B"/>
    <w:rsid w:val="005B6519"/>
    <w:rsid w:val="005B6981"/>
    <w:rsid w:val="005B6D32"/>
    <w:rsid w:val="005B75D0"/>
    <w:rsid w:val="005B788E"/>
    <w:rsid w:val="005B7BF7"/>
    <w:rsid w:val="005B7E0E"/>
    <w:rsid w:val="005C068A"/>
    <w:rsid w:val="005C0991"/>
    <w:rsid w:val="005C0CD4"/>
    <w:rsid w:val="005C0D88"/>
    <w:rsid w:val="005C14B5"/>
    <w:rsid w:val="005C1793"/>
    <w:rsid w:val="005C1B40"/>
    <w:rsid w:val="005C45FA"/>
    <w:rsid w:val="005C4835"/>
    <w:rsid w:val="005C5DE6"/>
    <w:rsid w:val="005C6053"/>
    <w:rsid w:val="005C651A"/>
    <w:rsid w:val="005C6A5E"/>
    <w:rsid w:val="005C6F88"/>
    <w:rsid w:val="005C7599"/>
    <w:rsid w:val="005D03E1"/>
    <w:rsid w:val="005D0685"/>
    <w:rsid w:val="005D0E5F"/>
    <w:rsid w:val="005D11B3"/>
    <w:rsid w:val="005D16BA"/>
    <w:rsid w:val="005D16CD"/>
    <w:rsid w:val="005D18E7"/>
    <w:rsid w:val="005D1A11"/>
    <w:rsid w:val="005D1F68"/>
    <w:rsid w:val="005D20E8"/>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21CF"/>
    <w:rsid w:val="005E258E"/>
    <w:rsid w:val="005E259C"/>
    <w:rsid w:val="005E2A60"/>
    <w:rsid w:val="005E32D4"/>
    <w:rsid w:val="005E35E4"/>
    <w:rsid w:val="005E37C5"/>
    <w:rsid w:val="005E38DA"/>
    <w:rsid w:val="005E44B3"/>
    <w:rsid w:val="005E4668"/>
    <w:rsid w:val="005E4B7D"/>
    <w:rsid w:val="005E4D61"/>
    <w:rsid w:val="005E5CDA"/>
    <w:rsid w:val="005E5E9D"/>
    <w:rsid w:val="005E5F0D"/>
    <w:rsid w:val="005E682D"/>
    <w:rsid w:val="005E74BC"/>
    <w:rsid w:val="005E7B10"/>
    <w:rsid w:val="005E7CB0"/>
    <w:rsid w:val="005E7CB3"/>
    <w:rsid w:val="005F0613"/>
    <w:rsid w:val="005F074B"/>
    <w:rsid w:val="005F0DB0"/>
    <w:rsid w:val="005F164A"/>
    <w:rsid w:val="005F1707"/>
    <w:rsid w:val="005F17C6"/>
    <w:rsid w:val="005F19BD"/>
    <w:rsid w:val="005F3944"/>
    <w:rsid w:val="005F3CB7"/>
    <w:rsid w:val="005F3E2F"/>
    <w:rsid w:val="005F4309"/>
    <w:rsid w:val="005F43DB"/>
    <w:rsid w:val="005F4528"/>
    <w:rsid w:val="005F45B4"/>
    <w:rsid w:val="005F4668"/>
    <w:rsid w:val="005F466E"/>
    <w:rsid w:val="005F4964"/>
    <w:rsid w:val="005F4FD0"/>
    <w:rsid w:val="005F5471"/>
    <w:rsid w:val="005F5F75"/>
    <w:rsid w:val="005F60F0"/>
    <w:rsid w:val="005F635E"/>
    <w:rsid w:val="005F6C04"/>
    <w:rsid w:val="005F6D2B"/>
    <w:rsid w:val="005F6DAB"/>
    <w:rsid w:val="005F7897"/>
    <w:rsid w:val="005F7EE2"/>
    <w:rsid w:val="00600494"/>
    <w:rsid w:val="00600593"/>
    <w:rsid w:val="0060084B"/>
    <w:rsid w:val="0060087B"/>
    <w:rsid w:val="00600965"/>
    <w:rsid w:val="006018FB"/>
    <w:rsid w:val="0060288C"/>
    <w:rsid w:val="006029CC"/>
    <w:rsid w:val="00602D35"/>
    <w:rsid w:val="00602E3E"/>
    <w:rsid w:val="00603198"/>
    <w:rsid w:val="00603342"/>
    <w:rsid w:val="00604268"/>
    <w:rsid w:val="0060449A"/>
    <w:rsid w:val="006044A4"/>
    <w:rsid w:val="006045EF"/>
    <w:rsid w:val="006046D9"/>
    <w:rsid w:val="00604866"/>
    <w:rsid w:val="00604E94"/>
    <w:rsid w:val="00605153"/>
    <w:rsid w:val="00605568"/>
    <w:rsid w:val="006056EA"/>
    <w:rsid w:val="00605F8C"/>
    <w:rsid w:val="006061AB"/>
    <w:rsid w:val="006065ED"/>
    <w:rsid w:val="00607EEB"/>
    <w:rsid w:val="0061073E"/>
    <w:rsid w:val="00610A78"/>
    <w:rsid w:val="00610B8A"/>
    <w:rsid w:val="006111DA"/>
    <w:rsid w:val="00611D63"/>
    <w:rsid w:val="00611DC5"/>
    <w:rsid w:val="00611ECC"/>
    <w:rsid w:val="006127CC"/>
    <w:rsid w:val="00612A9C"/>
    <w:rsid w:val="00612F32"/>
    <w:rsid w:val="006135DF"/>
    <w:rsid w:val="00613750"/>
    <w:rsid w:val="006142EA"/>
    <w:rsid w:val="00614531"/>
    <w:rsid w:val="00614D3E"/>
    <w:rsid w:val="006153F8"/>
    <w:rsid w:val="00615613"/>
    <w:rsid w:val="00615F09"/>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2DBF"/>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2C77"/>
    <w:rsid w:val="00633C20"/>
    <w:rsid w:val="00633C6F"/>
    <w:rsid w:val="00633D9C"/>
    <w:rsid w:val="0063455C"/>
    <w:rsid w:val="00634859"/>
    <w:rsid w:val="0063513F"/>
    <w:rsid w:val="00635789"/>
    <w:rsid w:val="00635B4C"/>
    <w:rsid w:val="006361DD"/>
    <w:rsid w:val="006364B2"/>
    <w:rsid w:val="00636696"/>
    <w:rsid w:val="006367FD"/>
    <w:rsid w:val="0063688D"/>
    <w:rsid w:val="00636A21"/>
    <w:rsid w:val="006370BD"/>
    <w:rsid w:val="0063720A"/>
    <w:rsid w:val="006376DF"/>
    <w:rsid w:val="006377ED"/>
    <w:rsid w:val="00640154"/>
    <w:rsid w:val="00640287"/>
    <w:rsid w:val="006405F3"/>
    <w:rsid w:val="00640766"/>
    <w:rsid w:val="00640A1B"/>
    <w:rsid w:val="006413E1"/>
    <w:rsid w:val="006418F3"/>
    <w:rsid w:val="00641BC9"/>
    <w:rsid w:val="00641E8C"/>
    <w:rsid w:val="0064221E"/>
    <w:rsid w:val="0064296E"/>
    <w:rsid w:val="00642D94"/>
    <w:rsid w:val="00642FD0"/>
    <w:rsid w:val="0064322F"/>
    <w:rsid w:val="006432F3"/>
    <w:rsid w:val="00643350"/>
    <w:rsid w:val="00643AE3"/>
    <w:rsid w:val="00643D59"/>
    <w:rsid w:val="0064472A"/>
    <w:rsid w:val="006449B7"/>
    <w:rsid w:val="00644C60"/>
    <w:rsid w:val="006451B4"/>
    <w:rsid w:val="006451DA"/>
    <w:rsid w:val="00645A23"/>
    <w:rsid w:val="0064609F"/>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38"/>
    <w:rsid w:val="00653ED3"/>
    <w:rsid w:val="00654092"/>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57FB4"/>
    <w:rsid w:val="0066064A"/>
    <w:rsid w:val="006606F1"/>
    <w:rsid w:val="00660919"/>
    <w:rsid w:val="00660B8C"/>
    <w:rsid w:val="00660FB8"/>
    <w:rsid w:val="00661536"/>
    <w:rsid w:val="00661A52"/>
    <w:rsid w:val="00661BED"/>
    <w:rsid w:val="006626BC"/>
    <w:rsid w:val="00662901"/>
    <w:rsid w:val="00662BA3"/>
    <w:rsid w:val="006631A0"/>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6F88"/>
    <w:rsid w:val="006670C9"/>
    <w:rsid w:val="006671FE"/>
    <w:rsid w:val="0066732D"/>
    <w:rsid w:val="00667494"/>
    <w:rsid w:val="00670191"/>
    <w:rsid w:val="006704AB"/>
    <w:rsid w:val="00670554"/>
    <w:rsid w:val="006705F5"/>
    <w:rsid w:val="006707A2"/>
    <w:rsid w:val="00670DB0"/>
    <w:rsid w:val="00670E9C"/>
    <w:rsid w:val="00671051"/>
    <w:rsid w:val="00671399"/>
    <w:rsid w:val="00671415"/>
    <w:rsid w:val="0067196E"/>
    <w:rsid w:val="00671E21"/>
    <w:rsid w:val="00671F8A"/>
    <w:rsid w:val="00672513"/>
    <w:rsid w:val="006730AE"/>
    <w:rsid w:val="00673D7F"/>
    <w:rsid w:val="00673FCF"/>
    <w:rsid w:val="006743DC"/>
    <w:rsid w:val="00674698"/>
    <w:rsid w:val="00674F6B"/>
    <w:rsid w:val="006751D7"/>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779"/>
    <w:rsid w:val="006877EE"/>
    <w:rsid w:val="00687D38"/>
    <w:rsid w:val="0069060A"/>
    <w:rsid w:val="00690C83"/>
    <w:rsid w:val="00690E42"/>
    <w:rsid w:val="006910F1"/>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591D"/>
    <w:rsid w:val="006A5BBD"/>
    <w:rsid w:val="006A7270"/>
    <w:rsid w:val="006A7338"/>
    <w:rsid w:val="006A73C9"/>
    <w:rsid w:val="006A7678"/>
    <w:rsid w:val="006B06CA"/>
    <w:rsid w:val="006B071C"/>
    <w:rsid w:val="006B0804"/>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364"/>
    <w:rsid w:val="006B65B1"/>
    <w:rsid w:val="006B668E"/>
    <w:rsid w:val="006B67E2"/>
    <w:rsid w:val="006B7B87"/>
    <w:rsid w:val="006C07F8"/>
    <w:rsid w:val="006C0DED"/>
    <w:rsid w:val="006C11EF"/>
    <w:rsid w:val="006C122B"/>
    <w:rsid w:val="006C13F2"/>
    <w:rsid w:val="006C24B8"/>
    <w:rsid w:val="006C26B5"/>
    <w:rsid w:val="006C29A0"/>
    <w:rsid w:val="006C29EC"/>
    <w:rsid w:val="006C2A35"/>
    <w:rsid w:val="006C2BF8"/>
    <w:rsid w:val="006C2D7C"/>
    <w:rsid w:val="006C33B8"/>
    <w:rsid w:val="006C3CE5"/>
    <w:rsid w:val="006C422F"/>
    <w:rsid w:val="006C4B2E"/>
    <w:rsid w:val="006C5350"/>
    <w:rsid w:val="006C5E47"/>
    <w:rsid w:val="006C6434"/>
    <w:rsid w:val="006C645F"/>
    <w:rsid w:val="006C681A"/>
    <w:rsid w:val="006C69D4"/>
    <w:rsid w:val="006C6CE2"/>
    <w:rsid w:val="006C7470"/>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2637"/>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DA7"/>
    <w:rsid w:val="006D6E36"/>
    <w:rsid w:val="006D6E49"/>
    <w:rsid w:val="006D6EE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4443"/>
    <w:rsid w:val="006F45B3"/>
    <w:rsid w:val="006F49B0"/>
    <w:rsid w:val="006F5534"/>
    <w:rsid w:val="006F5B7D"/>
    <w:rsid w:val="006F6AF1"/>
    <w:rsid w:val="006F70B9"/>
    <w:rsid w:val="006F7A8C"/>
    <w:rsid w:val="006F7BC1"/>
    <w:rsid w:val="00700485"/>
    <w:rsid w:val="00700A0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8C3"/>
    <w:rsid w:val="007049DF"/>
    <w:rsid w:val="00704CE8"/>
    <w:rsid w:val="00705425"/>
    <w:rsid w:val="00705ADB"/>
    <w:rsid w:val="00705EBF"/>
    <w:rsid w:val="00705EE0"/>
    <w:rsid w:val="00706C8D"/>
    <w:rsid w:val="00707107"/>
    <w:rsid w:val="007073A8"/>
    <w:rsid w:val="00707622"/>
    <w:rsid w:val="00707EDF"/>
    <w:rsid w:val="00707F28"/>
    <w:rsid w:val="00710723"/>
    <w:rsid w:val="00710782"/>
    <w:rsid w:val="00711485"/>
    <w:rsid w:val="00711B51"/>
    <w:rsid w:val="00711D45"/>
    <w:rsid w:val="0071215D"/>
    <w:rsid w:val="007125E7"/>
    <w:rsid w:val="00712B74"/>
    <w:rsid w:val="0071339A"/>
    <w:rsid w:val="007134DA"/>
    <w:rsid w:val="007136BB"/>
    <w:rsid w:val="00713ACD"/>
    <w:rsid w:val="00713DE7"/>
    <w:rsid w:val="0071408E"/>
    <w:rsid w:val="00714699"/>
    <w:rsid w:val="00714934"/>
    <w:rsid w:val="00714A84"/>
    <w:rsid w:val="00714BAB"/>
    <w:rsid w:val="007159A0"/>
    <w:rsid w:val="00715D19"/>
    <w:rsid w:val="00715E97"/>
    <w:rsid w:val="00716071"/>
    <w:rsid w:val="0071629F"/>
    <w:rsid w:val="00716AE1"/>
    <w:rsid w:val="00720953"/>
    <w:rsid w:val="00720C2F"/>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5AD"/>
    <w:rsid w:val="00765CE1"/>
    <w:rsid w:val="00765D52"/>
    <w:rsid w:val="007660DB"/>
    <w:rsid w:val="007665C7"/>
    <w:rsid w:val="0076692B"/>
    <w:rsid w:val="00766963"/>
    <w:rsid w:val="0076697E"/>
    <w:rsid w:val="00766EA7"/>
    <w:rsid w:val="007672ED"/>
    <w:rsid w:val="007673F6"/>
    <w:rsid w:val="00770067"/>
    <w:rsid w:val="0077062B"/>
    <w:rsid w:val="00770A14"/>
    <w:rsid w:val="00770DDD"/>
    <w:rsid w:val="007710FC"/>
    <w:rsid w:val="00771421"/>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3B7C"/>
    <w:rsid w:val="00774D1E"/>
    <w:rsid w:val="00775157"/>
    <w:rsid w:val="00775430"/>
    <w:rsid w:val="0077585D"/>
    <w:rsid w:val="00775C82"/>
    <w:rsid w:val="00775D76"/>
    <w:rsid w:val="00776BBF"/>
    <w:rsid w:val="00777532"/>
    <w:rsid w:val="00780541"/>
    <w:rsid w:val="00780B6E"/>
    <w:rsid w:val="0078108D"/>
    <w:rsid w:val="00781AE4"/>
    <w:rsid w:val="00782778"/>
    <w:rsid w:val="00783521"/>
    <w:rsid w:val="007836AF"/>
    <w:rsid w:val="0078382A"/>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C23"/>
    <w:rsid w:val="00790F0B"/>
    <w:rsid w:val="0079159D"/>
    <w:rsid w:val="00791B27"/>
    <w:rsid w:val="007921DD"/>
    <w:rsid w:val="00792377"/>
    <w:rsid w:val="0079264D"/>
    <w:rsid w:val="007927B8"/>
    <w:rsid w:val="00792D9D"/>
    <w:rsid w:val="00793187"/>
    <w:rsid w:val="00793389"/>
    <w:rsid w:val="0079379A"/>
    <w:rsid w:val="0079407B"/>
    <w:rsid w:val="00794589"/>
    <w:rsid w:val="00794F1D"/>
    <w:rsid w:val="00795409"/>
    <w:rsid w:val="0079564E"/>
    <w:rsid w:val="00795A22"/>
    <w:rsid w:val="00795F8E"/>
    <w:rsid w:val="00796097"/>
    <w:rsid w:val="007966A9"/>
    <w:rsid w:val="00796C7B"/>
    <w:rsid w:val="007977C0"/>
    <w:rsid w:val="00797896"/>
    <w:rsid w:val="007979DE"/>
    <w:rsid w:val="00797A6F"/>
    <w:rsid w:val="007A0CFD"/>
    <w:rsid w:val="007A2230"/>
    <w:rsid w:val="007A267A"/>
    <w:rsid w:val="007A2E41"/>
    <w:rsid w:val="007A38D0"/>
    <w:rsid w:val="007A3C8F"/>
    <w:rsid w:val="007A44E2"/>
    <w:rsid w:val="007A489B"/>
    <w:rsid w:val="007A4DA8"/>
    <w:rsid w:val="007A529A"/>
    <w:rsid w:val="007A6369"/>
    <w:rsid w:val="007A6FAD"/>
    <w:rsid w:val="007A6FE2"/>
    <w:rsid w:val="007A7713"/>
    <w:rsid w:val="007A7770"/>
    <w:rsid w:val="007A77ED"/>
    <w:rsid w:val="007A7C96"/>
    <w:rsid w:val="007A7FF9"/>
    <w:rsid w:val="007B004E"/>
    <w:rsid w:val="007B00B0"/>
    <w:rsid w:val="007B19B1"/>
    <w:rsid w:val="007B22C1"/>
    <w:rsid w:val="007B2944"/>
    <w:rsid w:val="007B2CF3"/>
    <w:rsid w:val="007B2F68"/>
    <w:rsid w:val="007B3105"/>
    <w:rsid w:val="007B34F3"/>
    <w:rsid w:val="007B369D"/>
    <w:rsid w:val="007B37C3"/>
    <w:rsid w:val="007B382E"/>
    <w:rsid w:val="007B4068"/>
    <w:rsid w:val="007B55B3"/>
    <w:rsid w:val="007B5B24"/>
    <w:rsid w:val="007B6F88"/>
    <w:rsid w:val="007B787A"/>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7ED"/>
    <w:rsid w:val="007C3DAD"/>
    <w:rsid w:val="007C49AE"/>
    <w:rsid w:val="007C53A7"/>
    <w:rsid w:val="007C5890"/>
    <w:rsid w:val="007C590B"/>
    <w:rsid w:val="007C59C9"/>
    <w:rsid w:val="007C5BE6"/>
    <w:rsid w:val="007C5EF3"/>
    <w:rsid w:val="007C6002"/>
    <w:rsid w:val="007C64C4"/>
    <w:rsid w:val="007C7059"/>
    <w:rsid w:val="007C7267"/>
    <w:rsid w:val="007C74C9"/>
    <w:rsid w:val="007C789E"/>
    <w:rsid w:val="007D0035"/>
    <w:rsid w:val="007D0291"/>
    <w:rsid w:val="007D0C28"/>
    <w:rsid w:val="007D0E73"/>
    <w:rsid w:val="007D160C"/>
    <w:rsid w:val="007D3478"/>
    <w:rsid w:val="007D3626"/>
    <w:rsid w:val="007D3D9A"/>
    <w:rsid w:val="007D4043"/>
    <w:rsid w:val="007D40EA"/>
    <w:rsid w:val="007D41DD"/>
    <w:rsid w:val="007D4362"/>
    <w:rsid w:val="007D444D"/>
    <w:rsid w:val="007D4C83"/>
    <w:rsid w:val="007D4D72"/>
    <w:rsid w:val="007D51E6"/>
    <w:rsid w:val="007D5594"/>
    <w:rsid w:val="007D5745"/>
    <w:rsid w:val="007D57E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2BA"/>
    <w:rsid w:val="007E36E1"/>
    <w:rsid w:val="007E37D7"/>
    <w:rsid w:val="007E453B"/>
    <w:rsid w:val="007E477F"/>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479"/>
    <w:rsid w:val="007E7750"/>
    <w:rsid w:val="007E7A2F"/>
    <w:rsid w:val="007E7ED3"/>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2A9"/>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F2E"/>
    <w:rsid w:val="00812278"/>
    <w:rsid w:val="00812708"/>
    <w:rsid w:val="00812A52"/>
    <w:rsid w:val="00812D86"/>
    <w:rsid w:val="00813A6D"/>
    <w:rsid w:val="0081449B"/>
    <w:rsid w:val="00814F2F"/>
    <w:rsid w:val="00814F48"/>
    <w:rsid w:val="00815194"/>
    <w:rsid w:val="008151EE"/>
    <w:rsid w:val="0081549D"/>
    <w:rsid w:val="008158EC"/>
    <w:rsid w:val="00815BFF"/>
    <w:rsid w:val="008161AD"/>
    <w:rsid w:val="008161D1"/>
    <w:rsid w:val="0081626C"/>
    <w:rsid w:val="008164D8"/>
    <w:rsid w:val="0081689B"/>
    <w:rsid w:val="00816CA1"/>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2D13"/>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C02"/>
    <w:rsid w:val="00826D99"/>
    <w:rsid w:val="00826DEB"/>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4280"/>
    <w:rsid w:val="00834A95"/>
    <w:rsid w:val="00834FFF"/>
    <w:rsid w:val="008355EF"/>
    <w:rsid w:val="00835BED"/>
    <w:rsid w:val="0083640E"/>
    <w:rsid w:val="008364CA"/>
    <w:rsid w:val="00836B72"/>
    <w:rsid w:val="00836BAF"/>
    <w:rsid w:val="00836F05"/>
    <w:rsid w:val="008371B2"/>
    <w:rsid w:val="008375DA"/>
    <w:rsid w:val="00837CA5"/>
    <w:rsid w:val="00837FBC"/>
    <w:rsid w:val="0084095A"/>
    <w:rsid w:val="00840B63"/>
    <w:rsid w:val="00840CDE"/>
    <w:rsid w:val="00840DAB"/>
    <w:rsid w:val="00840E0A"/>
    <w:rsid w:val="008412DB"/>
    <w:rsid w:val="00841773"/>
    <w:rsid w:val="0084194A"/>
    <w:rsid w:val="00841BF0"/>
    <w:rsid w:val="0084220A"/>
    <w:rsid w:val="008427D5"/>
    <w:rsid w:val="008427EC"/>
    <w:rsid w:val="00842A1B"/>
    <w:rsid w:val="00842B11"/>
    <w:rsid w:val="008435BA"/>
    <w:rsid w:val="008443AF"/>
    <w:rsid w:val="0084458E"/>
    <w:rsid w:val="00844866"/>
    <w:rsid w:val="00844FC5"/>
    <w:rsid w:val="008451A2"/>
    <w:rsid w:val="00845251"/>
    <w:rsid w:val="008453AF"/>
    <w:rsid w:val="00846B58"/>
    <w:rsid w:val="00846C6A"/>
    <w:rsid w:val="00846F11"/>
    <w:rsid w:val="00846F6F"/>
    <w:rsid w:val="008471F8"/>
    <w:rsid w:val="008474D2"/>
    <w:rsid w:val="0084774D"/>
    <w:rsid w:val="00847C98"/>
    <w:rsid w:val="008503FB"/>
    <w:rsid w:val="00850A82"/>
    <w:rsid w:val="00850AB8"/>
    <w:rsid w:val="00850D4F"/>
    <w:rsid w:val="008510B6"/>
    <w:rsid w:val="00851883"/>
    <w:rsid w:val="00851AB3"/>
    <w:rsid w:val="00851BD6"/>
    <w:rsid w:val="00851EED"/>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6EEA"/>
    <w:rsid w:val="008574E7"/>
    <w:rsid w:val="0086041A"/>
    <w:rsid w:val="0086069F"/>
    <w:rsid w:val="008607AB"/>
    <w:rsid w:val="0086093F"/>
    <w:rsid w:val="00860D4C"/>
    <w:rsid w:val="00860E08"/>
    <w:rsid w:val="0086136B"/>
    <w:rsid w:val="00861381"/>
    <w:rsid w:val="00861504"/>
    <w:rsid w:val="00861825"/>
    <w:rsid w:val="0086188A"/>
    <w:rsid w:val="0086189A"/>
    <w:rsid w:val="00862825"/>
    <w:rsid w:val="00863300"/>
    <w:rsid w:val="008636D5"/>
    <w:rsid w:val="00864063"/>
    <w:rsid w:val="00864256"/>
    <w:rsid w:val="008645D4"/>
    <w:rsid w:val="00864A39"/>
    <w:rsid w:val="00864EBF"/>
    <w:rsid w:val="008654F8"/>
    <w:rsid w:val="00865E28"/>
    <w:rsid w:val="00865E81"/>
    <w:rsid w:val="008670BA"/>
    <w:rsid w:val="0086742C"/>
    <w:rsid w:val="00867528"/>
    <w:rsid w:val="008702DA"/>
    <w:rsid w:val="008702F7"/>
    <w:rsid w:val="00870639"/>
    <w:rsid w:val="00870934"/>
    <w:rsid w:val="00870FF6"/>
    <w:rsid w:val="008712D0"/>
    <w:rsid w:val="008714DD"/>
    <w:rsid w:val="008714FE"/>
    <w:rsid w:val="0087154D"/>
    <w:rsid w:val="00871729"/>
    <w:rsid w:val="00871EA6"/>
    <w:rsid w:val="00872459"/>
    <w:rsid w:val="00872713"/>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992"/>
    <w:rsid w:val="00882B9F"/>
    <w:rsid w:val="00882E9B"/>
    <w:rsid w:val="00883C3E"/>
    <w:rsid w:val="00883CA2"/>
    <w:rsid w:val="0088419F"/>
    <w:rsid w:val="008844C2"/>
    <w:rsid w:val="00884DB7"/>
    <w:rsid w:val="008854BF"/>
    <w:rsid w:val="00885560"/>
    <w:rsid w:val="00885CCE"/>
    <w:rsid w:val="00885CFE"/>
    <w:rsid w:val="0088606D"/>
    <w:rsid w:val="0088626C"/>
    <w:rsid w:val="0088672B"/>
    <w:rsid w:val="00886A61"/>
    <w:rsid w:val="00886BA9"/>
    <w:rsid w:val="00886EE6"/>
    <w:rsid w:val="0089010C"/>
    <w:rsid w:val="0089029D"/>
    <w:rsid w:val="00890D78"/>
    <w:rsid w:val="00890DD8"/>
    <w:rsid w:val="00890E37"/>
    <w:rsid w:val="008912DC"/>
    <w:rsid w:val="00891597"/>
    <w:rsid w:val="0089277A"/>
    <w:rsid w:val="00892968"/>
    <w:rsid w:val="00893109"/>
    <w:rsid w:val="00893697"/>
    <w:rsid w:val="00893731"/>
    <w:rsid w:val="008939D7"/>
    <w:rsid w:val="00893A3E"/>
    <w:rsid w:val="00893B72"/>
    <w:rsid w:val="008943AE"/>
    <w:rsid w:val="0089456F"/>
    <w:rsid w:val="00894CB0"/>
    <w:rsid w:val="00894D86"/>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3D8F"/>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2E71"/>
    <w:rsid w:val="008B316C"/>
    <w:rsid w:val="008B3319"/>
    <w:rsid w:val="008B3B62"/>
    <w:rsid w:val="008B3F0C"/>
    <w:rsid w:val="008B4C8A"/>
    <w:rsid w:val="008B4DDC"/>
    <w:rsid w:val="008B501C"/>
    <w:rsid w:val="008B5AC8"/>
    <w:rsid w:val="008B5F65"/>
    <w:rsid w:val="008B606D"/>
    <w:rsid w:val="008B73E6"/>
    <w:rsid w:val="008B7B2A"/>
    <w:rsid w:val="008B7FE8"/>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B71"/>
    <w:rsid w:val="008C6D1A"/>
    <w:rsid w:val="008C6DF2"/>
    <w:rsid w:val="008C6E44"/>
    <w:rsid w:val="008C6F4D"/>
    <w:rsid w:val="008C7ACE"/>
    <w:rsid w:val="008C7FA1"/>
    <w:rsid w:val="008D0614"/>
    <w:rsid w:val="008D06A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42E"/>
    <w:rsid w:val="008D5B9C"/>
    <w:rsid w:val="008D6103"/>
    <w:rsid w:val="008D63B2"/>
    <w:rsid w:val="008D63EF"/>
    <w:rsid w:val="008D6AC7"/>
    <w:rsid w:val="008D6D50"/>
    <w:rsid w:val="008D77CE"/>
    <w:rsid w:val="008D7A92"/>
    <w:rsid w:val="008E0012"/>
    <w:rsid w:val="008E04A5"/>
    <w:rsid w:val="008E0777"/>
    <w:rsid w:val="008E0881"/>
    <w:rsid w:val="008E183B"/>
    <w:rsid w:val="008E1D5F"/>
    <w:rsid w:val="008E1D77"/>
    <w:rsid w:val="008E2310"/>
    <w:rsid w:val="008E2A5F"/>
    <w:rsid w:val="008E2F3F"/>
    <w:rsid w:val="008E3043"/>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E7C1B"/>
    <w:rsid w:val="008F0163"/>
    <w:rsid w:val="008F01D4"/>
    <w:rsid w:val="008F1BB2"/>
    <w:rsid w:val="008F1CB3"/>
    <w:rsid w:val="008F2089"/>
    <w:rsid w:val="008F3AED"/>
    <w:rsid w:val="008F5135"/>
    <w:rsid w:val="008F587F"/>
    <w:rsid w:val="008F5AC3"/>
    <w:rsid w:val="008F5B11"/>
    <w:rsid w:val="008F605B"/>
    <w:rsid w:val="008F67CA"/>
    <w:rsid w:val="008F6A3C"/>
    <w:rsid w:val="008F6B47"/>
    <w:rsid w:val="008F6EA1"/>
    <w:rsid w:val="008F704F"/>
    <w:rsid w:val="008F70B6"/>
    <w:rsid w:val="008F7303"/>
    <w:rsid w:val="008F7F9E"/>
    <w:rsid w:val="009002A9"/>
    <w:rsid w:val="00900540"/>
    <w:rsid w:val="00900C10"/>
    <w:rsid w:val="00900D86"/>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C9D"/>
    <w:rsid w:val="00914D39"/>
    <w:rsid w:val="00914FFD"/>
    <w:rsid w:val="009152F3"/>
    <w:rsid w:val="009154DD"/>
    <w:rsid w:val="0091574D"/>
    <w:rsid w:val="00916D9F"/>
    <w:rsid w:val="00916E7E"/>
    <w:rsid w:val="009174B6"/>
    <w:rsid w:val="0091781A"/>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85B"/>
    <w:rsid w:val="0092592C"/>
    <w:rsid w:val="00925C9B"/>
    <w:rsid w:val="00925DE8"/>
    <w:rsid w:val="00925E74"/>
    <w:rsid w:val="009261AE"/>
    <w:rsid w:val="00926908"/>
    <w:rsid w:val="00926EC3"/>
    <w:rsid w:val="00927DBD"/>
    <w:rsid w:val="0093088D"/>
    <w:rsid w:val="00930C61"/>
    <w:rsid w:val="00931A4B"/>
    <w:rsid w:val="00931BE9"/>
    <w:rsid w:val="009320AC"/>
    <w:rsid w:val="00932901"/>
    <w:rsid w:val="00932DBA"/>
    <w:rsid w:val="0093312F"/>
    <w:rsid w:val="009332C4"/>
    <w:rsid w:val="009333D1"/>
    <w:rsid w:val="009336BF"/>
    <w:rsid w:val="009345C3"/>
    <w:rsid w:val="00934822"/>
    <w:rsid w:val="009349C2"/>
    <w:rsid w:val="00934AEC"/>
    <w:rsid w:val="00934B56"/>
    <w:rsid w:val="0093522F"/>
    <w:rsid w:val="00935923"/>
    <w:rsid w:val="009359E1"/>
    <w:rsid w:val="00935C07"/>
    <w:rsid w:val="00935F54"/>
    <w:rsid w:val="00936537"/>
    <w:rsid w:val="009366C6"/>
    <w:rsid w:val="009367DF"/>
    <w:rsid w:val="00936A1D"/>
    <w:rsid w:val="00936AD9"/>
    <w:rsid w:val="00936CE7"/>
    <w:rsid w:val="00936D42"/>
    <w:rsid w:val="00936EBD"/>
    <w:rsid w:val="00936F05"/>
    <w:rsid w:val="00937202"/>
    <w:rsid w:val="009375D9"/>
    <w:rsid w:val="00937708"/>
    <w:rsid w:val="0094013B"/>
    <w:rsid w:val="00941694"/>
    <w:rsid w:val="00942B9A"/>
    <w:rsid w:val="00942DD8"/>
    <w:rsid w:val="00942E82"/>
    <w:rsid w:val="009430D9"/>
    <w:rsid w:val="009431B5"/>
    <w:rsid w:val="00943418"/>
    <w:rsid w:val="0094368F"/>
    <w:rsid w:val="009436FC"/>
    <w:rsid w:val="009439A6"/>
    <w:rsid w:val="0094426E"/>
    <w:rsid w:val="00944703"/>
    <w:rsid w:val="009448B9"/>
    <w:rsid w:val="00944C27"/>
    <w:rsid w:val="00944CE8"/>
    <w:rsid w:val="0094556F"/>
    <w:rsid w:val="0094665A"/>
    <w:rsid w:val="009466FE"/>
    <w:rsid w:val="0094747A"/>
    <w:rsid w:val="0094792D"/>
    <w:rsid w:val="009506CD"/>
    <w:rsid w:val="009507BB"/>
    <w:rsid w:val="00950987"/>
    <w:rsid w:val="0095104E"/>
    <w:rsid w:val="00951F7B"/>
    <w:rsid w:val="009520FC"/>
    <w:rsid w:val="00952C12"/>
    <w:rsid w:val="00952DEB"/>
    <w:rsid w:val="00952F0F"/>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9C8"/>
    <w:rsid w:val="00964B73"/>
    <w:rsid w:val="00964F0A"/>
    <w:rsid w:val="009650FD"/>
    <w:rsid w:val="009653C8"/>
    <w:rsid w:val="00966094"/>
    <w:rsid w:val="009661DE"/>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DAD"/>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52B6"/>
    <w:rsid w:val="009D66DB"/>
    <w:rsid w:val="009D7F2D"/>
    <w:rsid w:val="009E0E4A"/>
    <w:rsid w:val="009E165A"/>
    <w:rsid w:val="009E1CF6"/>
    <w:rsid w:val="009E24EB"/>
    <w:rsid w:val="009E257D"/>
    <w:rsid w:val="009E25CE"/>
    <w:rsid w:val="009E28DE"/>
    <w:rsid w:val="009E28E9"/>
    <w:rsid w:val="009E2C15"/>
    <w:rsid w:val="009E30A4"/>
    <w:rsid w:val="009E34C5"/>
    <w:rsid w:val="009E3512"/>
    <w:rsid w:val="009E38D6"/>
    <w:rsid w:val="009E3A89"/>
    <w:rsid w:val="009E3FCF"/>
    <w:rsid w:val="009E4337"/>
    <w:rsid w:val="009E4785"/>
    <w:rsid w:val="009E5581"/>
    <w:rsid w:val="009E585D"/>
    <w:rsid w:val="009E5B40"/>
    <w:rsid w:val="009E6B4E"/>
    <w:rsid w:val="009E77A2"/>
    <w:rsid w:val="009F00C4"/>
    <w:rsid w:val="009F013E"/>
    <w:rsid w:val="009F03CD"/>
    <w:rsid w:val="009F0B1C"/>
    <w:rsid w:val="009F0ED1"/>
    <w:rsid w:val="009F1140"/>
    <w:rsid w:val="009F1A8A"/>
    <w:rsid w:val="009F1DC1"/>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7E"/>
    <w:rsid w:val="00A017D5"/>
    <w:rsid w:val="00A0199D"/>
    <w:rsid w:val="00A022EC"/>
    <w:rsid w:val="00A02BB4"/>
    <w:rsid w:val="00A0325A"/>
    <w:rsid w:val="00A032AF"/>
    <w:rsid w:val="00A036BB"/>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04F"/>
    <w:rsid w:val="00A15514"/>
    <w:rsid w:val="00A15616"/>
    <w:rsid w:val="00A15BDB"/>
    <w:rsid w:val="00A15E35"/>
    <w:rsid w:val="00A16D3F"/>
    <w:rsid w:val="00A16DF5"/>
    <w:rsid w:val="00A1771E"/>
    <w:rsid w:val="00A20413"/>
    <w:rsid w:val="00A20770"/>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44E"/>
    <w:rsid w:val="00A3086B"/>
    <w:rsid w:val="00A30A00"/>
    <w:rsid w:val="00A30A13"/>
    <w:rsid w:val="00A30C40"/>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1BB0"/>
    <w:rsid w:val="00A52989"/>
    <w:rsid w:val="00A52EA9"/>
    <w:rsid w:val="00A534D9"/>
    <w:rsid w:val="00A53507"/>
    <w:rsid w:val="00A53836"/>
    <w:rsid w:val="00A540F8"/>
    <w:rsid w:val="00A54381"/>
    <w:rsid w:val="00A5466B"/>
    <w:rsid w:val="00A54D3B"/>
    <w:rsid w:val="00A54E08"/>
    <w:rsid w:val="00A54E93"/>
    <w:rsid w:val="00A54EC4"/>
    <w:rsid w:val="00A55598"/>
    <w:rsid w:val="00A55D6B"/>
    <w:rsid w:val="00A55DC5"/>
    <w:rsid w:val="00A564BF"/>
    <w:rsid w:val="00A57197"/>
    <w:rsid w:val="00A572FA"/>
    <w:rsid w:val="00A57534"/>
    <w:rsid w:val="00A5780B"/>
    <w:rsid w:val="00A57CBD"/>
    <w:rsid w:val="00A57E68"/>
    <w:rsid w:val="00A60141"/>
    <w:rsid w:val="00A60A97"/>
    <w:rsid w:val="00A60B62"/>
    <w:rsid w:val="00A60DC6"/>
    <w:rsid w:val="00A60EC8"/>
    <w:rsid w:val="00A611DE"/>
    <w:rsid w:val="00A61613"/>
    <w:rsid w:val="00A6197D"/>
    <w:rsid w:val="00A61EEE"/>
    <w:rsid w:val="00A62962"/>
    <w:rsid w:val="00A62ED9"/>
    <w:rsid w:val="00A6492D"/>
    <w:rsid w:val="00A649C8"/>
    <w:rsid w:val="00A64A8F"/>
    <w:rsid w:val="00A655C6"/>
    <w:rsid w:val="00A6567F"/>
    <w:rsid w:val="00A65C6E"/>
    <w:rsid w:val="00A65FAE"/>
    <w:rsid w:val="00A6636D"/>
    <w:rsid w:val="00A66987"/>
    <w:rsid w:val="00A669EC"/>
    <w:rsid w:val="00A669F8"/>
    <w:rsid w:val="00A6716F"/>
    <w:rsid w:val="00A6749D"/>
    <w:rsid w:val="00A67A45"/>
    <w:rsid w:val="00A67D6A"/>
    <w:rsid w:val="00A67EB9"/>
    <w:rsid w:val="00A67F62"/>
    <w:rsid w:val="00A7034B"/>
    <w:rsid w:val="00A7064A"/>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33C"/>
    <w:rsid w:val="00A75DBF"/>
    <w:rsid w:val="00A76391"/>
    <w:rsid w:val="00A76856"/>
    <w:rsid w:val="00A76AF6"/>
    <w:rsid w:val="00A77070"/>
    <w:rsid w:val="00A77327"/>
    <w:rsid w:val="00A77629"/>
    <w:rsid w:val="00A77A6D"/>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820"/>
    <w:rsid w:val="00A92E19"/>
    <w:rsid w:val="00A93F45"/>
    <w:rsid w:val="00A94384"/>
    <w:rsid w:val="00A945B0"/>
    <w:rsid w:val="00A94917"/>
    <w:rsid w:val="00A96756"/>
    <w:rsid w:val="00A97544"/>
    <w:rsid w:val="00A977A4"/>
    <w:rsid w:val="00A97D9D"/>
    <w:rsid w:val="00AA02A3"/>
    <w:rsid w:val="00AA0FE4"/>
    <w:rsid w:val="00AA13AB"/>
    <w:rsid w:val="00AA169D"/>
    <w:rsid w:val="00AA193F"/>
    <w:rsid w:val="00AA1E5A"/>
    <w:rsid w:val="00AA1EA5"/>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7DF"/>
    <w:rsid w:val="00AB78B5"/>
    <w:rsid w:val="00AB7E88"/>
    <w:rsid w:val="00AC03A1"/>
    <w:rsid w:val="00AC0649"/>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10D"/>
    <w:rsid w:val="00AC7533"/>
    <w:rsid w:val="00AC7A86"/>
    <w:rsid w:val="00AD09F7"/>
    <w:rsid w:val="00AD1060"/>
    <w:rsid w:val="00AD1679"/>
    <w:rsid w:val="00AD1FB5"/>
    <w:rsid w:val="00AD2E82"/>
    <w:rsid w:val="00AD3A43"/>
    <w:rsid w:val="00AD3BD3"/>
    <w:rsid w:val="00AD4879"/>
    <w:rsid w:val="00AD4C39"/>
    <w:rsid w:val="00AD535F"/>
    <w:rsid w:val="00AD588A"/>
    <w:rsid w:val="00AD5CE7"/>
    <w:rsid w:val="00AD6D88"/>
    <w:rsid w:val="00AD6D98"/>
    <w:rsid w:val="00AD71C1"/>
    <w:rsid w:val="00AD7CB5"/>
    <w:rsid w:val="00AD7DB8"/>
    <w:rsid w:val="00AE065A"/>
    <w:rsid w:val="00AE06CD"/>
    <w:rsid w:val="00AE0A8D"/>
    <w:rsid w:val="00AE1321"/>
    <w:rsid w:val="00AE13E3"/>
    <w:rsid w:val="00AE1D68"/>
    <w:rsid w:val="00AE2170"/>
    <w:rsid w:val="00AE26ED"/>
    <w:rsid w:val="00AE3F17"/>
    <w:rsid w:val="00AE405E"/>
    <w:rsid w:val="00AE40A2"/>
    <w:rsid w:val="00AE4276"/>
    <w:rsid w:val="00AE44E4"/>
    <w:rsid w:val="00AE4828"/>
    <w:rsid w:val="00AE485F"/>
    <w:rsid w:val="00AE4894"/>
    <w:rsid w:val="00AE6079"/>
    <w:rsid w:val="00AE6140"/>
    <w:rsid w:val="00AE6198"/>
    <w:rsid w:val="00AE6759"/>
    <w:rsid w:val="00AE6982"/>
    <w:rsid w:val="00AE7E83"/>
    <w:rsid w:val="00AF081E"/>
    <w:rsid w:val="00AF0A73"/>
    <w:rsid w:val="00AF0C0A"/>
    <w:rsid w:val="00AF1878"/>
    <w:rsid w:val="00AF1CE3"/>
    <w:rsid w:val="00AF1DB0"/>
    <w:rsid w:val="00AF1FF9"/>
    <w:rsid w:val="00AF27FF"/>
    <w:rsid w:val="00AF28B9"/>
    <w:rsid w:val="00AF2A65"/>
    <w:rsid w:val="00AF2E4F"/>
    <w:rsid w:val="00AF3855"/>
    <w:rsid w:val="00AF3B14"/>
    <w:rsid w:val="00AF4139"/>
    <w:rsid w:val="00AF422A"/>
    <w:rsid w:val="00AF46BC"/>
    <w:rsid w:val="00AF4720"/>
    <w:rsid w:val="00AF491A"/>
    <w:rsid w:val="00AF4ABE"/>
    <w:rsid w:val="00AF4E80"/>
    <w:rsid w:val="00AF4F44"/>
    <w:rsid w:val="00AF510C"/>
    <w:rsid w:val="00AF710F"/>
    <w:rsid w:val="00AF73F6"/>
    <w:rsid w:val="00AF7685"/>
    <w:rsid w:val="00AF76FB"/>
    <w:rsid w:val="00AF7849"/>
    <w:rsid w:val="00AF7920"/>
    <w:rsid w:val="00AF7DE8"/>
    <w:rsid w:val="00B005F4"/>
    <w:rsid w:val="00B00971"/>
    <w:rsid w:val="00B013AB"/>
    <w:rsid w:val="00B0144A"/>
    <w:rsid w:val="00B0157D"/>
    <w:rsid w:val="00B019ED"/>
    <w:rsid w:val="00B01B42"/>
    <w:rsid w:val="00B026D4"/>
    <w:rsid w:val="00B03602"/>
    <w:rsid w:val="00B03726"/>
    <w:rsid w:val="00B04572"/>
    <w:rsid w:val="00B045E3"/>
    <w:rsid w:val="00B04920"/>
    <w:rsid w:val="00B051FD"/>
    <w:rsid w:val="00B05BA5"/>
    <w:rsid w:val="00B0618D"/>
    <w:rsid w:val="00B06FD0"/>
    <w:rsid w:val="00B07111"/>
    <w:rsid w:val="00B10026"/>
    <w:rsid w:val="00B100F8"/>
    <w:rsid w:val="00B104CE"/>
    <w:rsid w:val="00B10930"/>
    <w:rsid w:val="00B10EFF"/>
    <w:rsid w:val="00B1137C"/>
    <w:rsid w:val="00B12361"/>
    <w:rsid w:val="00B12536"/>
    <w:rsid w:val="00B1261A"/>
    <w:rsid w:val="00B12652"/>
    <w:rsid w:val="00B12D2B"/>
    <w:rsid w:val="00B131F2"/>
    <w:rsid w:val="00B13E64"/>
    <w:rsid w:val="00B1473F"/>
    <w:rsid w:val="00B1500F"/>
    <w:rsid w:val="00B15219"/>
    <w:rsid w:val="00B161BE"/>
    <w:rsid w:val="00B1634B"/>
    <w:rsid w:val="00B16B23"/>
    <w:rsid w:val="00B173F2"/>
    <w:rsid w:val="00B1761E"/>
    <w:rsid w:val="00B177BD"/>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2F2"/>
    <w:rsid w:val="00B2551D"/>
    <w:rsid w:val="00B25FE2"/>
    <w:rsid w:val="00B26358"/>
    <w:rsid w:val="00B26379"/>
    <w:rsid w:val="00B26E1D"/>
    <w:rsid w:val="00B279FD"/>
    <w:rsid w:val="00B27C07"/>
    <w:rsid w:val="00B3008B"/>
    <w:rsid w:val="00B3024C"/>
    <w:rsid w:val="00B303C1"/>
    <w:rsid w:val="00B30911"/>
    <w:rsid w:val="00B30CA9"/>
    <w:rsid w:val="00B30CBF"/>
    <w:rsid w:val="00B31079"/>
    <w:rsid w:val="00B31555"/>
    <w:rsid w:val="00B315DB"/>
    <w:rsid w:val="00B318DE"/>
    <w:rsid w:val="00B31A25"/>
    <w:rsid w:val="00B32432"/>
    <w:rsid w:val="00B33658"/>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83F"/>
    <w:rsid w:val="00B43D17"/>
    <w:rsid w:val="00B447E6"/>
    <w:rsid w:val="00B44F62"/>
    <w:rsid w:val="00B4506A"/>
    <w:rsid w:val="00B45C8A"/>
    <w:rsid w:val="00B45D31"/>
    <w:rsid w:val="00B46448"/>
    <w:rsid w:val="00B467ED"/>
    <w:rsid w:val="00B47285"/>
    <w:rsid w:val="00B47A72"/>
    <w:rsid w:val="00B47F13"/>
    <w:rsid w:val="00B47F9E"/>
    <w:rsid w:val="00B501F1"/>
    <w:rsid w:val="00B5077B"/>
    <w:rsid w:val="00B50DDD"/>
    <w:rsid w:val="00B51902"/>
    <w:rsid w:val="00B519F8"/>
    <w:rsid w:val="00B51BFB"/>
    <w:rsid w:val="00B51CC0"/>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319"/>
    <w:rsid w:val="00B80CF2"/>
    <w:rsid w:val="00B80D96"/>
    <w:rsid w:val="00B80E35"/>
    <w:rsid w:val="00B8123A"/>
    <w:rsid w:val="00B81311"/>
    <w:rsid w:val="00B813EE"/>
    <w:rsid w:val="00B81580"/>
    <w:rsid w:val="00B81AD3"/>
    <w:rsid w:val="00B81D78"/>
    <w:rsid w:val="00B8215E"/>
    <w:rsid w:val="00B83B52"/>
    <w:rsid w:val="00B83D24"/>
    <w:rsid w:val="00B83F54"/>
    <w:rsid w:val="00B842D0"/>
    <w:rsid w:val="00B845C3"/>
    <w:rsid w:val="00B8475E"/>
    <w:rsid w:val="00B84BF1"/>
    <w:rsid w:val="00B84E39"/>
    <w:rsid w:val="00B8534A"/>
    <w:rsid w:val="00B857C6"/>
    <w:rsid w:val="00B85FFC"/>
    <w:rsid w:val="00B8682F"/>
    <w:rsid w:val="00B86E3C"/>
    <w:rsid w:val="00B8726E"/>
    <w:rsid w:val="00B90AF5"/>
    <w:rsid w:val="00B90DF4"/>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78"/>
    <w:rsid w:val="00BA2E42"/>
    <w:rsid w:val="00BA3764"/>
    <w:rsid w:val="00BA3C7B"/>
    <w:rsid w:val="00BA3CD9"/>
    <w:rsid w:val="00BA3D54"/>
    <w:rsid w:val="00BA3FD2"/>
    <w:rsid w:val="00BA41A5"/>
    <w:rsid w:val="00BA493F"/>
    <w:rsid w:val="00BA5588"/>
    <w:rsid w:val="00BA5C59"/>
    <w:rsid w:val="00BA5CDF"/>
    <w:rsid w:val="00BA6BD4"/>
    <w:rsid w:val="00BA7133"/>
    <w:rsid w:val="00BA7ACA"/>
    <w:rsid w:val="00BB0365"/>
    <w:rsid w:val="00BB0458"/>
    <w:rsid w:val="00BB04E6"/>
    <w:rsid w:val="00BB1057"/>
    <w:rsid w:val="00BB13B7"/>
    <w:rsid w:val="00BB1811"/>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1394"/>
    <w:rsid w:val="00BC2028"/>
    <w:rsid w:val="00BC3196"/>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43B"/>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4A4"/>
    <w:rsid w:val="00BE6798"/>
    <w:rsid w:val="00BE67A8"/>
    <w:rsid w:val="00BE7DBA"/>
    <w:rsid w:val="00BF1968"/>
    <w:rsid w:val="00BF28B7"/>
    <w:rsid w:val="00BF3EED"/>
    <w:rsid w:val="00BF440D"/>
    <w:rsid w:val="00BF442C"/>
    <w:rsid w:val="00BF58F6"/>
    <w:rsid w:val="00BF5E5D"/>
    <w:rsid w:val="00BF5F0C"/>
    <w:rsid w:val="00BF5FD4"/>
    <w:rsid w:val="00BF6764"/>
    <w:rsid w:val="00BF6A29"/>
    <w:rsid w:val="00BF6CFE"/>
    <w:rsid w:val="00BF724E"/>
    <w:rsid w:val="00BF74E3"/>
    <w:rsid w:val="00BF7593"/>
    <w:rsid w:val="00BF76A0"/>
    <w:rsid w:val="00BF775E"/>
    <w:rsid w:val="00BF7A83"/>
    <w:rsid w:val="00BF7B4D"/>
    <w:rsid w:val="00BF7DEA"/>
    <w:rsid w:val="00BF7E75"/>
    <w:rsid w:val="00C001B0"/>
    <w:rsid w:val="00C01BB7"/>
    <w:rsid w:val="00C02253"/>
    <w:rsid w:val="00C02666"/>
    <w:rsid w:val="00C034CC"/>
    <w:rsid w:val="00C03F18"/>
    <w:rsid w:val="00C04154"/>
    <w:rsid w:val="00C041C4"/>
    <w:rsid w:val="00C051B0"/>
    <w:rsid w:val="00C05281"/>
    <w:rsid w:val="00C0552A"/>
    <w:rsid w:val="00C0556D"/>
    <w:rsid w:val="00C0638D"/>
    <w:rsid w:val="00C0672F"/>
    <w:rsid w:val="00C0687F"/>
    <w:rsid w:val="00C074B0"/>
    <w:rsid w:val="00C0752E"/>
    <w:rsid w:val="00C0769F"/>
    <w:rsid w:val="00C07754"/>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8D2"/>
    <w:rsid w:val="00C159D8"/>
    <w:rsid w:val="00C1606E"/>
    <w:rsid w:val="00C17A7A"/>
    <w:rsid w:val="00C17DB6"/>
    <w:rsid w:val="00C206FA"/>
    <w:rsid w:val="00C21FB0"/>
    <w:rsid w:val="00C22379"/>
    <w:rsid w:val="00C22D01"/>
    <w:rsid w:val="00C23399"/>
    <w:rsid w:val="00C23523"/>
    <w:rsid w:val="00C23B8B"/>
    <w:rsid w:val="00C23EBF"/>
    <w:rsid w:val="00C24523"/>
    <w:rsid w:val="00C24E02"/>
    <w:rsid w:val="00C25377"/>
    <w:rsid w:val="00C25F54"/>
    <w:rsid w:val="00C261A3"/>
    <w:rsid w:val="00C26D5C"/>
    <w:rsid w:val="00C2757D"/>
    <w:rsid w:val="00C302B8"/>
    <w:rsid w:val="00C3037D"/>
    <w:rsid w:val="00C31504"/>
    <w:rsid w:val="00C31D31"/>
    <w:rsid w:val="00C32047"/>
    <w:rsid w:val="00C322AC"/>
    <w:rsid w:val="00C32A87"/>
    <w:rsid w:val="00C32D3B"/>
    <w:rsid w:val="00C3307D"/>
    <w:rsid w:val="00C33A8D"/>
    <w:rsid w:val="00C352BC"/>
    <w:rsid w:val="00C35337"/>
    <w:rsid w:val="00C353D4"/>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246"/>
    <w:rsid w:val="00C47750"/>
    <w:rsid w:val="00C478FE"/>
    <w:rsid w:val="00C47ECA"/>
    <w:rsid w:val="00C50612"/>
    <w:rsid w:val="00C511CE"/>
    <w:rsid w:val="00C51440"/>
    <w:rsid w:val="00C514B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C41"/>
    <w:rsid w:val="00C55ED0"/>
    <w:rsid w:val="00C56AE4"/>
    <w:rsid w:val="00C57682"/>
    <w:rsid w:val="00C57C30"/>
    <w:rsid w:val="00C57CB9"/>
    <w:rsid w:val="00C61151"/>
    <w:rsid w:val="00C61196"/>
    <w:rsid w:val="00C6138A"/>
    <w:rsid w:val="00C6154F"/>
    <w:rsid w:val="00C6155C"/>
    <w:rsid w:val="00C618F2"/>
    <w:rsid w:val="00C61B1F"/>
    <w:rsid w:val="00C61D8F"/>
    <w:rsid w:val="00C61F30"/>
    <w:rsid w:val="00C623E3"/>
    <w:rsid w:val="00C62795"/>
    <w:rsid w:val="00C627F0"/>
    <w:rsid w:val="00C62A64"/>
    <w:rsid w:val="00C62C0C"/>
    <w:rsid w:val="00C62F71"/>
    <w:rsid w:val="00C62F94"/>
    <w:rsid w:val="00C62FA2"/>
    <w:rsid w:val="00C630BA"/>
    <w:rsid w:val="00C631F5"/>
    <w:rsid w:val="00C652A3"/>
    <w:rsid w:val="00C65CBB"/>
    <w:rsid w:val="00C65EDD"/>
    <w:rsid w:val="00C6620B"/>
    <w:rsid w:val="00C666C4"/>
    <w:rsid w:val="00C668E5"/>
    <w:rsid w:val="00C67042"/>
    <w:rsid w:val="00C675CD"/>
    <w:rsid w:val="00C67C9A"/>
    <w:rsid w:val="00C703E8"/>
    <w:rsid w:val="00C7072E"/>
    <w:rsid w:val="00C70A34"/>
    <w:rsid w:val="00C7130F"/>
    <w:rsid w:val="00C7137B"/>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10F"/>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20B3"/>
    <w:rsid w:val="00C925F0"/>
    <w:rsid w:val="00C927E3"/>
    <w:rsid w:val="00C93375"/>
    <w:rsid w:val="00C9350C"/>
    <w:rsid w:val="00C93D2E"/>
    <w:rsid w:val="00C93DBB"/>
    <w:rsid w:val="00C94385"/>
    <w:rsid w:val="00C954D6"/>
    <w:rsid w:val="00C959A7"/>
    <w:rsid w:val="00C95BC0"/>
    <w:rsid w:val="00C95C8E"/>
    <w:rsid w:val="00C95D0A"/>
    <w:rsid w:val="00C96161"/>
    <w:rsid w:val="00C96859"/>
    <w:rsid w:val="00C96C7F"/>
    <w:rsid w:val="00C96FB2"/>
    <w:rsid w:val="00C97412"/>
    <w:rsid w:val="00C97C04"/>
    <w:rsid w:val="00CA028E"/>
    <w:rsid w:val="00CA0411"/>
    <w:rsid w:val="00CA04D9"/>
    <w:rsid w:val="00CA0599"/>
    <w:rsid w:val="00CA06E0"/>
    <w:rsid w:val="00CA0A50"/>
    <w:rsid w:val="00CA18FF"/>
    <w:rsid w:val="00CA285D"/>
    <w:rsid w:val="00CA2AAD"/>
    <w:rsid w:val="00CA2DE7"/>
    <w:rsid w:val="00CA3402"/>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68F"/>
    <w:rsid w:val="00CB09F3"/>
    <w:rsid w:val="00CB0E22"/>
    <w:rsid w:val="00CB0EC5"/>
    <w:rsid w:val="00CB10E3"/>
    <w:rsid w:val="00CB1DEC"/>
    <w:rsid w:val="00CB22FE"/>
    <w:rsid w:val="00CB2BC8"/>
    <w:rsid w:val="00CB2D31"/>
    <w:rsid w:val="00CB2D7E"/>
    <w:rsid w:val="00CB2F9F"/>
    <w:rsid w:val="00CB329B"/>
    <w:rsid w:val="00CB35D9"/>
    <w:rsid w:val="00CB42FB"/>
    <w:rsid w:val="00CB45D2"/>
    <w:rsid w:val="00CB49E6"/>
    <w:rsid w:val="00CB513C"/>
    <w:rsid w:val="00CB5496"/>
    <w:rsid w:val="00CB5B7D"/>
    <w:rsid w:val="00CB5EF4"/>
    <w:rsid w:val="00CB5F0D"/>
    <w:rsid w:val="00CB6453"/>
    <w:rsid w:val="00CB6597"/>
    <w:rsid w:val="00CB65E0"/>
    <w:rsid w:val="00CB6948"/>
    <w:rsid w:val="00CB7383"/>
    <w:rsid w:val="00CB7F3D"/>
    <w:rsid w:val="00CC02B6"/>
    <w:rsid w:val="00CC15F0"/>
    <w:rsid w:val="00CC1F4B"/>
    <w:rsid w:val="00CC233D"/>
    <w:rsid w:val="00CC2EA8"/>
    <w:rsid w:val="00CC345C"/>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34D"/>
    <w:rsid w:val="00CD74C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89"/>
    <w:rsid w:val="00CE3191"/>
    <w:rsid w:val="00CE37F3"/>
    <w:rsid w:val="00CE3804"/>
    <w:rsid w:val="00CE3851"/>
    <w:rsid w:val="00CE3D71"/>
    <w:rsid w:val="00CE4BC6"/>
    <w:rsid w:val="00CE508B"/>
    <w:rsid w:val="00CE5F8C"/>
    <w:rsid w:val="00CE61F5"/>
    <w:rsid w:val="00CE664D"/>
    <w:rsid w:val="00CE68BD"/>
    <w:rsid w:val="00CE76BE"/>
    <w:rsid w:val="00CF015F"/>
    <w:rsid w:val="00CF0397"/>
    <w:rsid w:val="00CF0770"/>
    <w:rsid w:val="00CF0B52"/>
    <w:rsid w:val="00CF0CFC"/>
    <w:rsid w:val="00CF0FA6"/>
    <w:rsid w:val="00CF174B"/>
    <w:rsid w:val="00CF2747"/>
    <w:rsid w:val="00CF2A6F"/>
    <w:rsid w:val="00CF3283"/>
    <w:rsid w:val="00CF3C2B"/>
    <w:rsid w:val="00CF3DC4"/>
    <w:rsid w:val="00CF40AA"/>
    <w:rsid w:val="00CF470D"/>
    <w:rsid w:val="00CF4C0B"/>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1A22"/>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30230"/>
    <w:rsid w:val="00D30370"/>
    <w:rsid w:val="00D30A00"/>
    <w:rsid w:val="00D30F1D"/>
    <w:rsid w:val="00D3154E"/>
    <w:rsid w:val="00D318AE"/>
    <w:rsid w:val="00D31FBA"/>
    <w:rsid w:val="00D32031"/>
    <w:rsid w:val="00D323AA"/>
    <w:rsid w:val="00D327B8"/>
    <w:rsid w:val="00D3315B"/>
    <w:rsid w:val="00D33371"/>
    <w:rsid w:val="00D33AEB"/>
    <w:rsid w:val="00D349D3"/>
    <w:rsid w:val="00D351B0"/>
    <w:rsid w:val="00D35270"/>
    <w:rsid w:val="00D35800"/>
    <w:rsid w:val="00D3635F"/>
    <w:rsid w:val="00D3694E"/>
    <w:rsid w:val="00D369AD"/>
    <w:rsid w:val="00D36BE3"/>
    <w:rsid w:val="00D37344"/>
    <w:rsid w:val="00D37422"/>
    <w:rsid w:val="00D37F98"/>
    <w:rsid w:val="00D37FE1"/>
    <w:rsid w:val="00D40757"/>
    <w:rsid w:val="00D40835"/>
    <w:rsid w:val="00D40CDB"/>
    <w:rsid w:val="00D4124A"/>
    <w:rsid w:val="00D435DE"/>
    <w:rsid w:val="00D436A2"/>
    <w:rsid w:val="00D438F3"/>
    <w:rsid w:val="00D44F73"/>
    <w:rsid w:val="00D4539F"/>
    <w:rsid w:val="00D4568E"/>
    <w:rsid w:val="00D45916"/>
    <w:rsid w:val="00D460B3"/>
    <w:rsid w:val="00D46458"/>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5789"/>
    <w:rsid w:val="00D56370"/>
    <w:rsid w:val="00D56375"/>
    <w:rsid w:val="00D568D7"/>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67966"/>
    <w:rsid w:val="00D70B11"/>
    <w:rsid w:val="00D70D43"/>
    <w:rsid w:val="00D713BE"/>
    <w:rsid w:val="00D71CB3"/>
    <w:rsid w:val="00D725EB"/>
    <w:rsid w:val="00D725F6"/>
    <w:rsid w:val="00D7278C"/>
    <w:rsid w:val="00D729E4"/>
    <w:rsid w:val="00D72C34"/>
    <w:rsid w:val="00D74ED1"/>
    <w:rsid w:val="00D75FEC"/>
    <w:rsid w:val="00D772FB"/>
    <w:rsid w:val="00D77664"/>
    <w:rsid w:val="00D77AD5"/>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562"/>
    <w:rsid w:val="00D86B7D"/>
    <w:rsid w:val="00D8715D"/>
    <w:rsid w:val="00D87C37"/>
    <w:rsid w:val="00D90153"/>
    <w:rsid w:val="00D90361"/>
    <w:rsid w:val="00D90C89"/>
    <w:rsid w:val="00D90EA8"/>
    <w:rsid w:val="00D91743"/>
    <w:rsid w:val="00D922A5"/>
    <w:rsid w:val="00D932AB"/>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97F62"/>
    <w:rsid w:val="00DA0CF8"/>
    <w:rsid w:val="00DA0D04"/>
    <w:rsid w:val="00DA15E7"/>
    <w:rsid w:val="00DA16D3"/>
    <w:rsid w:val="00DA17AB"/>
    <w:rsid w:val="00DA18B7"/>
    <w:rsid w:val="00DA1CDD"/>
    <w:rsid w:val="00DA1F08"/>
    <w:rsid w:val="00DA2049"/>
    <w:rsid w:val="00DA2560"/>
    <w:rsid w:val="00DA2C27"/>
    <w:rsid w:val="00DA3D93"/>
    <w:rsid w:val="00DA4266"/>
    <w:rsid w:val="00DA445A"/>
    <w:rsid w:val="00DA46D7"/>
    <w:rsid w:val="00DA5012"/>
    <w:rsid w:val="00DA5215"/>
    <w:rsid w:val="00DA5FFB"/>
    <w:rsid w:val="00DA637E"/>
    <w:rsid w:val="00DA6526"/>
    <w:rsid w:val="00DA6BCF"/>
    <w:rsid w:val="00DA6EAC"/>
    <w:rsid w:val="00DA7273"/>
    <w:rsid w:val="00DA7344"/>
    <w:rsid w:val="00DA74A6"/>
    <w:rsid w:val="00DA77FD"/>
    <w:rsid w:val="00DA7A59"/>
    <w:rsid w:val="00DA7EF8"/>
    <w:rsid w:val="00DB04E1"/>
    <w:rsid w:val="00DB07C4"/>
    <w:rsid w:val="00DB0B41"/>
    <w:rsid w:val="00DB152B"/>
    <w:rsid w:val="00DB1567"/>
    <w:rsid w:val="00DB1FEB"/>
    <w:rsid w:val="00DB303D"/>
    <w:rsid w:val="00DB3282"/>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04A"/>
    <w:rsid w:val="00DB788A"/>
    <w:rsid w:val="00DB7956"/>
    <w:rsid w:val="00DB7F19"/>
    <w:rsid w:val="00DC00BE"/>
    <w:rsid w:val="00DC06C1"/>
    <w:rsid w:val="00DC0B97"/>
    <w:rsid w:val="00DC0DF9"/>
    <w:rsid w:val="00DC12E9"/>
    <w:rsid w:val="00DC1D7D"/>
    <w:rsid w:val="00DC1E66"/>
    <w:rsid w:val="00DC24D4"/>
    <w:rsid w:val="00DC2ABF"/>
    <w:rsid w:val="00DC2C10"/>
    <w:rsid w:val="00DC321D"/>
    <w:rsid w:val="00DC3292"/>
    <w:rsid w:val="00DC367F"/>
    <w:rsid w:val="00DC3997"/>
    <w:rsid w:val="00DC3D62"/>
    <w:rsid w:val="00DC3E59"/>
    <w:rsid w:val="00DC4306"/>
    <w:rsid w:val="00DC4344"/>
    <w:rsid w:val="00DC47F6"/>
    <w:rsid w:val="00DC51C4"/>
    <w:rsid w:val="00DC52A0"/>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07E"/>
    <w:rsid w:val="00DE21BE"/>
    <w:rsid w:val="00DE270D"/>
    <w:rsid w:val="00DE285E"/>
    <w:rsid w:val="00DE2AE4"/>
    <w:rsid w:val="00DE2D8A"/>
    <w:rsid w:val="00DE327C"/>
    <w:rsid w:val="00DE36DE"/>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CB8"/>
    <w:rsid w:val="00DF6E98"/>
    <w:rsid w:val="00DF7757"/>
    <w:rsid w:val="00DF7880"/>
    <w:rsid w:val="00E000FC"/>
    <w:rsid w:val="00E0011E"/>
    <w:rsid w:val="00E00168"/>
    <w:rsid w:val="00E005F9"/>
    <w:rsid w:val="00E00922"/>
    <w:rsid w:val="00E00A04"/>
    <w:rsid w:val="00E00B29"/>
    <w:rsid w:val="00E01B87"/>
    <w:rsid w:val="00E01C47"/>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32E4"/>
    <w:rsid w:val="00E13546"/>
    <w:rsid w:val="00E13863"/>
    <w:rsid w:val="00E13A15"/>
    <w:rsid w:val="00E1496B"/>
    <w:rsid w:val="00E149B6"/>
    <w:rsid w:val="00E1500A"/>
    <w:rsid w:val="00E153E0"/>
    <w:rsid w:val="00E15ABF"/>
    <w:rsid w:val="00E15B10"/>
    <w:rsid w:val="00E15B1C"/>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4371"/>
    <w:rsid w:val="00E25645"/>
    <w:rsid w:val="00E2612C"/>
    <w:rsid w:val="00E26180"/>
    <w:rsid w:val="00E261ED"/>
    <w:rsid w:val="00E26401"/>
    <w:rsid w:val="00E26BF4"/>
    <w:rsid w:val="00E26DFA"/>
    <w:rsid w:val="00E26FE5"/>
    <w:rsid w:val="00E271A3"/>
    <w:rsid w:val="00E271D4"/>
    <w:rsid w:val="00E30044"/>
    <w:rsid w:val="00E30CBE"/>
    <w:rsid w:val="00E31284"/>
    <w:rsid w:val="00E31E45"/>
    <w:rsid w:val="00E327B9"/>
    <w:rsid w:val="00E32F4F"/>
    <w:rsid w:val="00E33901"/>
    <w:rsid w:val="00E33C40"/>
    <w:rsid w:val="00E33FEB"/>
    <w:rsid w:val="00E34165"/>
    <w:rsid w:val="00E34D10"/>
    <w:rsid w:val="00E3502F"/>
    <w:rsid w:val="00E3587D"/>
    <w:rsid w:val="00E3596B"/>
    <w:rsid w:val="00E35F45"/>
    <w:rsid w:val="00E35FA1"/>
    <w:rsid w:val="00E35FF1"/>
    <w:rsid w:val="00E37554"/>
    <w:rsid w:val="00E37B00"/>
    <w:rsid w:val="00E37FB9"/>
    <w:rsid w:val="00E404D2"/>
    <w:rsid w:val="00E404E7"/>
    <w:rsid w:val="00E40859"/>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99B"/>
    <w:rsid w:val="00E61AC3"/>
    <w:rsid w:val="00E61B03"/>
    <w:rsid w:val="00E61CDA"/>
    <w:rsid w:val="00E62EF0"/>
    <w:rsid w:val="00E632B6"/>
    <w:rsid w:val="00E632D0"/>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144"/>
    <w:rsid w:val="00E67288"/>
    <w:rsid w:val="00E67B69"/>
    <w:rsid w:val="00E67BB2"/>
    <w:rsid w:val="00E709A1"/>
    <w:rsid w:val="00E70B7C"/>
    <w:rsid w:val="00E70D9C"/>
    <w:rsid w:val="00E71095"/>
    <w:rsid w:val="00E7171C"/>
    <w:rsid w:val="00E71FB0"/>
    <w:rsid w:val="00E729C2"/>
    <w:rsid w:val="00E72D4D"/>
    <w:rsid w:val="00E72EBF"/>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366"/>
    <w:rsid w:val="00E924AC"/>
    <w:rsid w:val="00E92530"/>
    <w:rsid w:val="00E92591"/>
    <w:rsid w:val="00E92BFB"/>
    <w:rsid w:val="00E93029"/>
    <w:rsid w:val="00E93551"/>
    <w:rsid w:val="00E93856"/>
    <w:rsid w:val="00E9468E"/>
    <w:rsid w:val="00E947A6"/>
    <w:rsid w:val="00E94875"/>
    <w:rsid w:val="00E94A4F"/>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4AFD"/>
    <w:rsid w:val="00EA5203"/>
    <w:rsid w:val="00EA567D"/>
    <w:rsid w:val="00EA5FE8"/>
    <w:rsid w:val="00EA60CD"/>
    <w:rsid w:val="00EA6BA9"/>
    <w:rsid w:val="00EA6FA7"/>
    <w:rsid w:val="00EA733A"/>
    <w:rsid w:val="00EA766B"/>
    <w:rsid w:val="00EA7B80"/>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173"/>
    <w:rsid w:val="00EB656D"/>
    <w:rsid w:val="00EB6616"/>
    <w:rsid w:val="00EB68A8"/>
    <w:rsid w:val="00EB6F74"/>
    <w:rsid w:val="00EB73C0"/>
    <w:rsid w:val="00EB75EB"/>
    <w:rsid w:val="00EC00E5"/>
    <w:rsid w:val="00EC03AC"/>
    <w:rsid w:val="00EC0637"/>
    <w:rsid w:val="00EC10AE"/>
    <w:rsid w:val="00EC198A"/>
    <w:rsid w:val="00EC19DF"/>
    <w:rsid w:val="00EC2B1F"/>
    <w:rsid w:val="00EC2D0E"/>
    <w:rsid w:val="00EC35C4"/>
    <w:rsid w:val="00EC389E"/>
    <w:rsid w:val="00EC3F75"/>
    <w:rsid w:val="00EC42A0"/>
    <w:rsid w:val="00EC42D7"/>
    <w:rsid w:val="00EC504F"/>
    <w:rsid w:val="00EC51E0"/>
    <w:rsid w:val="00EC5238"/>
    <w:rsid w:val="00EC5AE8"/>
    <w:rsid w:val="00EC5B24"/>
    <w:rsid w:val="00EC648E"/>
    <w:rsid w:val="00EC6A99"/>
    <w:rsid w:val="00EC6C3B"/>
    <w:rsid w:val="00EC74F2"/>
    <w:rsid w:val="00EC7C33"/>
    <w:rsid w:val="00ED01C2"/>
    <w:rsid w:val="00ED0266"/>
    <w:rsid w:val="00ED0C01"/>
    <w:rsid w:val="00ED0D57"/>
    <w:rsid w:val="00ED1AE1"/>
    <w:rsid w:val="00ED2553"/>
    <w:rsid w:val="00ED265E"/>
    <w:rsid w:val="00ED283F"/>
    <w:rsid w:val="00ED2C73"/>
    <w:rsid w:val="00ED3F7E"/>
    <w:rsid w:val="00ED569F"/>
    <w:rsid w:val="00ED5CE9"/>
    <w:rsid w:val="00ED5DAD"/>
    <w:rsid w:val="00ED6032"/>
    <w:rsid w:val="00ED6587"/>
    <w:rsid w:val="00ED6A36"/>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3D7"/>
    <w:rsid w:val="00EE2C9E"/>
    <w:rsid w:val="00EE2F3A"/>
    <w:rsid w:val="00EE3124"/>
    <w:rsid w:val="00EE348A"/>
    <w:rsid w:val="00EE3D78"/>
    <w:rsid w:val="00EE3E3C"/>
    <w:rsid w:val="00EE4339"/>
    <w:rsid w:val="00EE46AF"/>
    <w:rsid w:val="00EE488B"/>
    <w:rsid w:val="00EE4AAA"/>
    <w:rsid w:val="00EE4CE1"/>
    <w:rsid w:val="00EE4D8B"/>
    <w:rsid w:val="00EE50AC"/>
    <w:rsid w:val="00EE52FC"/>
    <w:rsid w:val="00EE545F"/>
    <w:rsid w:val="00EE583E"/>
    <w:rsid w:val="00EE591D"/>
    <w:rsid w:val="00EE65BE"/>
    <w:rsid w:val="00EE691B"/>
    <w:rsid w:val="00EE696E"/>
    <w:rsid w:val="00EE6A42"/>
    <w:rsid w:val="00EE6BE2"/>
    <w:rsid w:val="00EE6C6C"/>
    <w:rsid w:val="00EE6D02"/>
    <w:rsid w:val="00EE74FA"/>
    <w:rsid w:val="00EE7782"/>
    <w:rsid w:val="00EE7BC4"/>
    <w:rsid w:val="00EE7F3E"/>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64B9"/>
    <w:rsid w:val="00EF66BF"/>
    <w:rsid w:val="00EF6EBF"/>
    <w:rsid w:val="00EF7493"/>
    <w:rsid w:val="00EF7EAE"/>
    <w:rsid w:val="00F00163"/>
    <w:rsid w:val="00F00D33"/>
    <w:rsid w:val="00F01071"/>
    <w:rsid w:val="00F01418"/>
    <w:rsid w:val="00F02109"/>
    <w:rsid w:val="00F024B6"/>
    <w:rsid w:val="00F02A37"/>
    <w:rsid w:val="00F02A80"/>
    <w:rsid w:val="00F038EA"/>
    <w:rsid w:val="00F04236"/>
    <w:rsid w:val="00F0440A"/>
    <w:rsid w:val="00F0485D"/>
    <w:rsid w:val="00F048ED"/>
    <w:rsid w:val="00F057F2"/>
    <w:rsid w:val="00F063B7"/>
    <w:rsid w:val="00F0693D"/>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2CA3"/>
    <w:rsid w:val="00F13820"/>
    <w:rsid w:val="00F13A2A"/>
    <w:rsid w:val="00F14589"/>
    <w:rsid w:val="00F14613"/>
    <w:rsid w:val="00F14B90"/>
    <w:rsid w:val="00F1518A"/>
    <w:rsid w:val="00F155B2"/>
    <w:rsid w:val="00F156AB"/>
    <w:rsid w:val="00F15E45"/>
    <w:rsid w:val="00F1635F"/>
    <w:rsid w:val="00F16A2B"/>
    <w:rsid w:val="00F16BD4"/>
    <w:rsid w:val="00F1724F"/>
    <w:rsid w:val="00F17BEC"/>
    <w:rsid w:val="00F17C36"/>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058"/>
    <w:rsid w:val="00F270A7"/>
    <w:rsid w:val="00F27103"/>
    <w:rsid w:val="00F2740D"/>
    <w:rsid w:val="00F274E1"/>
    <w:rsid w:val="00F27873"/>
    <w:rsid w:val="00F279B5"/>
    <w:rsid w:val="00F27A37"/>
    <w:rsid w:val="00F3044A"/>
    <w:rsid w:val="00F3075C"/>
    <w:rsid w:val="00F30774"/>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4E7"/>
    <w:rsid w:val="00F7552D"/>
    <w:rsid w:val="00F758C7"/>
    <w:rsid w:val="00F75C73"/>
    <w:rsid w:val="00F76BA9"/>
    <w:rsid w:val="00F76C94"/>
    <w:rsid w:val="00F76D1F"/>
    <w:rsid w:val="00F770D2"/>
    <w:rsid w:val="00F770EE"/>
    <w:rsid w:val="00F77103"/>
    <w:rsid w:val="00F773F5"/>
    <w:rsid w:val="00F7752A"/>
    <w:rsid w:val="00F77825"/>
    <w:rsid w:val="00F77F78"/>
    <w:rsid w:val="00F802A4"/>
    <w:rsid w:val="00F80A1F"/>
    <w:rsid w:val="00F81103"/>
    <w:rsid w:val="00F8146A"/>
    <w:rsid w:val="00F81C8E"/>
    <w:rsid w:val="00F82004"/>
    <w:rsid w:val="00F82850"/>
    <w:rsid w:val="00F83253"/>
    <w:rsid w:val="00F84667"/>
    <w:rsid w:val="00F84709"/>
    <w:rsid w:val="00F85122"/>
    <w:rsid w:val="00F85585"/>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1063"/>
    <w:rsid w:val="00F91261"/>
    <w:rsid w:val="00F913A2"/>
    <w:rsid w:val="00F913FB"/>
    <w:rsid w:val="00F91ABA"/>
    <w:rsid w:val="00F91D72"/>
    <w:rsid w:val="00F92A4C"/>
    <w:rsid w:val="00F92A67"/>
    <w:rsid w:val="00F9366B"/>
    <w:rsid w:val="00F93FA4"/>
    <w:rsid w:val="00F94586"/>
    <w:rsid w:val="00F94BDC"/>
    <w:rsid w:val="00F95AD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3FC2"/>
    <w:rsid w:val="00FA43A6"/>
    <w:rsid w:val="00FA4490"/>
    <w:rsid w:val="00FA44BD"/>
    <w:rsid w:val="00FA4766"/>
    <w:rsid w:val="00FA4B92"/>
    <w:rsid w:val="00FA4C60"/>
    <w:rsid w:val="00FA51FE"/>
    <w:rsid w:val="00FA5930"/>
    <w:rsid w:val="00FA5A0C"/>
    <w:rsid w:val="00FA5DC7"/>
    <w:rsid w:val="00FA63EB"/>
    <w:rsid w:val="00FA6481"/>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6F0"/>
    <w:rsid w:val="00FB2B76"/>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E5C"/>
    <w:rsid w:val="00FC5691"/>
    <w:rsid w:val="00FC6237"/>
    <w:rsid w:val="00FC6521"/>
    <w:rsid w:val="00FC65CB"/>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2B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63A9"/>
    <w:rsid w:val="00FE6E13"/>
    <w:rsid w:val="00FE6E73"/>
    <w:rsid w:val="00FE6FAB"/>
    <w:rsid w:val="00FE7342"/>
    <w:rsid w:val="00FE76BF"/>
    <w:rsid w:val="00FE774C"/>
    <w:rsid w:val="00FE776B"/>
    <w:rsid w:val="00FF0806"/>
    <w:rsid w:val="00FF0DB5"/>
    <w:rsid w:val="00FF0DFD"/>
    <w:rsid w:val="00FF0FC7"/>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4C7D"/>
    <w:rsid w:val="00FF5265"/>
    <w:rsid w:val="00FF530D"/>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uiPriority="0" w:qFormat="1"/>
    <w:lsdException w:name="List" w:uiPriority="0"/>
    <w:lsdException w:name="List Number" w:uiPriority="0"/>
    <w:lsdException w:name="List 3"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HTML Definition"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iPriority w:val="99"/>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uiPriority w:val="99"/>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uiPriority w:val="9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uiPriority w:val="99"/>
    <w:rsid w:val="00C034CC"/>
    <w:rPr>
      <w:rFonts w:ascii="Times New Roman" w:eastAsia="Times New Roman" w:hAnsi="Times New Roman"/>
      <w:sz w:val="28"/>
    </w:rPr>
  </w:style>
  <w:style w:type="paragraph" w:styleId="32">
    <w:name w:val="Body Text Indent 3"/>
    <w:basedOn w:val="ac"/>
    <w:link w:val="33"/>
    <w:uiPriority w:val="99"/>
    <w:rsid w:val="00C034CC"/>
    <w:pPr>
      <w:spacing w:after="120"/>
      <w:ind w:left="283"/>
    </w:pPr>
    <w:rPr>
      <w:rFonts w:eastAsia="Times New Roman"/>
      <w:sz w:val="16"/>
      <w:szCs w:val="16"/>
    </w:rPr>
  </w:style>
  <w:style w:type="character" w:customStyle="1" w:styleId="33">
    <w:name w:val="Основной текст с отступом 3 Знак"/>
    <w:link w:val="32"/>
    <w:uiPriority w:val="99"/>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uiPriority w:val="99"/>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uiPriority w:val="99"/>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uiPriority w:val="99"/>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uiPriority w:val="99"/>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uiPriority w:val="99"/>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uiPriority w:val="99"/>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uiPriority w:val="99"/>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uiPriority w:val="99"/>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4">
    <w:name w:val="Текст отчета"/>
    <w:basedOn w:val="ac"/>
    <w:link w:val="afffffffffffff5"/>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5">
    <w:name w:val="Текст отчета Знак"/>
    <w:link w:val="afffffffffffff4"/>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6">
    <w:name w:val="Заголовок"/>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9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uiPriority="0" w:qFormat="1"/>
    <w:lsdException w:name="List" w:uiPriority="0"/>
    <w:lsdException w:name="List Number" w:uiPriority="0"/>
    <w:lsdException w:name="List 3"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HTML Definition"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iPriority w:val="99"/>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uiPriority w:val="99"/>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uiPriority w:val="9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uiPriority w:val="99"/>
    <w:rsid w:val="00C034CC"/>
    <w:rPr>
      <w:rFonts w:ascii="Times New Roman" w:eastAsia="Times New Roman" w:hAnsi="Times New Roman"/>
      <w:sz w:val="28"/>
    </w:rPr>
  </w:style>
  <w:style w:type="paragraph" w:styleId="32">
    <w:name w:val="Body Text Indent 3"/>
    <w:basedOn w:val="ac"/>
    <w:link w:val="33"/>
    <w:uiPriority w:val="99"/>
    <w:rsid w:val="00C034CC"/>
    <w:pPr>
      <w:spacing w:after="120"/>
      <w:ind w:left="283"/>
    </w:pPr>
    <w:rPr>
      <w:rFonts w:eastAsia="Times New Roman"/>
      <w:sz w:val="16"/>
      <w:szCs w:val="16"/>
    </w:rPr>
  </w:style>
  <w:style w:type="character" w:customStyle="1" w:styleId="33">
    <w:name w:val="Основной текст с отступом 3 Знак"/>
    <w:link w:val="32"/>
    <w:uiPriority w:val="99"/>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uiPriority w:val="99"/>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uiPriority w:val="99"/>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uiPriority w:val="99"/>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uiPriority w:val="99"/>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uiPriority w:val="99"/>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uiPriority w:val="99"/>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uiPriority w:val="99"/>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uiPriority w:val="99"/>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4">
    <w:name w:val="Текст отчета"/>
    <w:basedOn w:val="ac"/>
    <w:link w:val="afffffffffffff5"/>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5">
    <w:name w:val="Текст отчета Знак"/>
    <w:link w:val="afffffffffffff4"/>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6">
    <w:name w:val="Заголовок"/>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9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69352293">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9544235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557922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0135630">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22599861">
      <w:bodyDiv w:val="1"/>
      <w:marLeft w:val="0"/>
      <w:marRight w:val="0"/>
      <w:marTop w:val="0"/>
      <w:marBottom w:val="0"/>
      <w:divBdr>
        <w:top w:val="none" w:sz="0" w:space="0" w:color="auto"/>
        <w:left w:val="none" w:sz="0" w:space="0" w:color="auto"/>
        <w:bottom w:val="none" w:sz="0" w:space="0" w:color="auto"/>
        <w:right w:val="none" w:sz="0" w:space="0" w:color="auto"/>
      </w:divBdr>
    </w:div>
    <w:div w:id="535124338">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74095604">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69867136">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483349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2149751">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1505180">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56356109">
      <w:bodyDiv w:val="1"/>
      <w:marLeft w:val="0"/>
      <w:marRight w:val="0"/>
      <w:marTop w:val="0"/>
      <w:marBottom w:val="0"/>
      <w:divBdr>
        <w:top w:val="none" w:sz="0" w:space="0" w:color="auto"/>
        <w:left w:val="none" w:sz="0" w:space="0" w:color="auto"/>
        <w:bottom w:val="none" w:sz="0" w:space="0" w:color="auto"/>
        <w:right w:val="none" w:sz="0" w:space="0" w:color="auto"/>
      </w:divBdr>
    </w:div>
    <w:div w:id="1263033612">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09240932">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7968917">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14689602">
      <w:bodyDiv w:val="1"/>
      <w:marLeft w:val="0"/>
      <w:marRight w:val="0"/>
      <w:marTop w:val="0"/>
      <w:marBottom w:val="0"/>
      <w:divBdr>
        <w:top w:val="none" w:sz="0" w:space="0" w:color="auto"/>
        <w:left w:val="none" w:sz="0" w:space="0" w:color="auto"/>
        <w:bottom w:val="none" w:sz="0" w:space="0" w:color="auto"/>
        <w:right w:val="none" w:sz="0" w:space="0" w:color="auto"/>
      </w:divBdr>
    </w:div>
    <w:div w:id="1543319948">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69102619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05474240">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090540917">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86F8D514D759794A263CE595115714B9872F8216B0E8044C168DF5B895542E7B748430FB17589112646596513D466CFB32F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E31F8-853A-44E0-B550-490B8E50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18204</Words>
  <Characters>103767</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15</cp:revision>
  <cp:lastPrinted>2023-04-28T07:45:00Z</cp:lastPrinted>
  <dcterms:created xsi:type="dcterms:W3CDTF">2023-05-04T08:10:00Z</dcterms:created>
  <dcterms:modified xsi:type="dcterms:W3CDTF">2023-05-17T13:19:00Z</dcterms:modified>
</cp:coreProperties>
</file>