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591E56" w:rsidRPr="00643D59" w:rsidTr="0063380D">
        <w:trPr>
          <w:trHeight w:val="410"/>
        </w:trPr>
        <w:tc>
          <w:tcPr>
            <w:tcW w:w="5353" w:type="dxa"/>
            <w:tcBorders>
              <w:top w:val="single" w:sz="4" w:space="0" w:color="auto"/>
              <w:left w:val="single" w:sz="4" w:space="0" w:color="auto"/>
              <w:bottom w:val="single" w:sz="4" w:space="0" w:color="auto"/>
              <w:right w:val="single" w:sz="4" w:space="0" w:color="auto"/>
            </w:tcBorders>
          </w:tcPr>
          <w:p w:rsidR="00591E56" w:rsidRPr="00643D59" w:rsidRDefault="00591E56" w:rsidP="0063380D">
            <w:pPr>
              <w:ind w:firstLine="284"/>
              <w:jc w:val="both"/>
              <w:rPr>
                <w:b/>
                <w:sz w:val="14"/>
                <w:szCs w:val="14"/>
              </w:rPr>
            </w:pPr>
            <w:r w:rsidRPr="00643D59">
              <w:rPr>
                <w:b/>
                <w:sz w:val="14"/>
                <w:szCs w:val="14"/>
              </w:rPr>
              <w:t>Учредитель:</w:t>
            </w:r>
          </w:p>
          <w:p w:rsidR="00591E56" w:rsidRPr="00643D59" w:rsidRDefault="00591E56" w:rsidP="0063380D">
            <w:pPr>
              <w:ind w:firstLine="284"/>
              <w:jc w:val="both"/>
              <w:rPr>
                <w:sz w:val="14"/>
                <w:szCs w:val="14"/>
              </w:rPr>
            </w:pPr>
            <w:r w:rsidRPr="00643D59">
              <w:rPr>
                <w:sz w:val="14"/>
                <w:szCs w:val="14"/>
              </w:rPr>
              <w:t>Дума Солецкого муниципального округа</w:t>
            </w:r>
          </w:p>
          <w:p w:rsidR="00591E56" w:rsidRPr="00643D59" w:rsidRDefault="00591E56" w:rsidP="0063380D">
            <w:pPr>
              <w:ind w:firstLine="284"/>
              <w:jc w:val="both"/>
              <w:rPr>
                <w:sz w:val="14"/>
                <w:szCs w:val="14"/>
              </w:rPr>
            </w:pPr>
          </w:p>
          <w:p w:rsidR="00591E56" w:rsidRPr="00643D59" w:rsidRDefault="00591E56" w:rsidP="0063380D">
            <w:pPr>
              <w:ind w:firstLine="284"/>
              <w:jc w:val="both"/>
              <w:rPr>
                <w:b/>
                <w:sz w:val="14"/>
                <w:szCs w:val="14"/>
              </w:rPr>
            </w:pPr>
            <w:r w:rsidRPr="00643D59">
              <w:rPr>
                <w:b/>
                <w:sz w:val="14"/>
                <w:szCs w:val="14"/>
              </w:rPr>
              <w:t>Издатель:</w:t>
            </w:r>
          </w:p>
          <w:p w:rsidR="00591E56" w:rsidRPr="00643D59" w:rsidRDefault="00591E56" w:rsidP="0063380D">
            <w:pPr>
              <w:ind w:firstLine="284"/>
              <w:jc w:val="both"/>
              <w:rPr>
                <w:sz w:val="14"/>
                <w:szCs w:val="14"/>
              </w:rPr>
            </w:pPr>
            <w:r w:rsidRPr="00643D59">
              <w:rPr>
                <w:sz w:val="14"/>
                <w:szCs w:val="14"/>
              </w:rPr>
              <w:t>Администрация Солецкого муниципального округа</w:t>
            </w:r>
          </w:p>
          <w:p w:rsidR="00591E56" w:rsidRPr="00643D59" w:rsidRDefault="00591E56" w:rsidP="0063380D">
            <w:pPr>
              <w:ind w:firstLine="284"/>
              <w:jc w:val="both"/>
              <w:rPr>
                <w:sz w:val="14"/>
                <w:szCs w:val="14"/>
              </w:rPr>
            </w:pPr>
          </w:p>
          <w:p w:rsidR="00591E56" w:rsidRPr="00643D59" w:rsidRDefault="00591E56" w:rsidP="0063380D">
            <w:pPr>
              <w:ind w:firstLine="284"/>
              <w:jc w:val="both"/>
              <w:rPr>
                <w:b/>
                <w:sz w:val="14"/>
                <w:szCs w:val="14"/>
              </w:rPr>
            </w:pPr>
            <w:r w:rsidRPr="00643D59">
              <w:rPr>
                <w:b/>
                <w:sz w:val="14"/>
                <w:szCs w:val="14"/>
              </w:rPr>
              <w:t xml:space="preserve">Адрес издателя: </w:t>
            </w:r>
          </w:p>
          <w:p w:rsidR="00591E56" w:rsidRPr="00643D59" w:rsidRDefault="00591E56" w:rsidP="0063380D">
            <w:pPr>
              <w:ind w:firstLine="284"/>
              <w:jc w:val="both"/>
              <w:rPr>
                <w:sz w:val="14"/>
                <w:szCs w:val="14"/>
              </w:rPr>
            </w:pPr>
            <w:r w:rsidRPr="00643D59">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591E56" w:rsidRPr="00643D59" w:rsidRDefault="00591E56" w:rsidP="0063380D">
            <w:pPr>
              <w:ind w:firstLine="284"/>
              <w:jc w:val="both"/>
              <w:rPr>
                <w:b/>
                <w:sz w:val="14"/>
                <w:szCs w:val="14"/>
              </w:rPr>
            </w:pPr>
            <w:r w:rsidRPr="00643D59">
              <w:rPr>
                <w:b/>
                <w:sz w:val="14"/>
                <w:szCs w:val="14"/>
              </w:rPr>
              <w:t>Главный редактор: Тимофеев М.В.</w:t>
            </w:r>
          </w:p>
          <w:p w:rsidR="00591E56" w:rsidRPr="00643D59" w:rsidRDefault="00591E56" w:rsidP="0063380D">
            <w:pPr>
              <w:ind w:firstLine="284"/>
              <w:jc w:val="both"/>
              <w:rPr>
                <w:sz w:val="14"/>
                <w:szCs w:val="14"/>
              </w:rPr>
            </w:pPr>
            <w:r w:rsidRPr="00643D59">
              <w:rPr>
                <w:b/>
                <w:sz w:val="14"/>
                <w:szCs w:val="14"/>
              </w:rPr>
              <w:t>Адрес редакции:</w:t>
            </w:r>
            <w:r w:rsidRPr="00643D59">
              <w:rPr>
                <w:sz w:val="14"/>
                <w:szCs w:val="14"/>
              </w:rPr>
              <w:t xml:space="preserve"> 175040, г. Сольцы,  пл. Победы, д.3</w:t>
            </w:r>
          </w:p>
          <w:p w:rsidR="00591E56" w:rsidRPr="00643D59" w:rsidRDefault="00591E56" w:rsidP="0063380D">
            <w:pPr>
              <w:ind w:firstLine="284"/>
              <w:jc w:val="both"/>
              <w:rPr>
                <w:sz w:val="14"/>
                <w:szCs w:val="14"/>
              </w:rPr>
            </w:pPr>
            <w:r w:rsidRPr="00643D59">
              <w:rPr>
                <w:b/>
                <w:sz w:val="14"/>
                <w:szCs w:val="14"/>
              </w:rPr>
              <w:t>Тел\Факс:</w:t>
            </w:r>
            <w:r w:rsidRPr="00643D59">
              <w:rPr>
                <w:sz w:val="14"/>
                <w:szCs w:val="14"/>
              </w:rPr>
              <w:t>8(81655) 31748</w:t>
            </w:r>
          </w:p>
          <w:p w:rsidR="00591E56" w:rsidRPr="00643D59" w:rsidRDefault="00591E56" w:rsidP="0063380D">
            <w:pPr>
              <w:ind w:firstLine="284"/>
              <w:jc w:val="both"/>
              <w:rPr>
                <w:sz w:val="14"/>
                <w:szCs w:val="14"/>
              </w:rPr>
            </w:pPr>
            <w:r w:rsidRPr="00643D59">
              <w:rPr>
                <w:b/>
                <w:sz w:val="14"/>
                <w:szCs w:val="14"/>
                <w:lang w:val="en-US"/>
              </w:rPr>
              <w:t>E</w:t>
            </w:r>
            <w:r w:rsidRPr="00643D59">
              <w:rPr>
                <w:b/>
                <w:sz w:val="14"/>
                <w:szCs w:val="14"/>
              </w:rPr>
              <w:t>-</w:t>
            </w:r>
            <w:r w:rsidRPr="00643D59">
              <w:rPr>
                <w:b/>
                <w:sz w:val="14"/>
                <w:szCs w:val="14"/>
                <w:lang w:val="en-US"/>
              </w:rPr>
              <w:t>mail</w:t>
            </w:r>
            <w:r w:rsidRPr="00643D59">
              <w:rPr>
                <w:b/>
                <w:sz w:val="14"/>
                <w:szCs w:val="14"/>
              </w:rPr>
              <w:t xml:space="preserve">: </w:t>
            </w:r>
            <w:r w:rsidRPr="00643D59">
              <w:rPr>
                <w:sz w:val="14"/>
                <w:szCs w:val="14"/>
                <w:lang w:val="en-US"/>
              </w:rPr>
              <w:t>soleco</w:t>
            </w:r>
            <w:r w:rsidRPr="00643D59">
              <w:rPr>
                <w:sz w:val="14"/>
                <w:szCs w:val="14"/>
              </w:rPr>
              <w:t>@</w:t>
            </w:r>
            <w:r w:rsidRPr="00643D59">
              <w:rPr>
                <w:sz w:val="14"/>
                <w:szCs w:val="14"/>
                <w:lang w:val="en-US"/>
              </w:rPr>
              <w:t>adminsoltcy</w:t>
            </w:r>
            <w:r w:rsidRPr="00643D59">
              <w:rPr>
                <w:sz w:val="14"/>
                <w:szCs w:val="14"/>
              </w:rPr>
              <w:t>.</w:t>
            </w:r>
            <w:r w:rsidRPr="00643D59">
              <w:rPr>
                <w:sz w:val="14"/>
                <w:szCs w:val="14"/>
                <w:lang w:val="en-US"/>
              </w:rPr>
              <w:t>ru</w:t>
            </w:r>
          </w:p>
          <w:p w:rsidR="00591E56" w:rsidRPr="00643D59" w:rsidRDefault="00591E56" w:rsidP="0063380D">
            <w:pPr>
              <w:ind w:firstLine="284"/>
              <w:jc w:val="both"/>
              <w:rPr>
                <w:sz w:val="14"/>
                <w:szCs w:val="14"/>
              </w:rPr>
            </w:pPr>
            <w:r w:rsidRPr="00643D59">
              <w:rPr>
                <w:b/>
                <w:sz w:val="14"/>
                <w:szCs w:val="14"/>
              </w:rPr>
              <w:t xml:space="preserve">Тираж: </w:t>
            </w:r>
            <w:r w:rsidRPr="00643D59">
              <w:rPr>
                <w:sz w:val="14"/>
                <w:szCs w:val="14"/>
              </w:rPr>
              <w:t>18 экз</w:t>
            </w:r>
            <w:r w:rsidRPr="00643D59">
              <w:rPr>
                <w:b/>
                <w:sz w:val="14"/>
                <w:szCs w:val="14"/>
              </w:rPr>
              <w:t>.</w:t>
            </w:r>
          </w:p>
        </w:tc>
      </w:tr>
    </w:tbl>
    <w:p w:rsidR="00591E56" w:rsidRPr="00E54ADF" w:rsidRDefault="00591E56" w:rsidP="00591E56">
      <w:pPr>
        <w:jc w:val="center"/>
        <w:rPr>
          <w:b/>
          <w:sz w:val="14"/>
          <w:szCs w:val="14"/>
        </w:rPr>
      </w:pPr>
      <w:r w:rsidRPr="00E54ADF">
        <w:rPr>
          <w:b/>
          <w:sz w:val="14"/>
          <w:szCs w:val="14"/>
        </w:rPr>
        <w:lastRenderedPageBreak/>
        <w:t>ПОСТАНОВЛЕНИЕ</w:t>
      </w:r>
      <w:r w:rsidRPr="00E54ADF">
        <w:rPr>
          <w:rFonts w:eastAsia="Times New Roman"/>
          <w:snapToGrid w:val="0"/>
          <w:w w:val="0"/>
          <w:sz w:val="0"/>
          <w:szCs w:val="0"/>
          <w:bdr w:val="none" w:sz="0" w:space="0" w:color="000000"/>
          <w:shd w:val="clear" w:color="000000" w:fill="000000"/>
        </w:rPr>
        <w:t xml:space="preserve"> </w:t>
      </w:r>
    </w:p>
    <w:p w:rsidR="00591E56" w:rsidRPr="00E54ADF" w:rsidRDefault="00591E56" w:rsidP="00591E56">
      <w:pPr>
        <w:jc w:val="center"/>
        <w:rPr>
          <w:sz w:val="14"/>
          <w:szCs w:val="14"/>
        </w:rPr>
      </w:pPr>
      <w:r w:rsidRPr="00E54ADF">
        <w:rPr>
          <w:sz w:val="14"/>
          <w:szCs w:val="14"/>
        </w:rPr>
        <w:t>Администрации Солецкого муниципального округа</w:t>
      </w:r>
    </w:p>
    <w:p w:rsidR="00591E56" w:rsidRPr="00E54ADF" w:rsidRDefault="00591E56" w:rsidP="00591E56">
      <w:pPr>
        <w:jc w:val="center"/>
        <w:rPr>
          <w:sz w:val="14"/>
          <w:szCs w:val="14"/>
        </w:rPr>
      </w:pPr>
    </w:p>
    <w:p w:rsidR="00591E56" w:rsidRPr="00E54ADF" w:rsidRDefault="00591E56" w:rsidP="00591E56">
      <w:pPr>
        <w:jc w:val="center"/>
        <w:rPr>
          <w:sz w:val="14"/>
          <w:szCs w:val="14"/>
        </w:rPr>
      </w:pPr>
      <w:r w:rsidRPr="00E54ADF">
        <w:rPr>
          <w:sz w:val="14"/>
          <w:szCs w:val="14"/>
        </w:rPr>
        <w:t xml:space="preserve">от </w:t>
      </w:r>
      <w:r>
        <w:rPr>
          <w:sz w:val="14"/>
          <w:szCs w:val="14"/>
        </w:rPr>
        <w:t>16</w:t>
      </w:r>
      <w:r w:rsidRPr="00E54ADF">
        <w:rPr>
          <w:sz w:val="14"/>
          <w:szCs w:val="14"/>
        </w:rPr>
        <w:t>.0</w:t>
      </w:r>
      <w:r>
        <w:rPr>
          <w:sz w:val="14"/>
          <w:szCs w:val="14"/>
        </w:rPr>
        <w:t>6</w:t>
      </w:r>
      <w:r w:rsidRPr="00E54ADF">
        <w:rPr>
          <w:sz w:val="14"/>
          <w:szCs w:val="14"/>
        </w:rPr>
        <w:t xml:space="preserve">.2023 № </w:t>
      </w:r>
      <w:r>
        <w:rPr>
          <w:sz w:val="14"/>
          <w:szCs w:val="14"/>
        </w:rPr>
        <w:t>1012</w:t>
      </w:r>
    </w:p>
    <w:p w:rsidR="00591E56" w:rsidRPr="00E54ADF" w:rsidRDefault="00591E56" w:rsidP="00591E56">
      <w:pPr>
        <w:jc w:val="center"/>
        <w:rPr>
          <w:sz w:val="14"/>
          <w:szCs w:val="14"/>
        </w:rPr>
      </w:pPr>
      <w:r w:rsidRPr="00E54ADF">
        <w:rPr>
          <w:sz w:val="14"/>
          <w:szCs w:val="14"/>
        </w:rPr>
        <w:t>г. Сольцы</w:t>
      </w:r>
    </w:p>
    <w:p w:rsidR="00591E56" w:rsidRDefault="00591E56" w:rsidP="00591E56">
      <w:pPr>
        <w:rPr>
          <w:b/>
          <w:sz w:val="14"/>
          <w:szCs w:val="14"/>
        </w:rPr>
      </w:pPr>
    </w:p>
    <w:p w:rsidR="00591E56" w:rsidRDefault="00591E56" w:rsidP="00591E56">
      <w:pPr>
        <w:rPr>
          <w:b/>
          <w:sz w:val="14"/>
          <w:szCs w:val="14"/>
        </w:rPr>
      </w:pPr>
    </w:p>
    <w:p w:rsidR="00591E56" w:rsidRPr="00591E56" w:rsidRDefault="00591E56" w:rsidP="00591E56">
      <w:pPr>
        <w:jc w:val="center"/>
        <w:rPr>
          <w:b/>
          <w:sz w:val="14"/>
          <w:szCs w:val="14"/>
        </w:rPr>
      </w:pPr>
      <w:r w:rsidRPr="00591E56">
        <w:rPr>
          <w:b/>
          <w:sz w:val="14"/>
          <w:szCs w:val="14"/>
        </w:rPr>
        <w:t>О внесении изменений в состав комиссии по наградам</w:t>
      </w:r>
    </w:p>
    <w:p w:rsidR="00591E56" w:rsidRPr="00591E56" w:rsidRDefault="00591E56" w:rsidP="00591E56">
      <w:pPr>
        <w:rPr>
          <w:sz w:val="14"/>
          <w:szCs w:val="14"/>
        </w:rPr>
      </w:pPr>
    </w:p>
    <w:p w:rsidR="00591E56" w:rsidRPr="00591E56" w:rsidRDefault="00591E56" w:rsidP="00591E56">
      <w:pPr>
        <w:ind w:firstLine="284"/>
        <w:jc w:val="both"/>
        <w:rPr>
          <w:sz w:val="14"/>
          <w:szCs w:val="14"/>
        </w:rPr>
      </w:pPr>
      <w:r w:rsidRPr="00591E56">
        <w:rPr>
          <w:sz w:val="14"/>
          <w:szCs w:val="14"/>
        </w:rPr>
        <w:t xml:space="preserve">Администрация Солецкого муниципального округа </w:t>
      </w:r>
      <w:r w:rsidRPr="00591E56">
        <w:rPr>
          <w:b/>
          <w:sz w:val="14"/>
          <w:szCs w:val="14"/>
        </w:rPr>
        <w:t>ПОСТАНОВЛЯЕТ:</w:t>
      </w:r>
      <w:r w:rsidRPr="00591E56">
        <w:rPr>
          <w:sz w:val="14"/>
          <w:szCs w:val="14"/>
        </w:rPr>
        <w:t xml:space="preserve"> </w:t>
      </w:r>
    </w:p>
    <w:p w:rsidR="00591E56" w:rsidRPr="00591E56" w:rsidRDefault="00591E56" w:rsidP="00591E56">
      <w:pPr>
        <w:ind w:firstLine="284"/>
        <w:jc w:val="both"/>
        <w:rPr>
          <w:sz w:val="14"/>
          <w:szCs w:val="14"/>
        </w:rPr>
      </w:pPr>
      <w:proofErr w:type="gramStart"/>
      <w:r w:rsidRPr="00591E56">
        <w:rPr>
          <w:sz w:val="14"/>
          <w:szCs w:val="14"/>
        </w:rPr>
        <w:t>1.Внести изменения в состав комиссии по наградам, утвержденный постановлением Администрации муниципального округа от 28.01.2021 № 120, включив в качестве членов комиссии по согласованию  председателя Солецкой районной организации Новгородской областной общественной организации ветеранов войны, труда, вооруженных сил и правоохранительных органов Костромину Л.Ф., члена Общественного Совета при Администрации муниципального округа Овчинникова С.Н.</w:t>
      </w:r>
      <w:proofErr w:type="gramEnd"/>
    </w:p>
    <w:p w:rsidR="00591E56" w:rsidRPr="00591E56" w:rsidRDefault="00591E56" w:rsidP="00591E56">
      <w:pPr>
        <w:ind w:firstLine="284"/>
        <w:jc w:val="both"/>
        <w:rPr>
          <w:sz w:val="14"/>
          <w:szCs w:val="14"/>
        </w:rPr>
      </w:pPr>
      <w:r w:rsidRPr="00591E56">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91E56" w:rsidRPr="00591E56" w:rsidRDefault="00591E56" w:rsidP="00591E56">
      <w:pPr>
        <w:rPr>
          <w:sz w:val="14"/>
          <w:szCs w:val="14"/>
        </w:rPr>
      </w:pPr>
    </w:p>
    <w:p w:rsidR="00591E56" w:rsidRPr="00591E56" w:rsidRDefault="00591E56" w:rsidP="00591E56">
      <w:pPr>
        <w:rPr>
          <w:b/>
          <w:sz w:val="14"/>
          <w:szCs w:val="14"/>
        </w:rPr>
      </w:pPr>
    </w:p>
    <w:p w:rsidR="00591E56" w:rsidRPr="00591E56" w:rsidRDefault="00591E56" w:rsidP="00591E56">
      <w:pPr>
        <w:rPr>
          <w:b/>
          <w:sz w:val="14"/>
          <w:szCs w:val="14"/>
        </w:rPr>
      </w:pPr>
    </w:p>
    <w:p w:rsidR="00591E56" w:rsidRPr="00591E56" w:rsidRDefault="00591E56" w:rsidP="00591E56">
      <w:pPr>
        <w:rPr>
          <w:b/>
          <w:sz w:val="14"/>
          <w:szCs w:val="14"/>
        </w:rPr>
      </w:pPr>
      <w:r w:rsidRPr="00591E56">
        <w:rPr>
          <w:b/>
          <w:sz w:val="14"/>
          <w:szCs w:val="14"/>
        </w:rPr>
        <w:t>Глава муниципального округа    М.В. Тимофеев</w:t>
      </w:r>
    </w:p>
    <w:p w:rsidR="00591E56" w:rsidRPr="00591E56" w:rsidRDefault="00591E56" w:rsidP="00591E56">
      <w:pPr>
        <w:rPr>
          <w:b/>
        </w:rPr>
      </w:pPr>
    </w:p>
    <w:p w:rsidR="00C91D02" w:rsidRDefault="00C91D02" w:rsidP="00591E56"/>
    <w:p w:rsidR="00591E56" w:rsidRPr="00E54ADF" w:rsidRDefault="00591E56" w:rsidP="00591E56">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591E56" w:rsidRPr="00E54ADF" w:rsidRDefault="00591E56" w:rsidP="00591E56">
      <w:pPr>
        <w:jc w:val="center"/>
        <w:rPr>
          <w:sz w:val="14"/>
          <w:szCs w:val="14"/>
        </w:rPr>
      </w:pPr>
      <w:r w:rsidRPr="00E54ADF">
        <w:rPr>
          <w:sz w:val="14"/>
          <w:szCs w:val="14"/>
        </w:rPr>
        <w:t>Администрации Солецкого муниципального округа</w:t>
      </w:r>
    </w:p>
    <w:p w:rsidR="00591E56" w:rsidRPr="00E54ADF" w:rsidRDefault="00591E56" w:rsidP="00591E56">
      <w:pPr>
        <w:jc w:val="center"/>
        <w:rPr>
          <w:sz w:val="14"/>
          <w:szCs w:val="14"/>
        </w:rPr>
      </w:pPr>
    </w:p>
    <w:p w:rsidR="00591E56" w:rsidRPr="00E54ADF" w:rsidRDefault="00591E56" w:rsidP="00591E56">
      <w:pPr>
        <w:jc w:val="center"/>
        <w:rPr>
          <w:sz w:val="14"/>
          <w:szCs w:val="14"/>
        </w:rPr>
      </w:pPr>
      <w:r w:rsidRPr="00E54ADF">
        <w:rPr>
          <w:sz w:val="14"/>
          <w:szCs w:val="14"/>
        </w:rPr>
        <w:t xml:space="preserve">от </w:t>
      </w:r>
      <w:r w:rsidR="007B7D67">
        <w:rPr>
          <w:sz w:val="14"/>
          <w:szCs w:val="14"/>
        </w:rPr>
        <w:t>19</w:t>
      </w:r>
      <w:r w:rsidRPr="00E54ADF">
        <w:rPr>
          <w:sz w:val="14"/>
          <w:szCs w:val="14"/>
        </w:rPr>
        <w:t>.0</w:t>
      </w:r>
      <w:r>
        <w:rPr>
          <w:sz w:val="14"/>
          <w:szCs w:val="14"/>
        </w:rPr>
        <w:t>6</w:t>
      </w:r>
      <w:r w:rsidRPr="00E54ADF">
        <w:rPr>
          <w:sz w:val="14"/>
          <w:szCs w:val="14"/>
        </w:rPr>
        <w:t xml:space="preserve">.2023 № </w:t>
      </w:r>
      <w:r>
        <w:rPr>
          <w:sz w:val="14"/>
          <w:szCs w:val="14"/>
        </w:rPr>
        <w:t>101</w:t>
      </w:r>
      <w:r w:rsidR="007B7D67">
        <w:rPr>
          <w:sz w:val="14"/>
          <w:szCs w:val="14"/>
        </w:rPr>
        <w:t>4</w:t>
      </w:r>
    </w:p>
    <w:p w:rsidR="00591E56" w:rsidRDefault="00591E56" w:rsidP="00591E56">
      <w:pPr>
        <w:jc w:val="center"/>
        <w:rPr>
          <w:sz w:val="14"/>
          <w:szCs w:val="14"/>
        </w:rPr>
      </w:pPr>
      <w:r w:rsidRPr="00E54ADF">
        <w:rPr>
          <w:sz w:val="14"/>
          <w:szCs w:val="14"/>
        </w:rPr>
        <w:t>г. Сольцы</w:t>
      </w:r>
    </w:p>
    <w:p w:rsidR="007B7D67" w:rsidRDefault="007B7D67" w:rsidP="00591E56">
      <w:pPr>
        <w:jc w:val="center"/>
        <w:rPr>
          <w:sz w:val="14"/>
          <w:szCs w:val="14"/>
        </w:rPr>
      </w:pPr>
    </w:p>
    <w:p w:rsidR="007B7D67" w:rsidRPr="003B46CF" w:rsidRDefault="007B7D67" w:rsidP="007B7D67">
      <w:pPr>
        <w:jc w:val="center"/>
        <w:rPr>
          <w:b/>
          <w:sz w:val="14"/>
          <w:szCs w:val="14"/>
        </w:rPr>
      </w:pPr>
      <w:r w:rsidRPr="003B46CF">
        <w:rPr>
          <w:b/>
          <w:sz w:val="14"/>
          <w:szCs w:val="14"/>
        </w:rPr>
        <w:t>О внесении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7B7D67" w:rsidRPr="003B46CF" w:rsidRDefault="007B7D67" w:rsidP="007B7D67">
      <w:pPr>
        <w:suppressAutoHyphens/>
        <w:rPr>
          <w:sz w:val="14"/>
          <w:szCs w:val="14"/>
        </w:rPr>
      </w:pPr>
    </w:p>
    <w:p w:rsidR="007B7D67" w:rsidRPr="003B46CF" w:rsidRDefault="007B7D67" w:rsidP="007B7D67">
      <w:pPr>
        <w:suppressAutoHyphens/>
        <w:ind w:firstLine="284"/>
        <w:jc w:val="both"/>
        <w:rPr>
          <w:sz w:val="14"/>
          <w:szCs w:val="14"/>
        </w:rPr>
      </w:pPr>
      <w:r w:rsidRPr="003B46CF">
        <w:rPr>
          <w:sz w:val="14"/>
          <w:szCs w:val="14"/>
        </w:rPr>
        <w:t xml:space="preserve">В соответствии с Порядком принятия решений о разработке муниципальных программ Солецкого муниципального округа, утвержденным постановлением Администрации муниципального округа, от 29.01.2021 № 142, постановлением Администрации муниципального округа от 31.08.2020 № 1015 «Об утверждении  Перечня муниципальных программ Солецкого муниципального округа Новгородской области» Администрация муниципального округа </w:t>
      </w:r>
      <w:r w:rsidRPr="003B46CF">
        <w:rPr>
          <w:b/>
          <w:sz w:val="14"/>
          <w:szCs w:val="14"/>
        </w:rPr>
        <w:t xml:space="preserve"> ПОСТАНОВЛЯЕТ:</w:t>
      </w:r>
    </w:p>
    <w:p w:rsidR="007B7D67" w:rsidRPr="003B46CF" w:rsidRDefault="007B7D67" w:rsidP="007B7D67">
      <w:pPr>
        <w:suppressAutoHyphens/>
        <w:ind w:firstLine="284"/>
        <w:jc w:val="both"/>
        <w:rPr>
          <w:sz w:val="14"/>
          <w:szCs w:val="14"/>
        </w:rPr>
      </w:pPr>
      <w:r w:rsidRPr="003B46CF">
        <w:rPr>
          <w:sz w:val="14"/>
          <w:szCs w:val="14"/>
        </w:rPr>
        <w:t>1. Внести изменение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r w:rsidRPr="003B46CF">
        <w:rPr>
          <w:b/>
          <w:sz w:val="14"/>
          <w:szCs w:val="14"/>
        </w:rPr>
        <w:t>»</w:t>
      </w:r>
      <w:r w:rsidRPr="003B46CF">
        <w:rPr>
          <w:sz w:val="14"/>
          <w:szCs w:val="14"/>
        </w:rPr>
        <w:t>, утвержденную постановлением Администрации муниципального округа от 05.04.2021 № 466, изложив ее в прилагаемой редакции.</w:t>
      </w:r>
    </w:p>
    <w:p w:rsidR="007B7D67" w:rsidRPr="003B46CF" w:rsidRDefault="007B7D67" w:rsidP="007B7D67">
      <w:pPr>
        <w:widowControl w:val="0"/>
        <w:suppressAutoHyphens/>
        <w:autoSpaceDE w:val="0"/>
        <w:autoSpaceDN w:val="0"/>
        <w:adjustRightInd w:val="0"/>
        <w:ind w:firstLine="284"/>
        <w:jc w:val="both"/>
        <w:rPr>
          <w:sz w:val="14"/>
          <w:szCs w:val="14"/>
        </w:rPr>
      </w:pPr>
      <w:r w:rsidRPr="003B46CF">
        <w:rPr>
          <w:sz w:val="14"/>
          <w:szCs w:val="14"/>
        </w:rPr>
        <w:t>2. Признать утратившими силу постановления Администрации муниципального округа:</w:t>
      </w:r>
    </w:p>
    <w:p w:rsidR="007B7D67" w:rsidRPr="003B46CF" w:rsidRDefault="007B7D67" w:rsidP="007B7D67">
      <w:pPr>
        <w:tabs>
          <w:tab w:val="left" w:pos="4536"/>
        </w:tabs>
        <w:suppressAutoHyphens/>
        <w:ind w:firstLine="284"/>
        <w:jc w:val="both"/>
        <w:rPr>
          <w:sz w:val="14"/>
          <w:szCs w:val="14"/>
        </w:rPr>
      </w:pPr>
      <w:r w:rsidRPr="003B46CF">
        <w:rPr>
          <w:sz w:val="14"/>
          <w:szCs w:val="14"/>
        </w:rPr>
        <w:t>от  18.04.2022 №702 «О внесении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7B7D67" w:rsidRPr="003B46CF" w:rsidRDefault="007B7D67" w:rsidP="007B7D67">
      <w:pPr>
        <w:tabs>
          <w:tab w:val="left" w:pos="4536"/>
        </w:tabs>
        <w:suppressAutoHyphens/>
        <w:ind w:firstLine="284"/>
        <w:jc w:val="both"/>
        <w:rPr>
          <w:sz w:val="14"/>
          <w:szCs w:val="14"/>
        </w:rPr>
      </w:pPr>
      <w:r w:rsidRPr="003B46CF">
        <w:rPr>
          <w:sz w:val="14"/>
          <w:szCs w:val="14"/>
        </w:rPr>
        <w:t>от 11.07.2022 № 1207 «О внесении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7B7D67" w:rsidRPr="003B46CF" w:rsidRDefault="007B7D67" w:rsidP="007B7D67">
      <w:pPr>
        <w:tabs>
          <w:tab w:val="left" w:pos="4536"/>
        </w:tabs>
        <w:suppressAutoHyphens/>
        <w:ind w:firstLine="284"/>
        <w:jc w:val="both"/>
        <w:rPr>
          <w:sz w:val="14"/>
          <w:szCs w:val="14"/>
        </w:rPr>
      </w:pPr>
      <w:r w:rsidRPr="003B46CF">
        <w:rPr>
          <w:sz w:val="14"/>
          <w:szCs w:val="14"/>
        </w:rPr>
        <w:t>от 15.08.2022 № 1417 «О внесении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7B7D67" w:rsidRPr="003B46CF" w:rsidRDefault="007B7D67" w:rsidP="007B7D67">
      <w:pPr>
        <w:tabs>
          <w:tab w:val="left" w:pos="4536"/>
        </w:tabs>
        <w:suppressAutoHyphens/>
        <w:ind w:firstLine="284"/>
        <w:jc w:val="both"/>
        <w:rPr>
          <w:sz w:val="14"/>
          <w:szCs w:val="14"/>
        </w:rPr>
      </w:pPr>
      <w:r w:rsidRPr="003B46CF">
        <w:rPr>
          <w:sz w:val="14"/>
          <w:szCs w:val="14"/>
        </w:rPr>
        <w:t>от 08.11.2022 №1936 «О внесении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7B7D67" w:rsidRPr="003B46CF" w:rsidRDefault="007B7D67" w:rsidP="007B7D67">
      <w:pPr>
        <w:tabs>
          <w:tab w:val="left" w:pos="4536"/>
        </w:tabs>
        <w:suppressAutoHyphens/>
        <w:ind w:firstLine="284"/>
        <w:jc w:val="both"/>
        <w:rPr>
          <w:sz w:val="14"/>
          <w:szCs w:val="14"/>
        </w:rPr>
      </w:pPr>
      <w:r w:rsidRPr="003B46CF">
        <w:rPr>
          <w:sz w:val="14"/>
          <w:szCs w:val="14"/>
        </w:rPr>
        <w:t>от  13.12.2022  № 2196 «О внесении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7B7D67" w:rsidRPr="003B46CF" w:rsidRDefault="007B7D67" w:rsidP="007B7D67">
      <w:pPr>
        <w:tabs>
          <w:tab w:val="left" w:pos="4536"/>
        </w:tabs>
        <w:suppressAutoHyphens/>
        <w:ind w:firstLine="284"/>
        <w:jc w:val="both"/>
        <w:rPr>
          <w:sz w:val="14"/>
          <w:szCs w:val="14"/>
        </w:rPr>
      </w:pPr>
      <w:r w:rsidRPr="003B46CF">
        <w:rPr>
          <w:sz w:val="14"/>
          <w:szCs w:val="14"/>
        </w:rPr>
        <w:t>от 25.01.2023 № 69 «О внесении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7B7D67" w:rsidRPr="003B46CF" w:rsidRDefault="007B7D67" w:rsidP="007B7D67">
      <w:pPr>
        <w:suppressAutoHyphens/>
        <w:ind w:firstLine="284"/>
        <w:jc w:val="both"/>
        <w:rPr>
          <w:sz w:val="14"/>
          <w:szCs w:val="14"/>
        </w:rPr>
      </w:pPr>
      <w:r w:rsidRPr="003B46CF">
        <w:rPr>
          <w:sz w:val="14"/>
          <w:szCs w:val="14"/>
        </w:rPr>
        <w:t xml:space="preserve">3. Настоящее  постановление вступает в силу после официального  опубликования. </w:t>
      </w:r>
    </w:p>
    <w:p w:rsidR="007B7D67" w:rsidRPr="003B46CF" w:rsidRDefault="007B7D67" w:rsidP="007B7D67">
      <w:pPr>
        <w:suppressAutoHyphens/>
        <w:ind w:firstLine="284"/>
        <w:jc w:val="both"/>
        <w:rPr>
          <w:sz w:val="14"/>
          <w:szCs w:val="14"/>
        </w:rPr>
      </w:pPr>
      <w:r w:rsidRPr="003B46CF">
        <w:rPr>
          <w:sz w:val="14"/>
          <w:szCs w:val="14"/>
        </w:rPr>
        <w:t xml:space="preserve">4. Опубликовать настоящее постановление в периодическом печатном издании  «Бюллетень Солецкого муниципального округа» и разместить на официальном </w:t>
      </w:r>
      <w:r w:rsidRPr="003B46CF">
        <w:rPr>
          <w:sz w:val="14"/>
          <w:szCs w:val="14"/>
        </w:rPr>
        <w:lastRenderedPageBreak/>
        <w:t>сайте Администрации Солецкого муниципального  округа в информационно-телекоммуникационной сети «Интернет».</w:t>
      </w:r>
    </w:p>
    <w:p w:rsidR="007B7D67" w:rsidRPr="003B46CF" w:rsidRDefault="007B7D67" w:rsidP="007B7D67">
      <w:pPr>
        <w:rPr>
          <w:sz w:val="14"/>
          <w:szCs w:val="14"/>
          <w:lang w:eastAsia="ar-SA"/>
        </w:rPr>
      </w:pPr>
    </w:p>
    <w:p w:rsidR="007B7D67" w:rsidRPr="003B46CF" w:rsidRDefault="007B7D67" w:rsidP="007B7D67">
      <w:pPr>
        <w:tabs>
          <w:tab w:val="left" w:pos="3060"/>
        </w:tabs>
        <w:suppressAutoHyphens/>
        <w:jc w:val="center"/>
        <w:rPr>
          <w:b/>
          <w:sz w:val="14"/>
          <w:szCs w:val="14"/>
        </w:rPr>
      </w:pPr>
    </w:p>
    <w:p w:rsidR="007B7D67" w:rsidRPr="003B46CF" w:rsidRDefault="007B7D67" w:rsidP="007B7D67">
      <w:pPr>
        <w:suppressAutoHyphens/>
        <w:rPr>
          <w:b/>
          <w:sz w:val="14"/>
          <w:szCs w:val="14"/>
        </w:rPr>
      </w:pPr>
      <w:r w:rsidRPr="003B46CF">
        <w:rPr>
          <w:b/>
          <w:sz w:val="14"/>
          <w:szCs w:val="14"/>
        </w:rPr>
        <w:t>Глава муниципального округа   М.В. Тимофеев</w:t>
      </w:r>
    </w:p>
    <w:p w:rsidR="007B7D67" w:rsidRPr="003B46CF" w:rsidRDefault="007B7D67" w:rsidP="007B7D67">
      <w:pPr>
        <w:suppressAutoHyphens/>
        <w:rPr>
          <w:b/>
          <w:sz w:val="14"/>
          <w:szCs w:val="14"/>
        </w:rPr>
      </w:pPr>
    </w:p>
    <w:p w:rsidR="007B7D67" w:rsidRPr="003B46CF" w:rsidRDefault="007B7D67" w:rsidP="007B7D67">
      <w:pPr>
        <w:suppressAutoHyphens/>
        <w:jc w:val="right"/>
        <w:rPr>
          <w:sz w:val="14"/>
          <w:szCs w:val="14"/>
        </w:rPr>
      </w:pPr>
      <w:r w:rsidRPr="003B46CF">
        <w:rPr>
          <w:sz w:val="14"/>
          <w:szCs w:val="14"/>
        </w:rPr>
        <w:t xml:space="preserve">                                                                             Утверждена</w:t>
      </w:r>
    </w:p>
    <w:p w:rsidR="007B7D67" w:rsidRPr="003B46CF" w:rsidRDefault="007B7D67" w:rsidP="007B7D67">
      <w:pPr>
        <w:suppressAutoHyphens/>
        <w:jc w:val="right"/>
        <w:rPr>
          <w:sz w:val="14"/>
          <w:szCs w:val="14"/>
        </w:rPr>
      </w:pPr>
      <w:r w:rsidRPr="003B46CF">
        <w:rPr>
          <w:sz w:val="14"/>
          <w:szCs w:val="14"/>
        </w:rPr>
        <w:t xml:space="preserve">                                                                           постановлением Администрации </w:t>
      </w:r>
    </w:p>
    <w:p w:rsidR="007B7D67" w:rsidRPr="003B46CF" w:rsidRDefault="007B7D67" w:rsidP="007B7D67">
      <w:pPr>
        <w:suppressAutoHyphens/>
        <w:jc w:val="right"/>
        <w:rPr>
          <w:sz w:val="14"/>
          <w:szCs w:val="14"/>
        </w:rPr>
      </w:pPr>
      <w:r w:rsidRPr="003B46CF">
        <w:rPr>
          <w:sz w:val="14"/>
          <w:szCs w:val="14"/>
        </w:rPr>
        <w:t xml:space="preserve">           муниципального округа</w:t>
      </w:r>
    </w:p>
    <w:p w:rsidR="007B7D67" w:rsidRPr="003B46CF" w:rsidRDefault="007B7D67" w:rsidP="007B7D67">
      <w:pPr>
        <w:tabs>
          <w:tab w:val="left" w:pos="4536"/>
        </w:tabs>
        <w:suppressAutoHyphens/>
        <w:jc w:val="right"/>
        <w:rPr>
          <w:sz w:val="14"/>
          <w:szCs w:val="14"/>
        </w:rPr>
      </w:pPr>
      <w:r w:rsidRPr="003B46CF">
        <w:rPr>
          <w:sz w:val="14"/>
          <w:szCs w:val="14"/>
        </w:rPr>
        <w:t>от 19.06.2023 № 1014</w:t>
      </w:r>
    </w:p>
    <w:p w:rsidR="007B7D67" w:rsidRPr="003B46CF" w:rsidRDefault="007B7D67" w:rsidP="007B7D67">
      <w:pPr>
        <w:tabs>
          <w:tab w:val="left" w:pos="4536"/>
        </w:tabs>
        <w:suppressAutoHyphens/>
        <w:jc w:val="center"/>
        <w:rPr>
          <w:sz w:val="14"/>
          <w:szCs w:val="14"/>
        </w:rPr>
      </w:pPr>
    </w:p>
    <w:p w:rsidR="007B7D67" w:rsidRPr="003B46CF" w:rsidRDefault="007B7D67" w:rsidP="007B7D67">
      <w:pPr>
        <w:tabs>
          <w:tab w:val="left" w:pos="4536"/>
        </w:tabs>
        <w:suppressAutoHyphens/>
        <w:jc w:val="center"/>
        <w:rPr>
          <w:sz w:val="14"/>
          <w:szCs w:val="14"/>
        </w:rPr>
      </w:pPr>
    </w:p>
    <w:p w:rsidR="007B7D67" w:rsidRPr="003B46CF" w:rsidRDefault="007B7D67" w:rsidP="007B7D67">
      <w:pPr>
        <w:suppressAutoHyphens/>
        <w:jc w:val="center"/>
        <w:rPr>
          <w:b/>
          <w:sz w:val="14"/>
          <w:szCs w:val="14"/>
        </w:rPr>
      </w:pPr>
      <w:r w:rsidRPr="003B46CF">
        <w:rPr>
          <w:b/>
          <w:sz w:val="14"/>
          <w:szCs w:val="14"/>
        </w:rPr>
        <w:t>ПАСПОРТ</w:t>
      </w:r>
      <w:r w:rsidRPr="003B46CF">
        <w:rPr>
          <w:b/>
          <w:sz w:val="14"/>
          <w:szCs w:val="14"/>
        </w:rPr>
        <w:br/>
        <w:t>муниципальной программы Солецкого муниципального округа</w:t>
      </w:r>
    </w:p>
    <w:p w:rsidR="007B7D67" w:rsidRPr="003B46CF" w:rsidRDefault="007B7D67" w:rsidP="007B7D67">
      <w:pPr>
        <w:suppressAutoHyphens/>
        <w:jc w:val="center"/>
        <w:rPr>
          <w:b/>
          <w:sz w:val="14"/>
          <w:szCs w:val="14"/>
        </w:rPr>
      </w:pPr>
      <w:r w:rsidRPr="003B46CF">
        <w:rPr>
          <w:b/>
          <w:sz w:val="14"/>
          <w:szCs w:val="14"/>
        </w:rPr>
        <w:t xml:space="preserve">«Совершенствование управления муниципальным имуществом </w:t>
      </w:r>
    </w:p>
    <w:p w:rsidR="007B7D67" w:rsidRPr="003B46CF" w:rsidRDefault="007B7D67" w:rsidP="007B7D67">
      <w:pPr>
        <w:suppressAutoHyphens/>
        <w:jc w:val="center"/>
        <w:rPr>
          <w:b/>
          <w:sz w:val="14"/>
          <w:szCs w:val="14"/>
        </w:rPr>
      </w:pPr>
      <w:r w:rsidRPr="003B46CF">
        <w:rPr>
          <w:b/>
          <w:sz w:val="14"/>
          <w:szCs w:val="14"/>
        </w:rPr>
        <w:t xml:space="preserve">Солецкого муниципального округа» </w:t>
      </w:r>
    </w:p>
    <w:p w:rsidR="007B7D67" w:rsidRPr="003B46CF" w:rsidRDefault="007B7D67" w:rsidP="007B7D67">
      <w:pPr>
        <w:suppressAutoHyphens/>
        <w:jc w:val="center"/>
        <w:rPr>
          <w:b/>
          <w:sz w:val="14"/>
          <w:szCs w:val="14"/>
        </w:rPr>
      </w:pPr>
      <w:r w:rsidRPr="003B46CF">
        <w:rPr>
          <w:b/>
          <w:sz w:val="14"/>
          <w:szCs w:val="14"/>
        </w:rPr>
        <w:t>(далее муниципальная программа)</w:t>
      </w:r>
    </w:p>
    <w:p w:rsidR="007B7D67" w:rsidRPr="003B46CF" w:rsidRDefault="007B7D67" w:rsidP="007B7D67">
      <w:pPr>
        <w:suppressAutoHyphens/>
        <w:ind w:firstLine="142"/>
        <w:jc w:val="center"/>
        <w:rPr>
          <w:b/>
          <w:sz w:val="14"/>
          <w:szCs w:val="14"/>
        </w:rPr>
      </w:pPr>
    </w:p>
    <w:p w:rsidR="007B7D67" w:rsidRPr="003B46CF" w:rsidRDefault="007B7D67" w:rsidP="007B7D67">
      <w:pPr>
        <w:suppressAutoHyphens/>
        <w:ind w:firstLine="142"/>
        <w:rPr>
          <w:sz w:val="14"/>
          <w:szCs w:val="14"/>
        </w:rPr>
      </w:pPr>
      <w:r w:rsidRPr="003B46CF">
        <w:rPr>
          <w:b/>
          <w:bCs/>
          <w:sz w:val="14"/>
          <w:szCs w:val="14"/>
        </w:rPr>
        <w:t>1. Ответственные исполнители муниципальной программы:</w:t>
      </w:r>
    </w:p>
    <w:p w:rsidR="007B7D67" w:rsidRPr="003B46CF" w:rsidRDefault="007B7D67" w:rsidP="007B7D67">
      <w:pPr>
        <w:suppressAutoHyphens/>
        <w:ind w:firstLine="142"/>
        <w:rPr>
          <w:spacing w:val="-6"/>
          <w:sz w:val="14"/>
          <w:szCs w:val="14"/>
        </w:rPr>
      </w:pPr>
      <w:r w:rsidRPr="003B46CF">
        <w:rPr>
          <w:spacing w:val="-6"/>
          <w:sz w:val="14"/>
          <w:szCs w:val="14"/>
        </w:rPr>
        <w:t>управление имущественных и земельных отношений Администрации муниципального округа (далее – управление);</w:t>
      </w:r>
    </w:p>
    <w:p w:rsidR="007B7D67" w:rsidRPr="003B46CF" w:rsidRDefault="007B7D67" w:rsidP="007B7D67">
      <w:pPr>
        <w:suppressAutoHyphens/>
        <w:ind w:firstLine="142"/>
        <w:rPr>
          <w:spacing w:val="-6"/>
          <w:sz w:val="14"/>
          <w:szCs w:val="14"/>
        </w:rPr>
      </w:pPr>
      <w:r w:rsidRPr="003B46CF">
        <w:rPr>
          <w:spacing w:val="-6"/>
          <w:sz w:val="14"/>
          <w:szCs w:val="14"/>
        </w:rPr>
        <w:t xml:space="preserve">комитет жилищно-коммунального хозяйства, дорожного строительства и транспорта Администрации муниципального округа (далее – комитет </w:t>
      </w:r>
      <w:proofErr w:type="spellStart"/>
      <w:r w:rsidRPr="003B46CF">
        <w:rPr>
          <w:spacing w:val="-6"/>
          <w:sz w:val="14"/>
          <w:szCs w:val="14"/>
        </w:rPr>
        <w:t>ЖКХДСиТ</w:t>
      </w:r>
      <w:proofErr w:type="spellEnd"/>
      <w:r w:rsidRPr="003B46CF">
        <w:rPr>
          <w:spacing w:val="-6"/>
          <w:sz w:val="14"/>
          <w:szCs w:val="14"/>
        </w:rPr>
        <w:t>)</w:t>
      </w:r>
    </w:p>
    <w:p w:rsidR="007B7D67" w:rsidRPr="003B46CF" w:rsidRDefault="007B7D67" w:rsidP="007B7D67">
      <w:pPr>
        <w:suppressAutoHyphens/>
        <w:ind w:firstLine="142"/>
        <w:rPr>
          <w:spacing w:val="-6"/>
          <w:sz w:val="14"/>
          <w:szCs w:val="14"/>
        </w:rPr>
      </w:pPr>
      <w:r w:rsidRPr="003B46CF">
        <w:rPr>
          <w:spacing w:val="-6"/>
          <w:sz w:val="14"/>
          <w:szCs w:val="14"/>
        </w:rPr>
        <w:t>комитет по экономике, туризму, инвестициям и сельскому хозяйству Администрации муниципального округа (далее – комитет)</w:t>
      </w:r>
    </w:p>
    <w:p w:rsidR="007B7D67" w:rsidRPr="003B46CF" w:rsidRDefault="007B7D67" w:rsidP="007B7D67">
      <w:pPr>
        <w:suppressAutoHyphens/>
        <w:ind w:firstLine="142"/>
        <w:rPr>
          <w:sz w:val="14"/>
          <w:szCs w:val="14"/>
        </w:rPr>
      </w:pPr>
      <w:r w:rsidRPr="003B46CF">
        <w:rPr>
          <w:b/>
          <w:bCs/>
          <w:sz w:val="14"/>
          <w:szCs w:val="14"/>
        </w:rPr>
        <w:t xml:space="preserve">2. Соисполнители муниципальной программы: </w:t>
      </w:r>
      <w:r w:rsidRPr="003B46CF">
        <w:rPr>
          <w:bCs/>
          <w:sz w:val="14"/>
          <w:szCs w:val="14"/>
        </w:rPr>
        <w:t>нет</w:t>
      </w:r>
    </w:p>
    <w:p w:rsidR="007B7D67" w:rsidRPr="003B46CF" w:rsidRDefault="007B7D67" w:rsidP="007B7D67">
      <w:pPr>
        <w:suppressAutoHyphens/>
        <w:ind w:firstLine="142"/>
        <w:rPr>
          <w:bCs/>
          <w:sz w:val="14"/>
          <w:szCs w:val="14"/>
        </w:rPr>
      </w:pPr>
      <w:r w:rsidRPr="003B46CF">
        <w:rPr>
          <w:b/>
          <w:bCs/>
          <w:sz w:val="14"/>
          <w:szCs w:val="14"/>
        </w:rPr>
        <w:t xml:space="preserve">3. Подпрограммы муниципальной  программы: </w:t>
      </w:r>
      <w:r w:rsidRPr="003B46CF">
        <w:rPr>
          <w:bCs/>
          <w:sz w:val="14"/>
          <w:szCs w:val="14"/>
        </w:rPr>
        <w:t>нет</w:t>
      </w:r>
    </w:p>
    <w:p w:rsidR="007B7D67" w:rsidRPr="003B46CF" w:rsidRDefault="007B7D67" w:rsidP="007B7D67">
      <w:pPr>
        <w:suppressAutoHyphens/>
        <w:ind w:firstLine="142"/>
        <w:rPr>
          <w:b/>
          <w:bCs/>
          <w:sz w:val="14"/>
          <w:szCs w:val="14"/>
        </w:rPr>
      </w:pPr>
      <w:r w:rsidRPr="003B46CF">
        <w:rPr>
          <w:b/>
          <w:bCs/>
          <w:sz w:val="14"/>
          <w:szCs w:val="14"/>
        </w:rPr>
        <w:t>4. Цели, задачи и целевые показатели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2372"/>
        <w:gridCol w:w="424"/>
        <w:gridCol w:w="416"/>
        <w:gridCol w:w="416"/>
        <w:gridCol w:w="416"/>
        <w:gridCol w:w="416"/>
        <w:gridCol w:w="416"/>
      </w:tblGrid>
      <w:tr w:rsidR="007B7D67" w:rsidRPr="007B7D67" w:rsidTr="0063380D">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10"/>
                <w:szCs w:val="14"/>
              </w:rPr>
            </w:pPr>
            <w:r w:rsidRPr="007B7D67">
              <w:rPr>
                <w:sz w:val="10"/>
                <w:szCs w:val="14"/>
              </w:rPr>
              <w:t xml:space="preserve">№ </w:t>
            </w:r>
            <w:proofErr w:type="gramStart"/>
            <w:r w:rsidRPr="007B7D67">
              <w:rPr>
                <w:sz w:val="10"/>
                <w:szCs w:val="14"/>
              </w:rPr>
              <w:t>п</w:t>
            </w:r>
            <w:proofErr w:type="gramEnd"/>
            <w:r w:rsidRPr="007B7D67">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10"/>
                <w:szCs w:val="14"/>
              </w:rPr>
            </w:pPr>
            <w:r w:rsidRPr="007B7D67">
              <w:rPr>
                <w:sz w:val="10"/>
                <w:szCs w:val="14"/>
              </w:rPr>
              <w:t>Цель, задача муниципальной программы,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Значения целевого показателя по годам</w:t>
            </w:r>
          </w:p>
        </w:tc>
      </w:tr>
      <w:tr w:rsidR="007B7D67" w:rsidRPr="007B7D67" w:rsidTr="0063380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b/>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b/>
                <w:sz w:val="10"/>
                <w:szCs w:val="14"/>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r w:rsidRPr="007B7D67">
              <w:rPr>
                <w:sz w:val="10"/>
                <w:szCs w:val="14"/>
              </w:rPr>
              <w:t>2021</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r w:rsidRPr="007B7D67">
              <w:rPr>
                <w:sz w:val="10"/>
                <w:szCs w:val="14"/>
              </w:rPr>
              <w:t>2022</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r w:rsidRPr="007B7D67">
              <w:rPr>
                <w:sz w:val="10"/>
                <w:szCs w:val="14"/>
              </w:rPr>
              <w:t>2023</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r w:rsidRPr="007B7D67">
              <w:rPr>
                <w:sz w:val="10"/>
                <w:szCs w:val="14"/>
              </w:rPr>
              <w:t>2024</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r w:rsidRPr="007B7D67">
              <w:rPr>
                <w:sz w:val="10"/>
                <w:szCs w:val="14"/>
              </w:rPr>
              <w:t>2025</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10"/>
                <w:szCs w:val="14"/>
              </w:rPr>
            </w:pPr>
            <w:r w:rsidRPr="007B7D67">
              <w:rPr>
                <w:sz w:val="10"/>
                <w:szCs w:val="14"/>
              </w:rPr>
              <w:t>2026</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r w:rsidRPr="007B7D67">
              <w:rPr>
                <w:sz w:val="10"/>
                <w:szCs w:val="14"/>
              </w:rPr>
              <w:t>8</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
                <w:sz w:val="10"/>
                <w:szCs w:val="14"/>
              </w:rPr>
            </w:pPr>
            <w:r w:rsidRPr="007B7D67">
              <w:rPr>
                <w:sz w:val="10"/>
                <w:szCs w:val="14"/>
              </w:rPr>
              <w:t>1.</w:t>
            </w:r>
          </w:p>
        </w:tc>
        <w:tc>
          <w:tcPr>
            <w:tcW w:w="0" w:type="auto"/>
            <w:gridSpan w:val="7"/>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b/>
                <w:sz w:val="10"/>
                <w:szCs w:val="14"/>
              </w:rPr>
              <w:t xml:space="preserve">Цель 1. Повышение эффективности использования муниципального имущества </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1.1.</w:t>
            </w:r>
          </w:p>
        </w:tc>
        <w:tc>
          <w:tcPr>
            <w:tcW w:w="0" w:type="auto"/>
            <w:gridSpan w:val="7"/>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Задача 1 – Обеспечение эффективного использования муниципального имущества Солецкого муниципального округа</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1.1.1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Показатель 1.</w:t>
            </w:r>
          </w:p>
          <w:p w:rsidR="007B7D67" w:rsidRPr="007B7D67" w:rsidRDefault="007B7D67" w:rsidP="0063380D">
            <w:pPr>
              <w:suppressAutoHyphens/>
              <w:rPr>
                <w:bCs/>
                <w:sz w:val="10"/>
                <w:szCs w:val="14"/>
              </w:rPr>
            </w:pPr>
            <w:r w:rsidRPr="007B7D67">
              <w:rPr>
                <w:sz w:val="10"/>
                <w:szCs w:val="14"/>
              </w:rPr>
              <w:t>Выполнение плановых показателей по неналоговым доходам от реализации муниципального имущества, (процент)</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color w:val="FF0000"/>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1.1.2.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Показатель 2.</w:t>
            </w:r>
          </w:p>
          <w:p w:rsidR="007B7D67" w:rsidRPr="007B7D67" w:rsidRDefault="007B7D67" w:rsidP="0063380D">
            <w:pPr>
              <w:suppressAutoHyphens/>
              <w:rPr>
                <w:sz w:val="10"/>
                <w:szCs w:val="14"/>
              </w:rPr>
            </w:pPr>
            <w:r w:rsidRPr="007B7D67">
              <w:rPr>
                <w:sz w:val="10"/>
                <w:szCs w:val="14"/>
              </w:rPr>
              <w:t>Выполнение плановых показателей по неналоговым доходам от аренды муниципального имущества казны, (процент)</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100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1.1.3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Показатель 3.</w:t>
            </w:r>
          </w:p>
          <w:p w:rsidR="007B7D67" w:rsidRPr="007B7D67" w:rsidRDefault="007B7D67" w:rsidP="0063380D">
            <w:pPr>
              <w:suppressAutoHyphens/>
              <w:rPr>
                <w:sz w:val="10"/>
                <w:szCs w:val="14"/>
              </w:rPr>
            </w:pPr>
            <w:r w:rsidRPr="007B7D67">
              <w:rPr>
                <w:sz w:val="10"/>
                <w:szCs w:val="14"/>
              </w:rPr>
              <w:t xml:space="preserve">Количество объектов недвижимого и иного </w:t>
            </w:r>
            <w:proofErr w:type="gramStart"/>
            <w:r w:rsidRPr="007B7D67">
              <w:rPr>
                <w:sz w:val="10"/>
                <w:szCs w:val="14"/>
              </w:rPr>
              <w:t>имущества</w:t>
            </w:r>
            <w:proofErr w:type="gramEnd"/>
            <w:r w:rsidRPr="007B7D67">
              <w:rPr>
                <w:sz w:val="10"/>
                <w:szCs w:val="14"/>
              </w:rPr>
              <w:t xml:space="preserve"> на которые необходимо изготовить техническую документацию, (ед.)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1.1.4</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Показатель 4.</w:t>
            </w:r>
          </w:p>
          <w:p w:rsidR="007B7D67" w:rsidRPr="007B7D67" w:rsidRDefault="007B7D67" w:rsidP="0063380D">
            <w:pPr>
              <w:suppressAutoHyphens/>
              <w:rPr>
                <w:sz w:val="10"/>
                <w:szCs w:val="14"/>
              </w:rPr>
            </w:pPr>
            <w:r w:rsidRPr="007B7D67">
              <w:rPr>
                <w:sz w:val="10"/>
                <w:szCs w:val="14"/>
              </w:rPr>
              <w:t>Количество объектов, подлежащих рыночной оценке (ед.)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6</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1.1.5</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Показатель 5.</w:t>
            </w:r>
          </w:p>
          <w:p w:rsidR="007B7D67" w:rsidRPr="007B7D67" w:rsidRDefault="007B7D67" w:rsidP="0063380D">
            <w:pPr>
              <w:suppressAutoHyphens/>
              <w:rPr>
                <w:sz w:val="10"/>
                <w:szCs w:val="14"/>
              </w:rPr>
            </w:pPr>
            <w:r w:rsidRPr="007B7D67">
              <w:rPr>
                <w:sz w:val="10"/>
                <w:szCs w:val="14"/>
              </w:rPr>
              <w:t>Повышение процента оформления земельных участков из земель сельскохозяйственного назначения из  числа невостребованных  долей, переданных в долевую собственность граждан, зарегистрированных на праве муниципальной собственности, с целью повышения эффективности использования земельных ресурсов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Cs/>
                <w:sz w:val="10"/>
                <w:szCs w:val="14"/>
              </w:rPr>
            </w:pPr>
            <w:r w:rsidRPr="007B7D67">
              <w:rPr>
                <w:bCs/>
                <w:sz w:val="10"/>
                <w:szCs w:val="14"/>
              </w:rPr>
              <w:t>До 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Cs/>
                <w:sz w:val="10"/>
                <w:szCs w:val="14"/>
              </w:rPr>
            </w:pPr>
            <w:r w:rsidRPr="007B7D67">
              <w:rPr>
                <w:bCs/>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bCs/>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bCs/>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bCs/>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bCs/>
                <w:sz w:val="10"/>
                <w:szCs w:val="14"/>
              </w:rPr>
              <w:t>1%</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1.2.</w:t>
            </w:r>
          </w:p>
        </w:tc>
        <w:tc>
          <w:tcPr>
            <w:tcW w:w="0" w:type="auto"/>
            <w:gridSpan w:val="7"/>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lang w:eastAsia="zh-CN"/>
              </w:rPr>
            </w:pPr>
            <w:r w:rsidRPr="007B7D67">
              <w:rPr>
                <w:sz w:val="10"/>
                <w:szCs w:val="14"/>
                <w:lang w:eastAsia="zh-CN"/>
              </w:rPr>
              <w:t>Задача 2 – Обеспечение сбора платы за жилые помещения</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1.2.1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Показатель 1 – Выполнение плановых показателей по неналоговым доходам от найма жилых помещений (процент)</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10"/>
                <w:szCs w:val="14"/>
              </w:rPr>
            </w:pPr>
          </w:p>
          <w:p w:rsidR="007B7D67" w:rsidRPr="007B7D67" w:rsidRDefault="007B7D67" w:rsidP="0063380D">
            <w:pPr>
              <w:suppressAutoHyphens/>
              <w:rPr>
                <w:sz w:val="10"/>
                <w:szCs w:val="14"/>
              </w:rPr>
            </w:pPr>
          </w:p>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10"/>
                <w:szCs w:val="14"/>
              </w:rPr>
            </w:pPr>
          </w:p>
          <w:p w:rsidR="007B7D67" w:rsidRPr="007B7D67" w:rsidRDefault="007B7D67" w:rsidP="0063380D">
            <w:pPr>
              <w:suppressAutoHyphens/>
              <w:jc w:val="center"/>
              <w:rPr>
                <w:sz w:val="10"/>
                <w:szCs w:val="14"/>
              </w:rPr>
            </w:pPr>
          </w:p>
          <w:p w:rsidR="007B7D67" w:rsidRPr="007B7D67" w:rsidRDefault="007B7D67" w:rsidP="0063380D">
            <w:pPr>
              <w:suppressAutoHyphens/>
              <w:jc w:val="center"/>
              <w:rPr>
                <w:sz w:val="10"/>
                <w:szCs w:val="14"/>
              </w:rPr>
            </w:pPr>
            <w:r w:rsidRPr="007B7D67">
              <w:rPr>
                <w:sz w:val="10"/>
                <w:szCs w:val="14"/>
              </w:rPr>
              <w:t>100</w:t>
            </w:r>
          </w:p>
          <w:p w:rsidR="007B7D67" w:rsidRPr="007B7D67" w:rsidRDefault="007B7D67" w:rsidP="0063380D">
            <w:pPr>
              <w:suppressAutoHyphens/>
              <w:rPr>
                <w:sz w:val="10"/>
                <w:szCs w:val="14"/>
              </w:rPr>
            </w:pP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1.3.</w:t>
            </w:r>
          </w:p>
        </w:tc>
        <w:tc>
          <w:tcPr>
            <w:tcW w:w="0" w:type="auto"/>
            <w:gridSpan w:val="7"/>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Задача 3 – Обеспечение земельными участками граждан, имеющих право на льготное предоставление</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1.3.1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color w:val="FF0000"/>
                <w:sz w:val="10"/>
                <w:szCs w:val="14"/>
              </w:rPr>
            </w:pPr>
            <w:r w:rsidRPr="007B7D67">
              <w:rPr>
                <w:sz w:val="10"/>
                <w:szCs w:val="14"/>
              </w:rPr>
              <w:t>Показатель 1 – Количество земельных участков, предоставленных гражданам, имеющим право на льготное представление, (ед.)</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10"/>
                <w:szCs w:val="14"/>
              </w:rPr>
            </w:pPr>
          </w:p>
          <w:p w:rsidR="007B7D67" w:rsidRPr="007B7D67" w:rsidRDefault="007B7D67" w:rsidP="0063380D">
            <w:pPr>
              <w:suppressAutoHyphens/>
              <w:rPr>
                <w:sz w:val="10"/>
                <w:szCs w:val="14"/>
              </w:rPr>
            </w:pPr>
            <w:r w:rsidRPr="007B7D67">
              <w:rPr>
                <w:sz w:val="10"/>
                <w:szCs w:val="14"/>
              </w:rPr>
              <w:t xml:space="preserve">    6</w:t>
            </w:r>
          </w:p>
        </w:tc>
        <w:tc>
          <w:tcPr>
            <w:tcW w:w="0" w:type="auto"/>
            <w:tcBorders>
              <w:top w:val="single" w:sz="4" w:space="0" w:color="auto"/>
              <w:left w:val="single" w:sz="4" w:space="0" w:color="auto"/>
              <w:bottom w:val="single" w:sz="4" w:space="0" w:color="auto"/>
              <w:right w:val="single" w:sz="4" w:space="0" w:color="auto"/>
            </w:tcBorders>
            <w:vAlign w:val="center"/>
          </w:tcPr>
          <w:p w:rsidR="007B7D67" w:rsidRPr="007B7D67" w:rsidRDefault="007B7D67" w:rsidP="0063380D">
            <w:pPr>
              <w:suppressAutoHyphens/>
              <w:rPr>
                <w:sz w:val="10"/>
                <w:szCs w:val="14"/>
              </w:rPr>
            </w:pPr>
          </w:p>
          <w:p w:rsidR="007B7D67" w:rsidRPr="007B7D67" w:rsidRDefault="007B7D67" w:rsidP="0063380D">
            <w:pPr>
              <w:suppressAutoHyphens/>
              <w:jc w:val="center"/>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p>
          <w:p w:rsidR="007B7D67" w:rsidRPr="007B7D67" w:rsidRDefault="007B7D67" w:rsidP="0063380D">
            <w:pPr>
              <w:suppressAutoHyphens/>
              <w:jc w:val="center"/>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10"/>
                <w:szCs w:val="14"/>
              </w:rPr>
            </w:pPr>
          </w:p>
          <w:p w:rsidR="007B7D67" w:rsidRPr="007B7D67" w:rsidRDefault="007B7D67" w:rsidP="0063380D">
            <w:pPr>
              <w:suppressAutoHyphens/>
              <w:jc w:val="center"/>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10"/>
                <w:szCs w:val="14"/>
              </w:rPr>
            </w:pPr>
          </w:p>
          <w:p w:rsidR="007B7D67" w:rsidRPr="007B7D67" w:rsidRDefault="007B7D67" w:rsidP="0063380D">
            <w:pPr>
              <w:suppressAutoHyphens/>
              <w:rPr>
                <w:sz w:val="10"/>
                <w:szCs w:val="14"/>
              </w:rPr>
            </w:pPr>
          </w:p>
          <w:p w:rsidR="007B7D67" w:rsidRPr="007B7D67" w:rsidRDefault="007B7D67" w:rsidP="0063380D">
            <w:pPr>
              <w:suppressAutoHyphens/>
              <w:rPr>
                <w:sz w:val="10"/>
                <w:szCs w:val="14"/>
              </w:rPr>
            </w:pPr>
          </w:p>
          <w:p w:rsidR="007B7D67" w:rsidRPr="007B7D67" w:rsidRDefault="007B7D67" w:rsidP="0063380D">
            <w:pPr>
              <w:suppressAutoHyphens/>
              <w:rPr>
                <w:sz w:val="10"/>
                <w:szCs w:val="14"/>
              </w:rPr>
            </w:pPr>
            <w:r w:rsidRPr="007B7D67">
              <w:rPr>
                <w:sz w:val="10"/>
                <w:szCs w:val="14"/>
              </w:rPr>
              <w:t xml:space="preserve">     3</w:t>
            </w:r>
          </w:p>
          <w:p w:rsidR="007B7D67" w:rsidRPr="007B7D67" w:rsidRDefault="007B7D67" w:rsidP="0063380D">
            <w:pPr>
              <w:suppressAutoHyphens/>
              <w:jc w:val="center"/>
              <w:rPr>
                <w:sz w:val="10"/>
                <w:szCs w:val="14"/>
              </w:rPr>
            </w:pPr>
          </w:p>
        </w:tc>
        <w:tc>
          <w:tcPr>
            <w:tcW w:w="0" w:type="auto"/>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10"/>
                <w:szCs w:val="14"/>
              </w:rPr>
            </w:pPr>
          </w:p>
          <w:p w:rsidR="007B7D67" w:rsidRPr="007B7D67" w:rsidRDefault="007B7D67" w:rsidP="0063380D">
            <w:pPr>
              <w:suppressAutoHyphens/>
              <w:rPr>
                <w:sz w:val="10"/>
                <w:szCs w:val="14"/>
              </w:rPr>
            </w:pPr>
          </w:p>
          <w:p w:rsidR="007B7D67" w:rsidRPr="007B7D67" w:rsidRDefault="007B7D67" w:rsidP="0063380D">
            <w:pPr>
              <w:suppressAutoHyphens/>
              <w:rPr>
                <w:sz w:val="10"/>
                <w:szCs w:val="14"/>
              </w:rPr>
            </w:pPr>
          </w:p>
          <w:p w:rsidR="007B7D67" w:rsidRPr="007B7D67" w:rsidRDefault="007B7D67" w:rsidP="0063380D">
            <w:pPr>
              <w:suppressAutoHyphens/>
              <w:rPr>
                <w:sz w:val="10"/>
                <w:szCs w:val="14"/>
              </w:rPr>
            </w:pPr>
            <w:r w:rsidRPr="007B7D67">
              <w:rPr>
                <w:sz w:val="10"/>
                <w:szCs w:val="14"/>
              </w:rPr>
              <w:t xml:space="preserve">   3</w:t>
            </w:r>
          </w:p>
          <w:p w:rsidR="007B7D67" w:rsidRPr="007B7D67" w:rsidRDefault="007B7D67" w:rsidP="0063380D">
            <w:pPr>
              <w:suppressAutoHyphens/>
              <w:rPr>
                <w:sz w:val="10"/>
                <w:szCs w:val="14"/>
              </w:rPr>
            </w:pP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1.4</w:t>
            </w:r>
          </w:p>
        </w:tc>
        <w:tc>
          <w:tcPr>
            <w:tcW w:w="0" w:type="auto"/>
            <w:gridSpan w:val="7"/>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Задача 4 – Обеспечение содержания муниципального имущества, в том числе не переданного в оперативное управление автономным и (или) бюджетным учреждениям</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1.4.1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Показатель 1- количество объектов недвижимого имущества, в том числе не переданного в оперативное управление автономным и (или) бюджетным учреждениям (ед.)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80</w:t>
            </w:r>
          </w:p>
        </w:tc>
        <w:tc>
          <w:tcPr>
            <w:tcW w:w="0" w:type="auto"/>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10"/>
                <w:szCs w:val="14"/>
              </w:rPr>
            </w:pPr>
            <w:r w:rsidRPr="007B7D67">
              <w:rPr>
                <w:sz w:val="10"/>
                <w:szCs w:val="14"/>
              </w:rPr>
              <w:t>80</w:t>
            </w:r>
          </w:p>
          <w:p w:rsidR="007B7D67" w:rsidRPr="007B7D67" w:rsidRDefault="007B7D67" w:rsidP="0063380D">
            <w:pPr>
              <w:suppressAutoHyphens/>
              <w:rPr>
                <w:sz w:val="10"/>
                <w:szCs w:val="14"/>
              </w:rPr>
            </w:pP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1.5</w:t>
            </w:r>
          </w:p>
        </w:tc>
        <w:tc>
          <w:tcPr>
            <w:tcW w:w="0" w:type="auto"/>
            <w:gridSpan w:val="7"/>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Задача 5 – Организация проведения  комплексных кадастровых работ</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1.5.1</w:t>
            </w:r>
          </w:p>
        </w:tc>
        <w:tc>
          <w:tcPr>
            <w:tcW w:w="0" w:type="auto"/>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10"/>
                <w:szCs w:val="14"/>
              </w:rPr>
            </w:pPr>
            <w:r w:rsidRPr="007B7D67">
              <w:rPr>
                <w:sz w:val="10"/>
                <w:szCs w:val="14"/>
              </w:rPr>
              <w:t>Показатель – 1</w:t>
            </w:r>
          </w:p>
          <w:p w:rsidR="007B7D67" w:rsidRPr="007B7D67" w:rsidRDefault="007B7D67" w:rsidP="0063380D">
            <w:pPr>
              <w:suppressAutoHyphens/>
              <w:rPr>
                <w:sz w:val="10"/>
                <w:szCs w:val="14"/>
              </w:rPr>
            </w:pPr>
            <w:r w:rsidRPr="007B7D67">
              <w:rPr>
                <w:sz w:val="10"/>
                <w:szCs w:val="14"/>
              </w:rPr>
              <w:t>выполнение комплексных кадастровых работ (кадастровый квартал.)</w:t>
            </w:r>
          </w:p>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1.6</w:t>
            </w:r>
          </w:p>
        </w:tc>
        <w:tc>
          <w:tcPr>
            <w:tcW w:w="0" w:type="auto"/>
            <w:gridSpan w:val="7"/>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10"/>
                <w:szCs w:val="14"/>
              </w:rPr>
            </w:pPr>
            <w:r w:rsidRPr="007B7D67">
              <w:rPr>
                <w:sz w:val="10"/>
                <w:szCs w:val="14"/>
              </w:rPr>
              <w:t>Задача 6 – Обеспечение эффективности системы информационного обеспечения в сфере управления муниципальным имуществом и земельными участками</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1.6.1</w:t>
            </w:r>
          </w:p>
        </w:tc>
        <w:tc>
          <w:tcPr>
            <w:tcW w:w="0" w:type="auto"/>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10"/>
                <w:szCs w:val="14"/>
              </w:rPr>
            </w:pPr>
            <w:r w:rsidRPr="007B7D67">
              <w:rPr>
                <w:sz w:val="10"/>
                <w:szCs w:val="14"/>
              </w:rPr>
              <w:t>Показатель 1.</w:t>
            </w:r>
          </w:p>
          <w:p w:rsidR="007B7D67" w:rsidRPr="007B7D67" w:rsidRDefault="007B7D67" w:rsidP="0063380D">
            <w:pPr>
              <w:suppressAutoHyphens/>
              <w:rPr>
                <w:sz w:val="10"/>
                <w:szCs w:val="14"/>
              </w:rPr>
            </w:pPr>
            <w:r w:rsidRPr="007B7D67">
              <w:rPr>
                <w:sz w:val="10"/>
                <w:szCs w:val="14"/>
              </w:rPr>
              <w:t>Организация обслуживания программных продуктов (</w:t>
            </w:r>
            <w:proofErr w:type="spellStart"/>
            <w:proofErr w:type="gramStart"/>
            <w:r w:rsidRPr="007B7D67">
              <w:rPr>
                <w:sz w:val="10"/>
                <w:szCs w:val="14"/>
              </w:rPr>
              <w:t>ед</w:t>
            </w:r>
            <w:proofErr w:type="spellEnd"/>
            <w:proofErr w:type="gramEnd"/>
            <w:r w:rsidRPr="007B7D67">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r>
    </w:tbl>
    <w:p w:rsidR="007B7D67" w:rsidRPr="003B46CF" w:rsidRDefault="007B7D67" w:rsidP="007B7D67">
      <w:pPr>
        <w:suppressAutoHyphens/>
        <w:ind w:firstLine="284"/>
        <w:rPr>
          <w:sz w:val="14"/>
          <w:szCs w:val="14"/>
        </w:rPr>
      </w:pPr>
      <w:r w:rsidRPr="003B46CF">
        <w:rPr>
          <w:b/>
          <w:bCs/>
          <w:sz w:val="14"/>
          <w:szCs w:val="14"/>
        </w:rPr>
        <w:t>5. Сроки реализации муниципальной программы:</w:t>
      </w:r>
    </w:p>
    <w:p w:rsidR="007B7D67" w:rsidRPr="003B46CF" w:rsidRDefault="007B7D67" w:rsidP="007B7D67">
      <w:pPr>
        <w:suppressAutoHyphens/>
        <w:ind w:firstLine="284"/>
        <w:rPr>
          <w:sz w:val="14"/>
          <w:szCs w:val="14"/>
        </w:rPr>
      </w:pPr>
      <w:r w:rsidRPr="003B46CF">
        <w:rPr>
          <w:sz w:val="14"/>
          <w:szCs w:val="14"/>
        </w:rPr>
        <w:t>2021- 2026 годы</w:t>
      </w:r>
    </w:p>
    <w:p w:rsidR="007B7D67" w:rsidRPr="003B46CF" w:rsidRDefault="007B7D67" w:rsidP="007B7D67">
      <w:pPr>
        <w:suppressAutoHyphens/>
        <w:ind w:firstLine="284"/>
        <w:rPr>
          <w:b/>
          <w:bCs/>
          <w:sz w:val="14"/>
          <w:szCs w:val="14"/>
        </w:rPr>
      </w:pPr>
      <w:r w:rsidRPr="003B46CF">
        <w:rPr>
          <w:b/>
          <w:bCs/>
          <w:sz w:val="14"/>
          <w:szCs w:val="14"/>
        </w:rPr>
        <w:lastRenderedPageBreak/>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823"/>
        <w:gridCol w:w="673"/>
        <w:gridCol w:w="972"/>
        <w:gridCol w:w="675"/>
        <w:gridCol w:w="885"/>
        <w:gridCol w:w="732"/>
      </w:tblGrid>
      <w:tr w:rsidR="007B7D67" w:rsidRPr="007B7D67" w:rsidTr="007B7D67">
        <w:tc>
          <w:tcPr>
            <w:tcW w:w="592" w:type="pct"/>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10"/>
                <w:szCs w:val="14"/>
              </w:rPr>
            </w:pPr>
          </w:p>
          <w:p w:rsidR="007B7D67" w:rsidRPr="007B7D67" w:rsidRDefault="007B7D67" w:rsidP="0063380D">
            <w:pPr>
              <w:suppressAutoHyphens/>
              <w:jc w:val="center"/>
              <w:rPr>
                <w:b/>
                <w:sz w:val="10"/>
                <w:szCs w:val="14"/>
              </w:rPr>
            </w:pPr>
          </w:p>
        </w:tc>
        <w:tc>
          <w:tcPr>
            <w:tcW w:w="4408" w:type="pct"/>
            <w:gridSpan w:val="6"/>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10"/>
                <w:szCs w:val="14"/>
              </w:rPr>
            </w:pPr>
            <w:r w:rsidRPr="007B7D67">
              <w:rPr>
                <w:b/>
                <w:sz w:val="10"/>
                <w:szCs w:val="14"/>
              </w:rPr>
              <w:t>Источник финансирования</w:t>
            </w:r>
          </w:p>
        </w:tc>
      </w:tr>
      <w:tr w:rsidR="007B7D67" w:rsidRPr="007B7D67" w:rsidTr="007B7D67">
        <w:tc>
          <w:tcPr>
            <w:tcW w:w="592" w:type="pct"/>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b/>
                <w:sz w:val="10"/>
                <w:szCs w:val="14"/>
              </w:rPr>
            </w:pP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федеральный бюджет</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областной бюджет</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Бюджет муниципального округа</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Бюджет поселения</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внебюджетные средства</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всего</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10"/>
                <w:szCs w:val="14"/>
              </w:rPr>
            </w:pPr>
            <w:r w:rsidRPr="007B7D67">
              <w:rPr>
                <w:b/>
                <w:sz w:val="10"/>
                <w:szCs w:val="14"/>
              </w:rPr>
              <w:t>1</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2</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3</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4</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5</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6</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7</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2021</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4003,13333</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rPr>
                <w:sz w:val="10"/>
                <w:szCs w:val="14"/>
              </w:rPr>
            </w:pPr>
            <w:r w:rsidRPr="007B7D67">
              <w:rPr>
                <w:sz w:val="10"/>
                <w:szCs w:val="14"/>
              </w:rPr>
              <w:t>4003,13333</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2022</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2952,77814</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2952,77814</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2023</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3363,18000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3363,18000</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2024</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1938,00000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1938,00000</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2025</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1938,00000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rPr>
                <w:sz w:val="10"/>
                <w:szCs w:val="14"/>
              </w:rPr>
            </w:pPr>
            <w:r w:rsidRPr="007B7D67">
              <w:rPr>
                <w:sz w:val="10"/>
                <w:szCs w:val="14"/>
              </w:rPr>
              <w:t>1938,00000</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2026</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1938,00000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0</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sz w:val="10"/>
                <w:szCs w:val="14"/>
              </w:rPr>
            </w:pPr>
            <w:r w:rsidRPr="007B7D67">
              <w:rPr>
                <w:sz w:val="10"/>
                <w:szCs w:val="14"/>
              </w:rPr>
              <w:t>1938,00000</w:t>
            </w:r>
          </w:p>
        </w:tc>
      </w:tr>
      <w:tr w:rsidR="007B7D67" w:rsidRPr="007B7D67" w:rsidTr="007B7D67">
        <w:tc>
          <w:tcPr>
            <w:tcW w:w="59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
                <w:sz w:val="10"/>
                <w:szCs w:val="14"/>
              </w:rPr>
            </w:pPr>
            <w:r w:rsidRPr="007B7D67">
              <w:rPr>
                <w:b/>
                <w:sz w:val="10"/>
                <w:szCs w:val="14"/>
              </w:rPr>
              <w:t>ВСЕГО</w:t>
            </w:r>
          </w:p>
        </w:tc>
        <w:tc>
          <w:tcPr>
            <w:tcW w:w="663"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0</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0</w:t>
            </w:r>
          </w:p>
        </w:tc>
        <w:tc>
          <w:tcPr>
            <w:tcW w:w="9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16133,09147</w:t>
            </w:r>
          </w:p>
        </w:tc>
        <w:tc>
          <w:tcPr>
            <w:tcW w:w="67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0</w:t>
            </w:r>
          </w:p>
        </w:tc>
        <w:tc>
          <w:tcPr>
            <w:tcW w:w="524"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jc w:val="center"/>
              <w:rPr>
                <w:b/>
                <w:sz w:val="10"/>
                <w:szCs w:val="14"/>
              </w:rPr>
            </w:pPr>
            <w:r w:rsidRPr="007B7D67">
              <w:rPr>
                <w:b/>
                <w:sz w:val="10"/>
                <w:szCs w:val="14"/>
              </w:rPr>
              <w:t>0</w:t>
            </w:r>
          </w:p>
        </w:tc>
        <w:tc>
          <w:tcPr>
            <w:tcW w:w="899" w:type="pct"/>
            <w:tcBorders>
              <w:top w:val="single" w:sz="4" w:space="0" w:color="auto"/>
              <w:left w:val="single" w:sz="4" w:space="0" w:color="auto"/>
              <w:bottom w:val="single" w:sz="4" w:space="0" w:color="auto"/>
              <w:right w:val="single" w:sz="4" w:space="0" w:color="auto"/>
            </w:tcBorders>
            <w:shd w:val="clear" w:color="auto" w:fill="FFFFFF"/>
            <w:hideMark/>
          </w:tcPr>
          <w:p w:rsidR="007B7D67" w:rsidRPr="007B7D67" w:rsidRDefault="007B7D67" w:rsidP="0063380D">
            <w:pPr>
              <w:suppressAutoHyphens/>
              <w:rPr>
                <w:b/>
                <w:sz w:val="10"/>
                <w:szCs w:val="14"/>
              </w:rPr>
            </w:pPr>
            <w:r w:rsidRPr="007B7D67">
              <w:rPr>
                <w:b/>
                <w:sz w:val="10"/>
                <w:szCs w:val="14"/>
              </w:rPr>
              <w:t>16133,09147</w:t>
            </w:r>
          </w:p>
        </w:tc>
      </w:tr>
    </w:tbl>
    <w:p w:rsidR="007B7D67" w:rsidRPr="003B46CF" w:rsidRDefault="007B7D67" w:rsidP="007B7D67">
      <w:pPr>
        <w:suppressAutoHyphens/>
        <w:rPr>
          <w:b/>
          <w:bCs/>
          <w:sz w:val="14"/>
          <w:szCs w:val="14"/>
        </w:rPr>
      </w:pPr>
    </w:p>
    <w:p w:rsidR="007B7D67" w:rsidRPr="003B46CF" w:rsidRDefault="007B7D67" w:rsidP="007B7D67">
      <w:pPr>
        <w:suppressAutoHyphens/>
        <w:ind w:firstLine="284"/>
        <w:rPr>
          <w:b/>
          <w:bCs/>
          <w:sz w:val="14"/>
          <w:szCs w:val="14"/>
        </w:rPr>
      </w:pPr>
      <w:r w:rsidRPr="003B46CF">
        <w:rPr>
          <w:b/>
          <w:bCs/>
          <w:sz w:val="14"/>
          <w:szCs w:val="14"/>
        </w:rPr>
        <w:t>7. Ожидаемые конечные результаты реализации муниципальной  программы:</w:t>
      </w:r>
    </w:p>
    <w:p w:rsidR="007B7D67" w:rsidRPr="003B46CF" w:rsidRDefault="007B7D67" w:rsidP="007B7D67">
      <w:pPr>
        <w:suppressAutoHyphens/>
        <w:ind w:firstLine="284"/>
        <w:rPr>
          <w:sz w:val="14"/>
          <w:szCs w:val="14"/>
        </w:rPr>
      </w:pPr>
      <w:r w:rsidRPr="003B46CF">
        <w:rPr>
          <w:sz w:val="14"/>
          <w:szCs w:val="14"/>
        </w:rPr>
        <w:t xml:space="preserve">Актуализация Единого реестра муниципального имущества муниципального округа, </w:t>
      </w:r>
    </w:p>
    <w:p w:rsidR="007B7D67" w:rsidRPr="003B46CF" w:rsidRDefault="007B7D67" w:rsidP="007B7D67">
      <w:pPr>
        <w:suppressAutoHyphens/>
        <w:ind w:firstLine="284"/>
        <w:rPr>
          <w:sz w:val="14"/>
          <w:szCs w:val="14"/>
        </w:rPr>
      </w:pPr>
      <w:r w:rsidRPr="003B46CF">
        <w:rPr>
          <w:sz w:val="14"/>
          <w:szCs w:val="14"/>
        </w:rPr>
        <w:t xml:space="preserve">постановка на государственный учет объектов муниципального недвижимого имущества, </w:t>
      </w:r>
    </w:p>
    <w:p w:rsidR="007B7D67" w:rsidRPr="003B46CF" w:rsidRDefault="007B7D67" w:rsidP="007B7D67">
      <w:pPr>
        <w:suppressAutoHyphens/>
        <w:ind w:firstLine="284"/>
        <w:rPr>
          <w:sz w:val="14"/>
          <w:szCs w:val="14"/>
        </w:rPr>
      </w:pPr>
      <w:r w:rsidRPr="003B46CF">
        <w:rPr>
          <w:sz w:val="14"/>
          <w:szCs w:val="14"/>
        </w:rPr>
        <w:t>повышение эффективности использования муниципального имущества, вовлечение в хозяйственный оборот ранее неиспользуемых объектов имущества и земельных участков,</w:t>
      </w:r>
    </w:p>
    <w:p w:rsidR="007B7D67" w:rsidRPr="003B46CF" w:rsidRDefault="007B7D67" w:rsidP="007B7D67">
      <w:pPr>
        <w:suppressAutoHyphens/>
        <w:ind w:firstLine="284"/>
        <w:rPr>
          <w:sz w:val="14"/>
          <w:szCs w:val="14"/>
        </w:rPr>
      </w:pPr>
      <w:r w:rsidRPr="003B46CF">
        <w:rPr>
          <w:sz w:val="14"/>
          <w:szCs w:val="14"/>
        </w:rPr>
        <w:t xml:space="preserve"> минимизация расходов на обслуживание неиспользуемого имущества, предотвращение его разрушения, </w:t>
      </w:r>
    </w:p>
    <w:p w:rsidR="007B7D67" w:rsidRPr="003B46CF" w:rsidRDefault="007B7D67" w:rsidP="007B7D67">
      <w:pPr>
        <w:suppressAutoHyphens/>
        <w:ind w:firstLine="284"/>
        <w:rPr>
          <w:sz w:val="14"/>
          <w:szCs w:val="14"/>
        </w:rPr>
      </w:pPr>
      <w:r w:rsidRPr="003B46CF">
        <w:rPr>
          <w:sz w:val="14"/>
          <w:szCs w:val="14"/>
        </w:rPr>
        <w:t>обеспечение содержания и ремонта муниципального имущества, увеличение доходов бюджета муниципального округа от использования муниципальным имуществом.</w:t>
      </w:r>
    </w:p>
    <w:p w:rsidR="007B7D67" w:rsidRPr="003B46CF" w:rsidRDefault="007B7D67" w:rsidP="007B7D67">
      <w:pPr>
        <w:suppressAutoHyphens/>
        <w:rPr>
          <w:sz w:val="14"/>
          <w:szCs w:val="14"/>
        </w:rPr>
      </w:pPr>
    </w:p>
    <w:p w:rsidR="007B7D67" w:rsidRPr="003B46CF" w:rsidRDefault="007B7D67" w:rsidP="007B7D67">
      <w:pPr>
        <w:suppressAutoHyphens/>
        <w:jc w:val="center"/>
        <w:rPr>
          <w:b/>
          <w:sz w:val="14"/>
          <w:szCs w:val="14"/>
        </w:rPr>
      </w:pPr>
      <w:r w:rsidRPr="003B46CF">
        <w:rPr>
          <w:b/>
          <w:sz w:val="14"/>
          <w:szCs w:val="14"/>
        </w:rPr>
        <w:t>Характеристика текущего состояния эффективности</w:t>
      </w:r>
    </w:p>
    <w:p w:rsidR="007B7D67" w:rsidRPr="003B46CF" w:rsidRDefault="007B7D67" w:rsidP="007B7D67">
      <w:pPr>
        <w:suppressAutoHyphens/>
        <w:jc w:val="center"/>
        <w:rPr>
          <w:b/>
          <w:sz w:val="14"/>
          <w:szCs w:val="14"/>
        </w:rPr>
      </w:pPr>
      <w:r w:rsidRPr="003B46CF">
        <w:rPr>
          <w:b/>
          <w:sz w:val="14"/>
          <w:szCs w:val="14"/>
        </w:rPr>
        <w:t>использования и управления муниципальным имуществом</w:t>
      </w:r>
    </w:p>
    <w:p w:rsidR="007B7D67" w:rsidRPr="003B46CF" w:rsidRDefault="007B7D67" w:rsidP="007B7D67">
      <w:pPr>
        <w:suppressAutoHyphens/>
        <w:jc w:val="center"/>
        <w:rPr>
          <w:b/>
          <w:sz w:val="14"/>
          <w:szCs w:val="14"/>
        </w:rPr>
      </w:pPr>
      <w:r w:rsidRPr="003B46CF">
        <w:rPr>
          <w:b/>
          <w:sz w:val="14"/>
          <w:szCs w:val="14"/>
        </w:rPr>
        <w:t>Солецкого муниципального округа, приоритеты и</w:t>
      </w:r>
    </w:p>
    <w:p w:rsidR="007B7D67" w:rsidRPr="003B46CF" w:rsidRDefault="007B7D67" w:rsidP="007B7D67">
      <w:pPr>
        <w:suppressAutoHyphens/>
        <w:jc w:val="center"/>
        <w:rPr>
          <w:b/>
          <w:sz w:val="14"/>
          <w:szCs w:val="14"/>
        </w:rPr>
      </w:pPr>
      <w:r w:rsidRPr="003B46CF">
        <w:rPr>
          <w:b/>
          <w:sz w:val="14"/>
          <w:szCs w:val="14"/>
        </w:rPr>
        <w:t>цели экономической  политики в указанной сфере</w:t>
      </w:r>
    </w:p>
    <w:p w:rsidR="007B7D67" w:rsidRPr="003B46CF" w:rsidRDefault="007B7D67" w:rsidP="007B7D67">
      <w:pPr>
        <w:suppressAutoHyphens/>
        <w:jc w:val="center"/>
        <w:rPr>
          <w:sz w:val="14"/>
          <w:szCs w:val="14"/>
        </w:rPr>
      </w:pPr>
    </w:p>
    <w:p w:rsidR="007B7D67" w:rsidRPr="003B46CF" w:rsidRDefault="007B7D67" w:rsidP="007B7D67">
      <w:pPr>
        <w:suppressAutoHyphens/>
        <w:jc w:val="both"/>
        <w:rPr>
          <w:sz w:val="14"/>
          <w:szCs w:val="14"/>
        </w:rPr>
      </w:pPr>
      <w:r w:rsidRPr="003B46CF">
        <w:rPr>
          <w:sz w:val="14"/>
          <w:szCs w:val="14"/>
        </w:rPr>
        <w:t>Одной из важнейших стратегических задач муниципальной политики в части создания условий устойчивого экономического развития является эффективное использование недвижимости всех форм собственности в интересах удовлетворения потребностей жителей муниципального округа.</w:t>
      </w:r>
    </w:p>
    <w:p w:rsidR="007B7D67" w:rsidRPr="003B46CF" w:rsidRDefault="007B7D67" w:rsidP="007B7D67">
      <w:pPr>
        <w:suppressAutoHyphens/>
        <w:jc w:val="both"/>
        <w:rPr>
          <w:sz w:val="14"/>
          <w:szCs w:val="14"/>
        </w:rPr>
      </w:pPr>
      <w:r w:rsidRPr="003B46CF">
        <w:rPr>
          <w:sz w:val="14"/>
          <w:szCs w:val="14"/>
        </w:rPr>
        <w:t>Однако достижение указанных задач сдерживается рядом нерешенных проблем в области имущественных отношений, снижающих социально-экономический потенциал развития муниципального округа.</w:t>
      </w:r>
    </w:p>
    <w:p w:rsidR="007B7D67" w:rsidRPr="003B46CF" w:rsidRDefault="007B7D67" w:rsidP="007B7D67">
      <w:pPr>
        <w:suppressAutoHyphens/>
        <w:jc w:val="both"/>
        <w:rPr>
          <w:sz w:val="14"/>
          <w:szCs w:val="14"/>
        </w:rPr>
      </w:pPr>
      <w:proofErr w:type="gramStart"/>
      <w:r w:rsidRPr="003B46CF">
        <w:rPr>
          <w:sz w:val="14"/>
          <w:szCs w:val="14"/>
        </w:rPr>
        <w:t>В соответствии с Гражданским Кодексом Российской Федерации, Порядком владения, пользования и распоряжения муниципальным имуществом Солецкого муниципального округа, утверждённым решением Думы Солецкого муниципального округа от 28.12.2020 № 83, Постановления Администрации Новгородской области от 06.05.1998 № 187 «О техническом учёте (инвентаризации) областного недвижимого имущества», в целях обеспечения учёта объектов муниципальной недвижимости органами Администрацией муниципального округа ведется  Реестр муниципальной собственности.</w:t>
      </w:r>
      <w:proofErr w:type="gramEnd"/>
      <w:r w:rsidRPr="003B46CF">
        <w:rPr>
          <w:sz w:val="14"/>
          <w:szCs w:val="14"/>
        </w:rPr>
        <w:t xml:space="preserve"> Его основной задачей является получение качественной, достоверной информации об объектах муниципальной собственности: об их местоположении, количественном и качественном составе, балансовой стоимости, техническом состоянии, иных необходимых индивидуализирующих характеристиках и изменении всех этих показателей. </w:t>
      </w:r>
    </w:p>
    <w:p w:rsidR="007B7D67" w:rsidRPr="003B46CF" w:rsidRDefault="007B7D67" w:rsidP="007B7D67">
      <w:pPr>
        <w:suppressAutoHyphens/>
        <w:jc w:val="both"/>
        <w:rPr>
          <w:sz w:val="14"/>
          <w:szCs w:val="14"/>
        </w:rPr>
      </w:pPr>
      <w:r w:rsidRPr="003B46CF">
        <w:rPr>
          <w:sz w:val="14"/>
          <w:szCs w:val="14"/>
        </w:rPr>
        <w:t>Анализ реестра муниципальной собственности позволяет сделать следующие выводы:</w:t>
      </w:r>
    </w:p>
    <w:p w:rsidR="007B7D67" w:rsidRPr="003B46CF" w:rsidRDefault="007B7D67" w:rsidP="007B7D67">
      <w:pPr>
        <w:suppressAutoHyphens/>
        <w:jc w:val="both"/>
        <w:rPr>
          <w:sz w:val="14"/>
          <w:szCs w:val="14"/>
        </w:rPr>
      </w:pPr>
      <w:r w:rsidRPr="003B46CF">
        <w:rPr>
          <w:sz w:val="14"/>
          <w:szCs w:val="14"/>
        </w:rPr>
        <w:t>-ведение реестра осуществляется без использования современных информационных технологий и программных методов;</w:t>
      </w:r>
    </w:p>
    <w:p w:rsidR="007B7D67" w:rsidRPr="003B46CF" w:rsidRDefault="007B7D67" w:rsidP="007B7D67">
      <w:pPr>
        <w:suppressAutoHyphens/>
        <w:jc w:val="both"/>
        <w:rPr>
          <w:sz w:val="14"/>
          <w:szCs w:val="14"/>
        </w:rPr>
      </w:pPr>
      <w:r w:rsidRPr="003B46CF">
        <w:rPr>
          <w:sz w:val="14"/>
          <w:szCs w:val="14"/>
        </w:rPr>
        <w:t>-комплексные сведения по всем объектам недвижимости отсутствуют: не имеют технических планов (паспортов) автомобильные дороги местного значения и  часть зданий и сооружений,  имеющиеся техпаспорта в ряде случаев  10-20 летней давности изготовления, не проведены межевые (землеустроительные) работы по земельным участкам, занимаемым автомобильными дорогами;</w:t>
      </w:r>
    </w:p>
    <w:p w:rsidR="007B7D67" w:rsidRPr="003B46CF" w:rsidRDefault="007B7D67" w:rsidP="007B7D67">
      <w:pPr>
        <w:suppressAutoHyphens/>
        <w:jc w:val="both"/>
        <w:rPr>
          <w:sz w:val="14"/>
          <w:szCs w:val="14"/>
        </w:rPr>
      </w:pPr>
      <w:r w:rsidRPr="003B46CF">
        <w:rPr>
          <w:sz w:val="14"/>
          <w:szCs w:val="14"/>
        </w:rPr>
        <w:t xml:space="preserve">-в связи с отсутствием технической, а в ряде случаев и правоустанавливающей документации (например, при принятии жилфонда от ликвидируемых сельхозпредприятий округа, не имеется и оформленных Управлением Росреестра по Новгородской области   прав собственности на  муниципальную недвижимость;   </w:t>
      </w:r>
    </w:p>
    <w:p w:rsidR="007B7D67" w:rsidRPr="003B46CF" w:rsidRDefault="007B7D67" w:rsidP="007B7D67">
      <w:pPr>
        <w:suppressAutoHyphens/>
        <w:jc w:val="both"/>
        <w:rPr>
          <w:sz w:val="14"/>
          <w:szCs w:val="14"/>
        </w:rPr>
      </w:pPr>
      <w:r w:rsidRPr="003B46CF">
        <w:rPr>
          <w:sz w:val="14"/>
          <w:szCs w:val="14"/>
        </w:rPr>
        <w:t>-большая часть используемой муниципальной недвижимости в достаточно высокой степени изношена, требует существенных затрат  по ремонту и восстановлению;</w:t>
      </w:r>
    </w:p>
    <w:p w:rsidR="007B7D67" w:rsidRPr="003B46CF" w:rsidRDefault="007B7D67" w:rsidP="007B7D67">
      <w:pPr>
        <w:suppressAutoHyphens/>
        <w:jc w:val="both"/>
        <w:rPr>
          <w:sz w:val="14"/>
          <w:szCs w:val="14"/>
        </w:rPr>
      </w:pPr>
      <w:r w:rsidRPr="003B46CF">
        <w:rPr>
          <w:sz w:val="14"/>
          <w:szCs w:val="14"/>
        </w:rPr>
        <w:t>-ряд объектов муниципальной собственности в связи с закрытием сельских школ, фельдшерско-акушерских пунктов и клубов не используется и остаётся не востребованным на протяжении нескольких лет.</w:t>
      </w:r>
    </w:p>
    <w:p w:rsidR="007B7D67" w:rsidRPr="003B46CF" w:rsidRDefault="007B7D67" w:rsidP="007B7D67">
      <w:pPr>
        <w:suppressAutoHyphens/>
        <w:jc w:val="both"/>
        <w:rPr>
          <w:sz w:val="14"/>
          <w:szCs w:val="14"/>
        </w:rPr>
      </w:pPr>
      <w:r w:rsidRPr="003B46CF">
        <w:rPr>
          <w:sz w:val="14"/>
          <w:szCs w:val="14"/>
        </w:rPr>
        <w:t xml:space="preserve">Кроме этого, на территории округа имеются бесхозяйные объекты (автомобильные дороги,  объекты ЖКХ и энергетики, жилые дома и квартиры) и объекты культурного наследия, требующие осуществления процесса разграничения имущества с оформлением всех технических, межевых и иных документов. </w:t>
      </w:r>
    </w:p>
    <w:p w:rsidR="007B7D67" w:rsidRPr="003B46CF" w:rsidRDefault="007B7D67" w:rsidP="007B7D67">
      <w:pPr>
        <w:suppressAutoHyphens/>
        <w:jc w:val="both"/>
        <w:rPr>
          <w:sz w:val="14"/>
          <w:szCs w:val="14"/>
        </w:rPr>
      </w:pPr>
      <w:r w:rsidRPr="003B46CF">
        <w:rPr>
          <w:sz w:val="14"/>
          <w:szCs w:val="14"/>
        </w:rPr>
        <w:t xml:space="preserve">В связи с этим основным направлением в работе с муниципальной недвижимостью и собственностью является вовлечение её  в гражданский и хозяйственный оборот, осуществление технической паспортизации и регистрации прав муниципальной собственности,  актуализация  Реестра муниципальной собственности.   Неиспользуемые для осуществления полномочий округа  объекты муниципальной недвижимости подлежат перепрофилированию либо оценке их рыночной стоимости и приватизации в целях предотвращения их дальнейшего разрушения, минимизации расходов на их содержание и рационального пополнения доходов бюджета </w:t>
      </w:r>
      <w:r w:rsidRPr="003B46CF">
        <w:rPr>
          <w:sz w:val="14"/>
          <w:szCs w:val="14"/>
        </w:rPr>
        <w:lastRenderedPageBreak/>
        <w:t xml:space="preserve">муниципального округа.  Возможными методами вовлечения в хозяйственный оборот неиспользуемого муниципального имущества также может являться сдача его в аренду, доверительное управление, безвозмездное пользование. </w:t>
      </w:r>
    </w:p>
    <w:p w:rsidR="007B7D67" w:rsidRPr="003B46CF" w:rsidRDefault="007B7D67" w:rsidP="007B7D67">
      <w:pPr>
        <w:suppressAutoHyphens/>
        <w:jc w:val="both"/>
        <w:rPr>
          <w:sz w:val="14"/>
          <w:szCs w:val="14"/>
        </w:rPr>
      </w:pPr>
      <w:r w:rsidRPr="003B46CF">
        <w:rPr>
          <w:sz w:val="14"/>
          <w:szCs w:val="14"/>
        </w:rPr>
        <w:t>Необходимость решения перечисленных выше проблем программно-целевыми методами обусловлена их комплексностью и взаимосвязанностью, необходимостью координированного выполнения разнородных мероприятий правового, организационного, производственного, технического, технологического характера.</w:t>
      </w:r>
    </w:p>
    <w:p w:rsidR="007B7D67" w:rsidRPr="003B46CF" w:rsidRDefault="007B7D67" w:rsidP="007B7D67">
      <w:pPr>
        <w:suppressAutoHyphens/>
        <w:jc w:val="both"/>
        <w:rPr>
          <w:sz w:val="14"/>
          <w:szCs w:val="14"/>
        </w:rPr>
      </w:pPr>
      <w:r w:rsidRPr="003B46CF">
        <w:rPr>
          <w:sz w:val="14"/>
          <w:szCs w:val="14"/>
        </w:rPr>
        <w:t xml:space="preserve">При реализации Программы планируется использовать все выполненные ранее разработки, созданную материально-техническую, информационную и технологическую базу и подготовленный персонал. </w:t>
      </w:r>
    </w:p>
    <w:p w:rsidR="007B7D67" w:rsidRPr="003B46CF" w:rsidRDefault="007B7D67" w:rsidP="007B7D67">
      <w:pPr>
        <w:suppressAutoHyphens/>
        <w:jc w:val="center"/>
        <w:rPr>
          <w:b/>
          <w:sz w:val="14"/>
          <w:szCs w:val="14"/>
        </w:rPr>
      </w:pPr>
    </w:p>
    <w:p w:rsidR="007B7D67" w:rsidRPr="003B46CF" w:rsidRDefault="007B7D67" w:rsidP="007B7D67">
      <w:pPr>
        <w:suppressAutoHyphens/>
        <w:jc w:val="center"/>
        <w:rPr>
          <w:b/>
          <w:sz w:val="14"/>
          <w:szCs w:val="14"/>
        </w:rPr>
      </w:pPr>
      <w:r w:rsidRPr="003B46CF">
        <w:rPr>
          <w:b/>
          <w:sz w:val="14"/>
          <w:szCs w:val="14"/>
        </w:rPr>
        <w:t xml:space="preserve">Основные показатели и анализ </w:t>
      </w:r>
      <w:proofErr w:type="gramStart"/>
      <w:r w:rsidRPr="003B46CF">
        <w:rPr>
          <w:b/>
          <w:sz w:val="14"/>
          <w:szCs w:val="14"/>
        </w:rPr>
        <w:t>социальных</w:t>
      </w:r>
      <w:proofErr w:type="gramEnd"/>
      <w:r w:rsidRPr="003B46CF">
        <w:rPr>
          <w:b/>
          <w:sz w:val="14"/>
          <w:szCs w:val="14"/>
        </w:rPr>
        <w:t>,</w:t>
      </w:r>
    </w:p>
    <w:p w:rsidR="007B7D67" w:rsidRPr="003B46CF" w:rsidRDefault="007B7D67" w:rsidP="007B7D67">
      <w:pPr>
        <w:suppressAutoHyphens/>
        <w:jc w:val="center"/>
        <w:rPr>
          <w:b/>
          <w:sz w:val="14"/>
          <w:szCs w:val="14"/>
        </w:rPr>
      </w:pPr>
      <w:r w:rsidRPr="003B46CF">
        <w:rPr>
          <w:b/>
          <w:sz w:val="14"/>
          <w:szCs w:val="14"/>
        </w:rPr>
        <w:t>финансово-экономических и прочих рисков</w:t>
      </w:r>
    </w:p>
    <w:p w:rsidR="007B7D67" w:rsidRPr="003B46CF" w:rsidRDefault="007B7D67" w:rsidP="007B7D67">
      <w:pPr>
        <w:suppressAutoHyphens/>
        <w:jc w:val="center"/>
        <w:rPr>
          <w:b/>
          <w:sz w:val="14"/>
          <w:szCs w:val="14"/>
        </w:rPr>
      </w:pPr>
      <w:r w:rsidRPr="003B46CF">
        <w:rPr>
          <w:b/>
          <w:sz w:val="14"/>
          <w:szCs w:val="14"/>
        </w:rPr>
        <w:t>реализации муниципальной программы</w:t>
      </w:r>
    </w:p>
    <w:p w:rsidR="007B7D67" w:rsidRPr="003B46CF" w:rsidRDefault="007B7D67" w:rsidP="007B7D67">
      <w:pPr>
        <w:suppressAutoHyphens/>
        <w:jc w:val="center"/>
        <w:rPr>
          <w:b/>
          <w:sz w:val="14"/>
          <w:szCs w:val="14"/>
        </w:rPr>
      </w:pPr>
    </w:p>
    <w:p w:rsidR="007B7D67" w:rsidRPr="003B46CF" w:rsidRDefault="007B7D67" w:rsidP="007B7D67">
      <w:pPr>
        <w:suppressAutoHyphens/>
        <w:outlineLvl w:val="1"/>
        <w:rPr>
          <w:sz w:val="14"/>
          <w:szCs w:val="14"/>
        </w:rPr>
      </w:pPr>
      <w:r w:rsidRPr="003B46CF">
        <w:rPr>
          <w:sz w:val="14"/>
          <w:szCs w:val="14"/>
        </w:rPr>
        <w:t>В результате реализации муниципальной программы планируется</w:t>
      </w:r>
    </w:p>
    <w:p w:rsidR="007B7D67" w:rsidRPr="003B46CF" w:rsidRDefault="007B7D67" w:rsidP="007B7D67">
      <w:pPr>
        <w:suppressAutoHyphens/>
        <w:outlineLvl w:val="1"/>
        <w:rPr>
          <w:sz w:val="14"/>
          <w:szCs w:val="14"/>
        </w:rPr>
      </w:pPr>
      <w:r w:rsidRPr="003B46CF">
        <w:rPr>
          <w:sz w:val="14"/>
          <w:szCs w:val="14"/>
        </w:rPr>
        <w:t>достичь следующих показателей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
        <w:gridCol w:w="2358"/>
        <w:gridCol w:w="422"/>
        <w:gridCol w:w="416"/>
        <w:gridCol w:w="416"/>
        <w:gridCol w:w="416"/>
        <w:gridCol w:w="416"/>
        <w:gridCol w:w="416"/>
      </w:tblGrid>
      <w:tr w:rsidR="007B7D67" w:rsidRPr="007B7D67" w:rsidTr="0063380D">
        <w:trPr>
          <w:trHeight w:val="20"/>
        </w:trPr>
        <w:tc>
          <w:tcPr>
            <w:tcW w:w="0" w:type="auto"/>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 xml:space="preserve">№ </w:t>
            </w:r>
          </w:p>
          <w:p w:rsidR="007B7D67" w:rsidRPr="007B7D67" w:rsidRDefault="007B7D67" w:rsidP="0063380D">
            <w:pPr>
              <w:suppressAutoHyphens/>
              <w:rPr>
                <w:sz w:val="10"/>
                <w:szCs w:val="14"/>
              </w:rPr>
            </w:pPr>
            <w:proofErr w:type="gramStart"/>
            <w:r w:rsidRPr="007B7D67">
              <w:rPr>
                <w:sz w:val="10"/>
                <w:szCs w:val="14"/>
              </w:rPr>
              <w:t>п</w:t>
            </w:r>
            <w:proofErr w:type="gramEnd"/>
            <w:r w:rsidRPr="007B7D67">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10"/>
                <w:szCs w:val="14"/>
              </w:rPr>
            </w:pPr>
            <w:r w:rsidRPr="007B7D67">
              <w:rPr>
                <w:sz w:val="10"/>
                <w:szCs w:val="14"/>
              </w:rPr>
              <w:t>Наименование и единица измерения целевого показателя</w:t>
            </w:r>
          </w:p>
          <w:p w:rsidR="007B7D67" w:rsidRPr="007B7D67" w:rsidRDefault="007B7D67" w:rsidP="0063380D">
            <w:pPr>
              <w:suppressAutoHyphens/>
              <w:rPr>
                <w:sz w:val="10"/>
                <w:szCs w:val="14"/>
              </w:rPr>
            </w:pPr>
          </w:p>
        </w:tc>
        <w:tc>
          <w:tcPr>
            <w:tcW w:w="0" w:type="auto"/>
            <w:gridSpan w:val="6"/>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sz w:val="10"/>
                <w:szCs w:val="14"/>
              </w:rPr>
              <w:t>Значение показателя по годам</w:t>
            </w:r>
          </w:p>
        </w:tc>
      </w:tr>
      <w:tr w:rsidR="007B7D67" w:rsidRPr="007B7D67" w:rsidTr="0063380D">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sz w:val="10"/>
                <w:szCs w:val="14"/>
              </w:rPr>
            </w:pPr>
          </w:p>
        </w:tc>
        <w:tc>
          <w:tcPr>
            <w:tcW w:w="0" w:type="auto"/>
            <w:gridSpan w:val="6"/>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10"/>
                <w:szCs w:val="14"/>
              </w:rPr>
            </w:pP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2024</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2025</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2026</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Выполнение плановых показателей по неналоговым доходам от реализации муниципального имущества (процент)</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Выполнение плановых показателей по неналоговым доходам от аренды муниципального имущества казны (процент)</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Количество объектов недвижимого и иного имущества, на которое необходимо изготовить техническую документацию (ед.)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Количество объектов, подлежащих проведению рыночной оценк</w:t>
            </w:r>
            <w:proofErr w:type="gramStart"/>
            <w:r w:rsidRPr="007B7D67">
              <w:rPr>
                <w:sz w:val="10"/>
                <w:szCs w:val="14"/>
              </w:rPr>
              <w:t>и(</w:t>
            </w:r>
            <w:proofErr w:type="gramEnd"/>
            <w:r w:rsidRPr="007B7D67">
              <w:rPr>
                <w:sz w:val="10"/>
                <w:szCs w:val="14"/>
              </w:rPr>
              <w:t>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Повышение процента оформления земельных участков из земель сельскохозяйственного назначения из  числа невостребованных  долей, переданных в долевую собственность граждан, зарегистрированных на праве муниципальной собственности, с целью повышения эффективности использования земельных ресурсов Солецкого муниципального округа</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до 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rPr>
                <w:sz w:val="10"/>
                <w:szCs w:val="14"/>
              </w:rPr>
            </w:pPr>
            <w:r w:rsidRPr="007B7D67">
              <w:rPr>
                <w:sz w:val="10"/>
                <w:szCs w:val="14"/>
              </w:rPr>
              <w:t>1%</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Выполнение плановых показателей по неналоговым доходам от найма жилых помещений (процент)</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 xml:space="preserve">  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Количество земельных участков, предоставленных гражданам, имеющим право на льготное представление, (ед.)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3</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Количество объектов недвижимого имущества, в том числе не переданного в оперативное управление автономным и (или) бюджетным учреждениям (ед.)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80</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Выполнение комплексных кадастровых работ (кадастровый квартал ед.)</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Организация обслуживания программных продуктов</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r w:rsidRPr="007B7D67">
              <w:rPr>
                <w:sz w:val="10"/>
                <w:szCs w:val="14"/>
              </w:rPr>
              <w:t>2</w:t>
            </w:r>
          </w:p>
        </w:tc>
      </w:tr>
      <w:tr w:rsidR="007B7D67" w:rsidRPr="007B7D67" w:rsidTr="0063380D">
        <w:trPr>
          <w:trHeight w:val="20"/>
        </w:trPr>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10"/>
                <w:szCs w:val="14"/>
              </w:rPr>
            </w:pPr>
          </w:p>
        </w:tc>
      </w:tr>
    </w:tbl>
    <w:p w:rsidR="007B7D67" w:rsidRPr="003B46CF" w:rsidRDefault="007B7D67" w:rsidP="007B7D67">
      <w:pPr>
        <w:suppressAutoHyphens/>
        <w:outlineLvl w:val="1"/>
        <w:rPr>
          <w:sz w:val="14"/>
          <w:szCs w:val="14"/>
        </w:rPr>
      </w:pPr>
    </w:p>
    <w:p w:rsidR="007B7D67" w:rsidRPr="003B46CF" w:rsidRDefault="007B7D67" w:rsidP="007B7D67">
      <w:pPr>
        <w:suppressAutoHyphens/>
        <w:ind w:firstLine="284"/>
        <w:jc w:val="both"/>
        <w:outlineLvl w:val="1"/>
        <w:rPr>
          <w:sz w:val="14"/>
          <w:szCs w:val="14"/>
        </w:rPr>
      </w:pPr>
      <w:r w:rsidRPr="003B46CF">
        <w:rPr>
          <w:sz w:val="14"/>
          <w:szCs w:val="14"/>
        </w:rPr>
        <w:t>Применение программного метода сопряжено с возможными рисками в достижении планируемых результатов, вследствие неблагоприятных внешних и внутренних факторов, в том числе: ускорение инфляции, падение денежных доходов населения, рост безработицы, сокращение инвестиционного спроса и другие. В целях управления данными рисками в ходе реализации программы предусматривается проведение мониторинга ее выполнения.</w:t>
      </w:r>
    </w:p>
    <w:p w:rsidR="007B7D67" w:rsidRPr="003B46CF" w:rsidRDefault="007B7D67" w:rsidP="007B7D67">
      <w:pPr>
        <w:suppressAutoHyphens/>
        <w:outlineLvl w:val="1"/>
        <w:rPr>
          <w:sz w:val="14"/>
          <w:szCs w:val="14"/>
        </w:rPr>
      </w:pPr>
    </w:p>
    <w:p w:rsidR="007B7D67" w:rsidRPr="003B46CF" w:rsidRDefault="007B7D67" w:rsidP="007B7D67">
      <w:pPr>
        <w:suppressAutoHyphens/>
        <w:jc w:val="center"/>
        <w:rPr>
          <w:b/>
          <w:sz w:val="14"/>
          <w:szCs w:val="14"/>
        </w:rPr>
      </w:pPr>
      <w:r w:rsidRPr="003B46CF">
        <w:rPr>
          <w:b/>
          <w:sz w:val="14"/>
          <w:szCs w:val="14"/>
        </w:rPr>
        <w:t>Механизм управления реализацией муниципальной программы</w:t>
      </w:r>
    </w:p>
    <w:p w:rsidR="007B7D67" w:rsidRPr="003B46CF" w:rsidRDefault="007B7D67" w:rsidP="007B7D67">
      <w:pPr>
        <w:suppressAutoHyphens/>
        <w:jc w:val="center"/>
        <w:rPr>
          <w:sz w:val="14"/>
          <w:szCs w:val="14"/>
        </w:rPr>
      </w:pPr>
    </w:p>
    <w:p w:rsidR="007B7D67" w:rsidRPr="003B46CF" w:rsidRDefault="007B7D67" w:rsidP="001E3266">
      <w:pPr>
        <w:suppressAutoHyphens/>
        <w:ind w:firstLine="284"/>
        <w:jc w:val="both"/>
        <w:outlineLvl w:val="1"/>
        <w:rPr>
          <w:sz w:val="14"/>
          <w:szCs w:val="14"/>
        </w:rPr>
      </w:pPr>
      <w:r w:rsidRPr="003B46CF">
        <w:rPr>
          <w:sz w:val="14"/>
          <w:szCs w:val="14"/>
        </w:rPr>
        <w:t xml:space="preserve">Исполнители Программы осуществляют </w:t>
      </w:r>
      <w:proofErr w:type="gramStart"/>
      <w:r w:rsidRPr="003B46CF">
        <w:rPr>
          <w:sz w:val="14"/>
          <w:szCs w:val="14"/>
        </w:rPr>
        <w:t>контроль  за</w:t>
      </w:r>
      <w:proofErr w:type="gramEnd"/>
      <w:r w:rsidRPr="003B46CF">
        <w:rPr>
          <w:sz w:val="14"/>
          <w:szCs w:val="14"/>
        </w:rPr>
        <w:t xml:space="preserve"> реализацией муниципальной программы, в том числе: </w:t>
      </w:r>
    </w:p>
    <w:p w:rsidR="007B7D67" w:rsidRPr="003B46CF" w:rsidRDefault="007B7D67" w:rsidP="001E3266">
      <w:pPr>
        <w:suppressAutoHyphens/>
        <w:ind w:firstLine="284"/>
        <w:jc w:val="both"/>
        <w:outlineLvl w:val="1"/>
        <w:rPr>
          <w:sz w:val="14"/>
          <w:szCs w:val="14"/>
        </w:rPr>
      </w:pPr>
      <w:r w:rsidRPr="003B46CF">
        <w:rPr>
          <w:sz w:val="14"/>
          <w:szCs w:val="14"/>
        </w:rPr>
        <w:t>- несут ответственность за достижение целевых показателей муниципальной программы, а также конечных результатов ее реализации - обеспечение эффективности реализации программы в целом;</w:t>
      </w:r>
    </w:p>
    <w:p w:rsidR="007B7D67" w:rsidRPr="003B46CF" w:rsidRDefault="007B7D67" w:rsidP="001E3266">
      <w:pPr>
        <w:suppressAutoHyphens/>
        <w:ind w:firstLine="284"/>
        <w:jc w:val="both"/>
        <w:outlineLvl w:val="1"/>
        <w:rPr>
          <w:sz w:val="14"/>
          <w:szCs w:val="14"/>
        </w:rPr>
      </w:pPr>
      <w:r w:rsidRPr="003B46CF">
        <w:rPr>
          <w:sz w:val="14"/>
          <w:szCs w:val="14"/>
        </w:rPr>
        <w:t xml:space="preserve"> - представляют сведения, необходимые для проведения мониторинга реализации муниципальной программы;</w:t>
      </w:r>
    </w:p>
    <w:p w:rsidR="007B7D67" w:rsidRPr="003B46CF" w:rsidRDefault="007B7D67" w:rsidP="001E3266">
      <w:pPr>
        <w:suppressAutoHyphens/>
        <w:ind w:firstLine="284"/>
        <w:jc w:val="both"/>
        <w:outlineLvl w:val="1"/>
        <w:rPr>
          <w:sz w:val="14"/>
          <w:szCs w:val="14"/>
        </w:rPr>
      </w:pPr>
      <w:r w:rsidRPr="003B46CF">
        <w:rPr>
          <w:sz w:val="14"/>
          <w:szCs w:val="14"/>
        </w:rPr>
        <w:t>- ежегодно проводят оценку эффективности ее реализации. Порядок проведения указанной оценки и ее критерии устанавливаются постановлением Администрации муниципального округа. Полугодовой  и годовой отчеты по оценке эффективности, согласованные с первым заместителем Главы администрации,   представляются  в комитет по экономики,</w:t>
      </w:r>
      <w:proofErr w:type="gramStart"/>
      <w:r w:rsidRPr="003B46CF">
        <w:rPr>
          <w:sz w:val="14"/>
          <w:szCs w:val="14"/>
        </w:rPr>
        <w:t xml:space="preserve"> ,</w:t>
      </w:r>
      <w:proofErr w:type="gramEnd"/>
      <w:r w:rsidRPr="003B46CF">
        <w:rPr>
          <w:sz w:val="14"/>
          <w:szCs w:val="14"/>
        </w:rPr>
        <w:t xml:space="preserve"> туризму, инвестициям и сельскому хозяйству Администрации муниципального округа до 5 июля текущего года и до 20 февраля года, следующего за отчетным. </w:t>
      </w:r>
    </w:p>
    <w:p w:rsidR="007B7D67" w:rsidRPr="003B46CF" w:rsidRDefault="007B7D67" w:rsidP="001E3266">
      <w:pPr>
        <w:suppressAutoHyphens/>
        <w:ind w:firstLine="284"/>
        <w:jc w:val="both"/>
        <w:outlineLvl w:val="1"/>
        <w:rPr>
          <w:sz w:val="14"/>
          <w:szCs w:val="14"/>
        </w:rPr>
      </w:pPr>
      <w:r w:rsidRPr="003B46CF">
        <w:rPr>
          <w:sz w:val="14"/>
          <w:szCs w:val="14"/>
        </w:rPr>
        <w:t>К отчету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7B7D67" w:rsidRPr="003B46CF" w:rsidRDefault="007B7D67" w:rsidP="001E3266">
      <w:pPr>
        <w:suppressAutoHyphens/>
        <w:ind w:firstLine="284"/>
        <w:jc w:val="both"/>
        <w:rPr>
          <w:sz w:val="14"/>
          <w:szCs w:val="14"/>
        </w:rPr>
      </w:pPr>
      <w:r w:rsidRPr="003B46CF">
        <w:rPr>
          <w:sz w:val="14"/>
          <w:szCs w:val="14"/>
        </w:rPr>
        <w:t>По результатам оценки эффективности муниципальных программ может быть принято решение о сокращении или перераспределении бюджетных ассигнований, предусмотренных на реализацию муниципальной программы на очередной финансовый год и плановый период, или о досрочном прекращении реализации, как отдельных мероприятий, начиная с очередного финансового года путем внесения изменений в соответствующее постановление Администрации муниципального округа.</w:t>
      </w:r>
    </w:p>
    <w:p w:rsidR="007B7D67" w:rsidRDefault="007B7D67" w:rsidP="001E3266">
      <w:pPr>
        <w:suppressAutoHyphens/>
        <w:ind w:firstLine="284"/>
        <w:jc w:val="both"/>
        <w:rPr>
          <w:sz w:val="14"/>
          <w:szCs w:val="14"/>
        </w:rPr>
      </w:pPr>
      <w:r w:rsidRPr="003B46CF">
        <w:rPr>
          <w:sz w:val="14"/>
          <w:szCs w:val="14"/>
        </w:rPr>
        <w:lastRenderedPageBreak/>
        <w:t xml:space="preserve">Мониторинг хода реализации муниципальных программ осуществляет комитет по экономике, инвестициям и сельскому хозяйству Администрации  муниципального округа на основании отчётов, составленных ответственными исполнителями. Обобщенные результаты мониторинга и оценки выполнения целевых показателей ежегодно до 1 апреля года, следующего за </w:t>
      </w:r>
      <w:proofErr w:type="gramStart"/>
      <w:r w:rsidRPr="003B46CF">
        <w:rPr>
          <w:sz w:val="14"/>
          <w:szCs w:val="14"/>
        </w:rPr>
        <w:t>отчетным</w:t>
      </w:r>
      <w:proofErr w:type="gramEnd"/>
      <w:r w:rsidRPr="003B46CF">
        <w:rPr>
          <w:sz w:val="14"/>
          <w:szCs w:val="14"/>
        </w:rPr>
        <w:t>, докладываются первому заместителю Главы администрации  муниципального округа.</w:t>
      </w:r>
    </w:p>
    <w:p w:rsidR="007B7D67" w:rsidRDefault="007B7D67" w:rsidP="007B7D67">
      <w:pPr>
        <w:suppressAutoHyphens/>
        <w:ind w:firstLine="284"/>
        <w:rPr>
          <w:sz w:val="14"/>
          <w:szCs w:val="14"/>
        </w:rPr>
      </w:pPr>
    </w:p>
    <w:p w:rsidR="007B7D67" w:rsidRPr="003B46CF" w:rsidRDefault="007B7D67" w:rsidP="007B7D67">
      <w:pPr>
        <w:suppressAutoHyphens/>
        <w:jc w:val="center"/>
        <w:rPr>
          <w:b/>
          <w:i/>
          <w:sz w:val="14"/>
          <w:szCs w:val="14"/>
        </w:rPr>
      </w:pPr>
      <w:r w:rsidRPr="003B46CF">
        <w:rPr>
          <w:b/>
          <w:i/>
          <w:sz w:val="14"/>
          <w:szCs w:val="14"/>
        </w:rPr>
        <w:t>Мероприятия муниципальной программы</w:t>
      </w:r>
    </w:p>
    <w:p w:rsidR="007B7D67" w:rsidRPr="003B46CF" w:rsidRDefault="007B7D67" w:rsidP="007B7D67">
      <w:pPr>
        <w:suppressAutoHyphens/>
        <w:jc w:val="center"/>
        <w:rPr>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
        <w:gridCol w:w="639"/>
        <w:gridCol w:w="454"/>
        <w:gridCol w:w="422"/>
        <w:gridCol w:w="503"/>
        <w:gridCol w:w="519"/>
        <w:gridCol w:w="417"/>
        <w:gridCol w:w="417"/>
        <w:gridCol w:w="417"/>
        <w:gridCol w:w="417"/>
        <w:gridCol w:w="417"/>
        <w:gridCol w:w="417"/>
      </w:tblGrid>
      <w:tr w:rsidR="007B7D67" w:rsidRPr="007B7D67" w:rsidTr="0063380D">
        <w:trPr>
          <w:trHeight w:val="20"/>
        </w:trPr>
        <w:tc>
          <w:tcPr>
            <w:tcW w:w="167" w:type="pct"/>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 xml:space="preserve">№ </w:t>
            </w:r>
            <w:proofErr w:type="gramStart"/>
            <w:r w:rsidRPr="007B7D67">
              <w:rPr>
                <w:sz w:val="8"/>
                <w:szCs w:val="14"/>
                <w:lang w:eastAsia="zh-CN"/>
              </w:rPr>
              <w:t>п</w:t>
            </w:r>
            <w:proofErr w:type="gramEnd"/>
            <w:r w:rsidRPr="007B7D67">
              <w:rPr>
                <w:sz w:val="8"/>
                <w:szCs w:val="14"/>
                <w:lang w:eastAsia="zh-CN"/>
              </w:rPr>
              <w:t>/п</w:t>
            </w:r>
          </w:p>
        </w:tc>
        <w:tc>
          <w:tcPr>
            <w:tcW w:w="1026" w:type="pct"/>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8"/>
                <w:szCs w:val="14"/>
                <w:lang w:eastAsia="zh-CN"/>
              </w:rPr>
            </w:pPr>
            <w:r w:rsidRPr="007B7D67">
              <w:rPr>
                <w:sz w:val="8"/>
                <w:szCs w:val="14"/>
                <w:lang w:eastAsia="zh-CN"/>
              </w:rPr>
              <w:t>Наименование мероприятия</w:t>
            </w:r>
          </w:p>
        </w:tc>
        <w:tc>
          <w:tcPr>
            <w:tcW w:w="347" w:type="pct"/>
            <w:vMerge w:val="restar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r w:rsidRPr="007B7D67">
              <w:rPr>
                <w:sz w:val="8"/>
                <w:szCs w:val="14"/>
                <w:lang w:eastAsia="zh-CN"/>
              </w:rPr>
              <w:t>Исполнитель</w:t>
            </w:r>
          </w:p>
          <w:p w:rsidR="007B7D67" w:rsidRPr="007B7D67" w:rsidRDefault="007B7D67" w:rsidP="0063380D">
            <w:pPr>
              <w:suppressAutoHyphens/>
              <w:jc w:val="center"/>
              <w:rPr>
                <w:b/>
                <w:sz w:val="8"/>
                <w:szCs w:val="14"/>
                <w:lang w:eastAsia="zh-CN"/>
              </w:rPr>
            </w:pPr>
          </w:p>
        </w:tc>
        <w:tc>
          <w:tcPr>
            <w:tcW w:w="385" w:type="pct"/>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8"/>
                <w:szCs w:val="14"/>
                <w:lang w:eastAsia="zh-CN"/>
              </w:rPr>
            </w:pPr>
            <w:r w:rsidRPr="007B7D67">
              <w:rPr>
                <w:sz w:val="8"/>
                <w:szCs w:val="14"/>
                <w:lang w:eastAsia="zh-CN"/>
              </w:rPr>
              <w:t>Срок реализации</w:t>
            </w:r>
          </w:p>
        </w:tc>
        <w:tc>
          <w:tcPr>
            <w:tcW w:w="513" w:type="pct"/>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Целевой показатель (номер целевого показателя из паспорта муниципальной программы)</w:t>
            </w:r>
          </w:p>
        </w:tc>
        <w:tc>
          <w:tcPr>
            <w:tcW w:w="452" w:type="pct"/>
            <w:vMerge w:val="restar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8"/>
                <w:szCs w:val="14"/>
                <w:lang w:eastAsia="zh-CN"/>
              </w:rPr>
            </w:pPr>
            <w:r w:rsidRPr="007B7D67">
              <w:rPr>
                <w:sz w:val="8"/>
                <w:szCs w:val="14"/>
                <w:lang w:eastAsia="zh-CN"/>
              </w:rPr>
              <w:t>Источник финансирования</w:t>
            </w:r>
          </w:p>
        </w:tc>
        <w:tc>
          <w:tcPr>
            <w:tcW w:w="2110" w:type="pct"/>
            <w:gridSpan w:val="6"/>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Объем финансирования по годам (тыс. руб.)</w:t>
            </w:r>
          </w:p>
        </w:tc>
      </w:tr>
      <w:tr w:rsidR="007B7D67" w:rsidRPr="007B7D67" w:rsidTr="0063380D">
        <w:trPr>
          <w:trHeight w:val="20"/>
        </w:trPr>
        <w:tc>
          <w:tcPr>
            <w:tcW w:w="167" w:type="pct"/>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sz w:val="8"/>
                <w:szCs w:val="14"/>
                <w:lang w:eastAsia="zh-CN"/>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b/>
                <w:sz w:val="8"/>
                <w:szCs w:val="14"/>
                <w:lang w:eastAsia="zh-CN"/>
              </w:rPr>
            </w:pPr>
          </w:p>
        </w:tc>
        <w:tc>
          <w:tcPr>
            <w:tcW w:w="347" w:type="pct"/>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b/>
                <w:sz w:val="8"/>
                <w:szCs w:val="14"/>
                <w:lang w:eastAsia="zh-CN"/>
              </w:rPr>
            </w:pPr>
          </w:p>
        </w:tc>
        <w:tc>
          <w:tcPr>
            <w:tcW w:w="385" w:type="pct"/>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b/>
                <w:sz w:val="8"/>
                <w:szCs w:val="14"/>
                <w:lang w:eastAsia="zh-CN"/>
              </w:rPr>
            </w:pPr>
          </w:p>
        </w:tc>
        <w:tc>
          <w:tcPr>
            <w:tcW w:w="513" w:type="pct"/>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sz w:val="8"/>
                <w:szCs w:val="14"/>
                <w:lang w:eastAsia="zh-CN"/>
              </w:rPr>
            </w:pPr>
          </w:p>
        </w:tc>
        <w:tc>
          <w:tcPr>
            <w:tcW w:w="452" w:type="pct"/>
            <w:vMerge/>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rPr>
                <w:b/>
                <w:sz w:val="8"/>
                <w:szCs w:val="14"/>
                <w:lang w:eastAsia="zh-CN"/>
              </w:rPr>
            </w:pP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2021</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2022</w:t>
            </w:r>
          </w:p>
        </w:tc>
        <w:tc>
          <w:tcPr>
            <w:tcW w:w="39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2023</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2024</w:t>
            </w:r>
          </w:p>
        </w:tc>
        <w:tc>
          <w:tcPr>
            <w:tcW w:w="319"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2025</w:t>
            </w:r>
          </w:p>
        </w:tc>
        <w:tc>
          <w:tcPr>
            <w:tcW w:w="266" w:type="pct"/>
            <w:tcBorders>
              <w:top w:val="single" w:sz="4" w:space="0" w:color="auto"/>
              <w:left w:val="single" w:sz="4" w:space="0" w:color="auto"/>
              <w:bottom w:val="single" w:sz="4" w:space="0" w:color="auto"/>
              <w:right w:val="single" w:sz="4" w:space="0" w:color="auto"/>
            </w:tcBorders>
            <w:vAlign w:val="center"/>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2026</w:t>
            </w:r>
          </w:p>
          <w:p w:rsidR="007B7D67" w:rsidRPr="007B7D67" w:rsidRDefault="007B7D67" w:rsidP="0063380D">
            <w:pPr>
              <w:suppressAutoHyphens/>
              <w:jc w:val="center"/>
              <w:rPr>
                <w:sz w:val="8"/>
                <w:szCs w:val="14"/>
                <w:lang w:eastAsia="zh-CN"/>
              </w:rPr>
            </w:pP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1</w:t>
            </w:r>
          </w:p>
        </w:tc>
        <w:tc>
          <w:tcPr>
            <w:tcW w:w="1026"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2</w:t>
            </w:r>
          </w:p>
        </w:tc>
        <w:tc>
          <w:tcPr>
            <w:tcW w:w="34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3</w:t>
            </w:r>
          </w:p>
        </w:tc>
        <w:tc>
          <w:tcPr>
            <w:tcW w:w="385"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4</w:t>
            </w:r>
          </w:p>
        </w:tc>
        <w:tc>
          <w:tcPr>
            <w:tcW w:w="513"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5</w:t>
            </w:r>
          </w:p>
        </w:tc>
        <w:tc>
          <w:tcPr>
            <w:tcW w:w="452"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6</w:t>
            </w:r>
          </w:p>
        </w:tc>
        <w:tc>
          <w:tcPr>
            <w:tcW w:w="37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7</w:t>
            </w:r>
          </w:p>
        </w:tc>
        <w:tc>
          <w:tcPr>
            <w:tcW w:w="37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8</w:t>
            </w:r>
          </w:p>
        </w:tc>
        <w:tc>
          <w:tcPr>
            <w:tcW w:w="393"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9</w:t>
            </w:r>
          </w:p>
        </w:tc>
        <w:tc>
          <w:tcPr>
            <w:tcW w:w="37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10</w:t>
            </w:r>
          </w:p>
        </w:tc>
        <w:tc>
          <w:tcPr>
            <w:tcW w:w="319"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11</w:t>
            </w:r>
          </w:p>
        </w:tc>
        <w:tc>
          <w:tcPr>
            <w:tcW w:w="266"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r w:rsidRPr="007B7D67">
              <w:rPr>
                <w:sz w:val="8"/>
                <w:szCs w:val="14"/>
                <w:lang w:eastAsia="zh-CN"/>
              </w:rPr>
              <w:t>12</w:t>
            </w:r>
          </w:p>
          <w:p w:rsidR="007B7D67" w:rsidRPr="007B7D67" w:rsidRDefault="007B7D67" w:rsidP="0063380D">
            <w:pPr>
              <w:suppressAutoHyphens/>
              <w:jc w:val="center"/>
              <w:rPr>
                <w:sz w:val="8"/>
                <w:szCs w:val="14"/>
                <w:lang w:eastAsia="zh-CN"/>
              </w:rPr>
            </w:pP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b/>
                <w:sz w:val="8"/>
                <w:szCs w:val="14"/>
                <w:lang w:eastAsia="zh-CN"/>
              </w:rPr>
            </w:pPr>
            <w:r w:rsidRPr="007B7D67">
              <w:rPr>
                <w:b/>
                <w:sz w:val="8"/>
                <w:szCs w:val="14"/>
                <w:lang w:eastAsia="zh-CN"/>
              </w:rPr>
              <w:t xml:space="preserve">1 </w:t>
            </w:r>
          </w:p>
        </w:tc>
        <w:tc>
          <w:tcPr>
            <w:tcW w:w="4833" w:type="pct"/>
            <w:gridSpan w:val="11"/>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
                <w:sz w:val="8"/>
                <w:szCs w:val="14"/>
                <w:lang w:eastAsia="zh-CN"/>
              </w:rPr>
            </w:pPr>
            <w:r w:rsidRPr="007B7D67">
              <w:rPr>
                <w:b/>
                <w:sz w:val="8"/>
                <w:szCs w:val="14"/>
                <w:lang w:eastAsia="zh-CN"/>
              </w:rPr>
              <w:t xml:space="preserve">Задача 1 </w:t>
            </w:r>
            <w:r w:rsidRPr="007B7D67">
              <w:rPr>
                <w:b/>
                <w:sz w:val="8"/>
                <w:szCs w:val="14"/>
              </w:rPr>
              <w:t>– Обеспечение эффективного использования муниципального имущества Солецкого муниципального округа</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1.1</w:t>
            </w:r>
          </w:p>
        </w:tc>
        <w:tc>
          <w:tcPr>
            <w:tcW w:w="1026"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8"/>
                <w:szCs w:val="14"/>
                <w:lang w:eastAsia="zh-CN"/>
              </w:rPr>
            </w:pPr>
            <w:r w:rsidRPr="007B7D67">
              <w:rPr>
                <w:sz w:val="8"/>
                <w:szCs w:val="14"/>
              </w:rPr>
              <w:t>Финансовое обеспечение мероприятий по оформлению права муниципальной собственности на объекты недвижимого имущества, в том числе земельные участки, а также проведение аукционов</w:t>
            </w:r>
          </w:p>
        </w:tc>
        <w:tc>
          <w:tcPr>
            <w:tcW w:w="34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lang w:eastAsia="zh-CN"/>
              </w:rPr>
            </w:pPr>
            <w:r w:rsidRPr="007B7D67">
              <w:rPr>
                <w:sz w:val="8"/>
                <w:szCs w:val="14"/>
                <w:lang w:eastAsia="zh-CN"/>
              </w:rPr>
              <w:t xml:space="preserve">Управление </w:t>
            </w:r>
          </w:p>
        </w:tc>
        <w:tc>
          <w:tcPr>
            <w:tcW w:w="385"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2021 - 2026 годы</w:t>
            </w:r>
          </w:p>
        </w:tc>
        <w:tc>
          <w:tcPr>
            <w:tcW w:w="51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1.1.1,1.1,2</w:t>
            </w:r>
          </w:p>
        </w:tc>
        <w:tc>
          <w:tcPr>
            <w:tcW w:w="452"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бюджет муниципального округа</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150,00000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408,00000</w:t>
            </w:r>
          </w:p>
        </w:tc>
        <w:tc>
          <w:tcPr>
            <w:tcW w:w="39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133,00000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90,00000</w:t>
            </w:r>
          </w:p>
        </w:tc>
        <w:tc>
          <w:tcPr>
            <w:tcW w:w="319"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lang w:eastAsia="zh-CN"/>
              </w:rPr>
            </w:pPr>
            <w:r w:rsidRPr="007B7D67">
              <w:rPr>
                <w:sz w:val="8"/>
                <w:szCs w:val="14"/>
                <w:lang w:eastAsia="zh-CN"/>
              </w:rPr>
              <w:t>90,00000</w:t>
            </w:r>
          </w:p>
        </w:tc>
        <w:tc>
          <w:tcPr>
            <w:tcW w:w="266" w:type="pct"/>
            <w:tcBorders>
              <w:top w:val="single" w:sz="4" w:space="0" w:color="auto"/>
              <w:left w:val="single" w:sz="4" w:space="0" w:color="auto"/>
              <w:bottom w:val="single" w:sz="4" w:space="0" w:color="auto"/>
              <w:right w:val="single" w:sz="4" w:space="0" w:color="auto"/>
            </w:tcBorders>
            <w:vAlign w:val="center"/>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90,00000</w:t>
            </w: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1..2</w:t>
            </w:r>
          </w:p>
        </w:tc>
        <w:tc>
          <w:tcPr>
            <w:tcW w:w="1026"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lang w:eastAsia="zh-CN"/>
              </w:rPr>
            </w:pPr>
            <w:r w:rsidRPr="007B7D67">
              <w:rPr>
                <w:sz w:val="8"/>
                <w:szCs w:val="14"/>
                <w:lang w:eastAsia="zh-CN"/>
              </w:rPr>
              <w:t>Установление рыночной стоимости  муниципального недвижимого имущества, в том числе земельных участков</w:t>
            </w:r>
          </w:p>
        </w:tc>
        <w:tc>
          <w:tcPr>
            <w:tcW w:w="34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lang w:eastAsia="zh-CN"/>
              </w:rPr>
            </w:pPr>
            <w:r w:rsidRPr="007B7D67">
              <w:rPr>
                <w:sz w:val="8"/>
                <w:szCs w:val="14"/>
                <w:lang w:eastAsia="zh-CN"/>
              </w:rPr>
              <w:t>Управление</w:t>
            </w:r>
          </w:p>
        </w:tc>
        <w:tc>
          <w:tcPr>
            <w:tcW w:w="385"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2021 - 2026 годы</w:t>
            </w:r>
          </w:p>
        </w:tc>
        <w:tc>
          <w:tcPr>
            <w:tcW w:w="51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 xml:space="preserve">1.1.4 </w:t>
            </w:r>
          </w:p>
        </w:tc>
        <w:tc>
          <w:tcPr>
            <w:tcW w:w="452"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бюджет муниципального округа</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180,33333</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70,00000</w:t>
            </w:r>
          </w:p>
        </w:tc>
        <w:tc>
          <w:tcPr>
            <w:tcW w:w="39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70,00000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30,00000</w:t>
            </w:r>
          </w:p>
        </w:tc>
        <w:tc>
          <w:tcPr>
            <w:tcW w:w="319"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30,00000</w:t>
            </w:r>
          </w:p>
        </w:tc>
        <w:tc>
          <w:tcPr>
            <w:tcW w:w="266"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rPr>
                <w:sz w:val="8"/>
                <w:szCs w:val="14"/>
                <w:lang w:eastAsia="zh-CN"/>
              </w:rPr>
            </w:pPr>
          </w:p>
          <w:p w:rsidR="007B7D67" w:rsidRPr="007B7D67" w:rsidRDefault="007B7D67" w:rsidP="0063380D">
            <w:pPr>
              <w:suppressAutoHyphens/>
              <w:rPr>
                <w:sz w:val="8"/>
                <w:szCs w:val="14"/>
                <w:lang w:eastAsia="zh-CN"/>
              </w:rPr>
            </w:pPr>
          </w:p>
          <w:p w:rsidR="007B7D67" w:rsidRPr="007B7D67" w:rsidRDefault="007B7D67" w:rsidP="0063380D">
            <w:pPr>
              <w:suppressAutoHyphens/>
              <w:rPr>
                <w:sz w:val="8"/>
                <w:szCs w:val="14"/>
                <w:lang w:eastAsia="zh-CN"/>
              </w:rPr>
            </w:pPr>
            <w:r w:rsidRPr="007B7D67">
              <w:rPr>
                <w:sz w:val="8"/>
                <w:szCs w:val="14"/>
                <w:lang w:eastAsia="zh-CN"/>
              </w:rPr>
              <w:t>30,00000</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1.3</w:t>
            </w:r>
          </w:p>
        </w:tc>
        <w:tc>
          <w:tcPr>
            <w:tcW w:w="1026"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lang w:eastAsia="zh-CN"/>
              </w:rPr>
            </w:pPr>
            <w:r w:rsidRPr="007B7D67">
              <w:rPr>
                <w:sz w:val="8"/>
                <w:szCs w:val="14"/>
                <w:lang w:eastAsia="zh-CN"/>
              </w:rPr>
              <w:t xml:space="preserve">Оформление </w:t>
            </w:r>
            <w:r w:rsidRPr="007B7D67">
              <w:rPr>
                <w:sz w:val="8"/>
                <w:szCs w:val="14"/>
              </w:rPr>
              <w:t xml:space="preserve">земельных участков из земель сельскохозяйственного назначения из  числа невостребованных  долей, переданных в долевую собственность граждан, зарегистрированных на праве муниципальной собственности, с целью повышения эффективности использования земельных ресурсов Солецкого </w:t>
            </w:r>
            <w:proofErr w:type="spellStart"/>
            <w:r w:rsidRPr="007B7D67">
              <w:rPr>
                <w:sz w:val="8"/>
                <w:szCs w:val="14"/>
              </w:rPr>
              <w:t>муниципального</w:t>
            </w:r>
            <w:r w:rsidRPr="007B7D67">
              <w:rPr>
                <w:sz w:val="8"/>
                <w:szCs w:val="14"/>
                <w:lang w:eastAsia="zh-CN"/>
              </w:rPr>
              <w:t>округа</w:t>
            </w:r>
            <w:proofErr w:type="spellEnd"/>
            <w:r w:rsidRPr="007B7D67">
              <w:rPr>
                <w:sz w:val="8"/>
                <w:szCs w:val="14"/>
                <w:lang w:eastAsia="zh-CN"/>
              </w:rPr>
              <w:t xml:space="preserve"> </w:t>
            </w:r>
          </w:p>
        </w:tc>
        <w:tc>
          <w:tcPr>
            <w:tcW w:w="34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lang w:eastAsia="zh-CN"/>
              </w:rPr>
            </w:pPr>
            <w:r w:rsidRPr="007B7D67">
              <w:rPr>
                <w:sz w:val="8"/>
                <w:szCs w:val="14"/>
                <w:lang w:eastAsia="zh-CN"/>
              </w:rPr>
              <w:t>Управление</w:t>
            </w:r>
          </w:p>
        </w:tc>
        <w:tc>
          <w:tcPr>
            <w:tcW w:w="385"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2021-2016</w:t>
            </w:r>
          </w:p>
        </w:tc>
        <w:tc>
          <w:tcPr>
            <w:tcW w:w="51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1.1.5</w:t>
            </w:r>
          </w:p>
        </w:tc>
        <w:tc>
          <w:tcPr>
            <w:tcW w:w="452"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бюджет Солецкого муниципального округа</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60,00000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60,00000</w:t>
            </w:r>
          </w:p>
        </w:tc>
        <w:tc>
          <w:tcPr>
            <w:tcW w:w="39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60,00000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30,00000</w:t>
            </w:r>
          </w:p>
        </w:tc>
        <w:tc>
          <w:tcPr>
            <w:tcW w:w="319"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30,00000</w:t>
            </w:r>
          </w:p>
        </w:tc>
        <w:tc>
          <w:tcPr>
            <w:tcW w:w="266"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p>
          <w:p w:rsidR="007B7D67" w:rsidRPr="007B7D67" w:rsidRDefault="007B7D67" w:rsidP="0063380D">
            <w:pPr>
              <w:suppressAutoHyphens/>
              <w:rPr>
                <w:sz w:val="8"/>
                <w:szCs w:val="14"/>
                <w:lang w:eastAsia="zh-CN"/>
              </w:rPr>
            </w:pPr>
            <w:r w:rsidRPr="007B7D67">
              <w:rPr>
                <w:sz w:val="8"/>
                <w:szCs w:val="14"/>
                <w:lang w:eastAsia="zh-CN"/>
              </w:rPr>
              <w:t>30,00000</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2</w:t>
            </w:r>
          </w:p>
        </w:tc>
        <w:tc>
          <w:tcPr>
            <w:tcW w:w="4833" w:type="pct"/>
            <w:gridSpan w:val="11"/>
            <w:tcBorders>
              <w:top w:val="single" w:sz="4" w:space="0" w:color="auto"/>
              <w:left w:val="single" w:sz="4" w:space="0" w:color="auto"/>
              <w:bottom w:val="single" w:sz="4" w:space="0" w:color="auto"/>
              <w:right w:val="single" w:sz="4" w:space="0" w:color="auto"/>
            </w:tcBorders>
            <w:vAlign w:val="center"/>
          </w:tcPr>
          <w:p w:rsidR="007B7D67" w:rsidRPr="007B7D67" w:rsidRDefault="007B7D67" w:rsidP="0063380D">
            <w:pPr>
              <w:suppressAutoHyphens/>
              <w:rPr>
                <w:b/>
                <w:sz w:val="8"/>
                <w:szCs w:val="14"/>
                <w:lang w:eastAsia="zh-CN"/>
              </w:rPr>
            </w:pPr>
            <w:r w:rsidRPr="007B7D67">
              <w:rPr>
                <w:b/>
                <w:sz w:val="8"/>
                <w:szCs w:val="14"/>
                <w:lang w:eastAsia="zh-CN"/>
              </w:rPr>
              <w:t>Задача 2 – Обеспечение сбора платы за жилые помещения</w:t>
            </w:r>
          </w:p>
          <w:p w:rsidR="007B7D67" w:rsidRPr="007B7D67" w:rsidRDefault="007B7D67" w:rsidP="0063380D">
            <w:pPr>
              <w:suppressAutoHyphens/>
              <w:rPr>
                <w:b/>
                <w:sz w:val="8"/>
                <w:szCs w:val="14"/>
                <w:lang w:eastAsia="zh-CN"/>
              </w:rPr>
            </w:pP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2.1</w:t>
            </w:r>
          </w:p>
        </w:tc>
        <w:tc>
          <w:tcPr>
            <w:tcW w:w="1026"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8"/>
                <w:szCs w:val="14"/>
                <w:lang w:eastAsia="zh-CN"/>
              </w:rPr>
            </w:pPr>
            <w:r w:rsidRPr="007B7D67">
              <w:rPr>
                <w:sz w:val="8"/>
                <w:szCs w:val="14"/>
                <w:lang w:eastAsia="zh-CN"/>
              </w:rPr>
              <w:t>Финансовое обеспечение мероприятий по  доставке квитанций за наем жилого помещения</w:t>
            </w:r>
          </w:p>
        </w:tc>
        <w:tc>
          <w:tcPr>
            <w:tcW w:w="347"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Управление</w:t>
            </w:r>
          </w:p>
        </w:tc>
        <w:tc>
          <w:tcPr>
            <w:tcW w:w="385"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2021 - 2026 годы</w:t>
            </w:r>
          </w:p>
        </w:tc>
        <w:tc>
          <w:tcPr>
            <w:tcW w:w="513"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1.2.1</w:t>
            </w:r>
          </w:p>
        </w:tc>
        <w:tc>
          <w:tcPr>
            <w:tcW w:w="452"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бюджет муниципального округа</w:t>
            </w:r>
          </w:p>
        </w:tc>
        <w:tc>
          <w:tcPr>
            <w:tcW w:w="377"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8"/>
                <w:szCs w:val="14"/>
                <w:lang w:eastAsia="zh-CN"/>
              </w:rPr>
            </w:pPr>
          </w:p>
          <w:p w:rsidR="007B7D67" w:rsidRPr="007B7D67" w:rsidRDefault="007B7D67" w:rsidP="0063380D">
            <w:pPr>
              <w:suppressAutoHyphens/>
              <w:rPr>
                <w:sz w:val="8"/>
                <w:szCs w:val="14"/>
                <w:lang w:eastAsia="zh-CN"/>
              </w:rPr>
            </w:pPr>
            <w:r w:rsidRPr="007B7D67">
              <w:rPr>
                <w:sz w:val="8"/>
                <w:szCs w:val="14"/>
                <w:lang w:eastAsia="zh-CN"/>
              </w:rPr>
              <w:t>90,</w:t>
            </w:r>
          </w:p>
          <w:p w:rsidR="007B7D67" w:rsidRPr="007B7D67" w:rsidRDefault="007B7D67" w:rsidP="0063380D">
            <w:pPr>
              <w:suppressAutoHyphens/>
              <w:rPr>
                <w:sz w:val="8"/>
                <w:szCs w:val="14"/>
                <w:lang w:eastAsia="zh-CN"/>
              </w:rPr>
            </w:pPr>
            <w:r w:rsidRPr="007B7D67">
              <w:rPr>
                <w:sz w:val="8"/>
                <w:szCs w:val="14"/>
                <w:lang w:eastAsia="zh-CN"/>
              </w:rPr>
              <w:t>00000</w:t>
            </w:r>
          </w:p>
        </w:tc>
        <w:tc>
          <w:tcPr>
            <w:tcW w:w="377"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100,00000</w:t>
            </w:r>
          </w:p>
        </w:tc>
        <w:tc>
          <w:tcPr>
            <w:tcW w:w="393"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100,00000</w:t>
            </w:r>
          </w:p>
        </w:tc>
        <w:tc>
          <w:tcPr>
            <w:tcW w:w="377"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100,00000</w:t>
            </w:r>
          </w:p>
        </w:tc>
        <w:tc>
          <w:tcPr>
            <w:tcW w:w="319"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100,00000</w:t>
            </w:r>
          </w:p>
        </w:tc>
        <w:tc>
          <w:tcPr>
            <w:tcW w:w="266" w:type="pct"/>
            <w:tcBorders>
              <w:top w:val="single" w:sz="4" w:space="0" w:color="auto"/>
              <w:left w:val="single" w:sz="4" w:space="0" w:color="auto"/>
              <w:bottom w:val="single" w:sz="4" w:space="0" w:color="auto"/>
              <w:right w:val="single" w:sz="4" w:space="0" w:color="auto"/>
            </w:tcBorders>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100,00000</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3</w:t>
            </w:r>
          </w:p>
        </w:tc>
        <w:tc>
          <w:tcPr>
            <w:tcW w:w="4833" w:type="pct"/>
            <w:gridSpan w:val="11"/>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
                <w:sz w:val="8"/>
                <w:szCs w:val="14"/>
                <w:lang w:eastAsia="zh-CN"/>
              </w:rPr>
            </w:pPr>
            <w:r w:rsidRPr="007B7D67">
              <w:rPr>
                <w:b/>
                <w:sz w:val="8"/>
                <w:szCs w:val="14"/>
                <w:lang w:eastAsia="zh-CN"/>
              </w:rPr>
              <w:t xml:space="preserve">Задача -3  </w:t>
            </w:r>
            <w:r w:rsidRPr="007B7D67">
              <w:rPr>
                <w:b/>
                <w:sz w:val="8"/>
                <w:szCs w:val="14"/>
              </w:rPr>
              <w:t>Обеспечение земельными участками граждан, имеющих право на льготное предоставление</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3.1</w:t>
            </w:r>
          </w:p>
        </w:tc>
        <w:tc>
          <w:tcPr>
            <w:tcW w:w="1026"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8"/>
                <w:szCs w:val="14"/>
                <w:lang w:eastAsia="zh-CN"/>
              </w:rPr>
            </w:pPr>
            <w:r w:rsidRPr="007B7D67">
              <w:rPr>
                <w:sz w:val="8"/>
                <w:szCs w:val="14"/>
              </w:rPr>
              <w:t>Финансовое обеспечение мероприятий по формированию земельных участков</w:t>
            </w:r>
          </w:p>
        </w:tc>
        <w:tc>
          <w:tcPr>
            <w:tcW w:w="34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8"/>
                <w:szCs w:val="14"/>
                <w:lang w:eastAsia="zh-CN"/>
              </w:rPr>
            </w:pPr>
            <w:r w:rsidRPr="007B7D67">
              <w:rPr>
                <w:sz w:val="8"/>
                <w:szCs w:val="14"/>
                <w:lang w:eastAsia="zh-CN"/>
              </w:rPr>
              <w:t>Управление</w:t>
            </w:r>
          </w:p>
        </w:tc>
        <w:tc>
          <w:tcPr>
            <w:tcW w:w="385"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2021 - 2026 годы</w:t>
            </w:r>
          </w:p>
        </w:tc>
        <w:tc>
          <w:tcPr>
            <w:tcW w:w="51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1.3.1</w:t>
            </w:r>
          </w:p>
        </w:tc>
        <w:tc>
          <w:tcPr>
            <w:tcW w:w="452"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бюджет муниципального округа</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0,00000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0,00000</w:t>
            </w:r>
          </w:p>
        </w:tc>
        <w:tc>
          <w:tcPr>
            <w:tcW w:w="39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24,00000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45,00000</w:t>
            </w:r>
          </w:p>
        </w:tc>
        <w:tc>
          <w:tcPr>
            <w:tcW w:w="319"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rPr>
            </w:pPr>
            <w:r w:rsidRPr="007B7D67">
              <w:rPr>
                <w:sz w:val="8"/>
                <w:szCs w:val="14"/>
                <w:lang w:eastAsia="zh-CN"/>
              </w:rPr>
              <w:t>45,00000</w:t>
            </w:r>
          </w:p>
        </w:tc>
        <w:tc>
          <w:tcPr>
            <w:tcW w:w="266"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rPr>
            </w:pPr>
            <w:r w:rsidRPr="007B7D67">
              <w:rPr>
                <w:sz w:val="8"/>
                <w:szCs w:val="14"/>
              </w:rPr>
              <w:t>45,00000</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4</w:t>
            </w:r>
          </w:p>
        </w:tc>
        <w:tc>
          <w:tcPr>
            <w:tcW w:w="4833" w:type="pct"/>
            <w:gridSpan w:val="11"/>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b/>
                <w:sz w:val="8"/>
                <w:szCs w:val="14"/>
                <w:lang w:eastAsia="zh-CN"/>
              </w:rPr>
              <w:t>Задача 4 - Обеспечение содержания муниципального имущества, в том числе не переданного в оперативное управление автономным и (или) бюджетным учреждениям</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hideMark/>
          </w:tcPr>
          <w:p w:rsidR="007B7D67" w:rsidRPr="007B7D67" w:rsidRDefault="007B7D67" w:rsidP="0063380D">
            <w:pPr>
              <w:suppressAutoHyphens/>
              <w:jc w:val="center"/>
              <w:rPr>
                <w:sz w:val="8"/>
                <w:szCs w:val="14"/>
                <w:lang w:eastAsia="zh-CN"/>
              </w:rPr>
            </w:pPr>
            <w:r w:rsidRPr="007B7D67">
              <w:rPr>
                <w:sz w:val="8"/>
                <w:szCs w:val="14"/>
                <w:lang w:eastAsia="zh-CN"/>
              </w:rPr>
              <w:t>4.1</w:t>
            </w:r>
          </w:p>
        </w:tc>
        <w:tc>
          <w:tcPr>
            <w:tcW w:w="1026" w:type="pct"/>
            <w:tcBorders>
              <w:top w:val="single" w:sz="4" w:space="0" w:color="auto"/>
              <w:left w:val="single" w:sz="4" w:space="0" w:color="auto"/>
              <w:bottom w:val="single" w:sz="4" w:space="0" w:color="auto"/>
              <w:right w:val="single" w:sz="4" w:space="0" w:color="auto"/>
            </w:tcBorders>
            <w:shd w:val="clear" w:color="auto" w:fill="auto"/>
            <w:hideMark/>
          </w:tcPr>
          <w:p w:rsidR="007B7D67" w:rsidRPr="007B7D67" w:rsidRDefault="007B7D67" w:rsidP="0063380D">
            <w:pPr>
              <w:suppressAutoHyphens/>
              <w:rPr>
                <w:sz w:val="8"/>
                <w:szCs w:val="14"/>
                <w:lang w:eastAsia="zh-CN"/>
              </w:rPr>
            </w:pPr>
            <w:r w:rsidRPr="007B7D67">
              <w:rPr>
                <w:sz w:val="8"/>
                <w:szCs w:val="14"/>
                <w:lang w:eastAsia="zh-CN"/>
              </w:rPr>
              <w:t>Содержание объектов недвижимого имущества, не переданного в оперативное управление автономным и (или) бюджетным  учреждениям</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7B7D67" w:rsidRPr="007B7D67" w:rsidRDefault="007B7D67" w:rsidP="0063380D">
            <w:pPr>
              <w:suppressAutoHyphens/>
              <w:rPr>
                <w:strike/>
                <w:color w:val="FF0000"/>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 xml:space="preserve">Комитет </w:t>
            </w:r>
            <w:proofErr w:type="spellStart"/>
            <w:r w:rsidRPr="007B7D67">
              <w:rPr>
                <w:sz w:val="8"/>
                <w:szCs w:val="14"/>
                <w:lang w:eastAsia="zh-CN"/>
              </w:rPr>
              <w:t>ЖКХДСиТ</w:t>
            </w:r>
            <w:proofErr w:type="spellEnd"/>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rPr>
                <w:sz w:val="8"/>
                <w:szCs w:val="14"/>
                <w:lang w:eastAsia="zh-CN"/>
              </w:rPr>
            </w:pPr>
            <w:r w:rsidRPr="007B7D67">
              <w:rPr>
                <w:sz w:val="8"/>
                <w:szCs w:val="14"/>
                <w:lang w:eastAsia="zh-CN"/>
              </w:rPr>
              <w:t>2021 - 2026 годы</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1.4.1</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tcPr>
          <w:p w:rsidR="007B7D67" w:rsidRPr="007B7D67" w:rsidRDefault="007B7D67" w:rsidP="0063380D">
            <w:pPr>
              <w:suppressAutoHyphens/>
              <w:jc w:val="center"/>
              <w:rPr>
                <w:sz w:val="8"/>
                <w:szCs w:val="14"/>
                <w:lang w:eastAsia="zh-CN"/>
              </w:rPr>
            </w:pPr>
          </w:p>
          <w:p w:rsidR="007B7D67" w:rsidRPr="007B7D67" w:rsidRDefault="007B7D67" w:rsidP="0063380D">
            <w:pPr>
              <w:suppressAutoHyphens/>
              <w:jc w:val="center"/>
              <w:rPr>
                <w:sz w:val="8"/>
                <w:szCs w:val="14"/>
                <w:lang w:eastAsia="zh-CN"/>
              </w:rPr>
            </w:pPr>
            <w:r w:rsidRPr="007B7D67">
              <w:rPr>
                <w:sz w:val="8"/>
                <w:szCs w:val="14"/>
                <w:lang w:eastAsia="zh-CN"/>
              </w:rPr>
              <w:t>бюджет муниципального округа</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3480,00000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2190,19111</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2800,00000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1500,00000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1500,00000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1500,00000</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5</w:t>
            </w:r>
          </w:p>
        </w:tc>
        <w:tc>
          <w:tcPr>
            <w:tcW w:w="4833" w:type="pct"/>
            <w:gridSpan w:val="11"/>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
                <w:sz w:val="8"/>
                <w:szCs w:val="14"/>
                <w:lang w:eastAsia="zh-CN"/>
              </w:rPr>
            </w:pPr>
            <w:r w:rsidRPr="007B7D67">
              <w:rPr>
                <w:b/>
                <w:sz w:val="8"/>
                <w:szCs w:val="14"/>
                <w:lang w:eastAsia="zh-CN"/>
              </w:rPr>
              <w:t>Задача -5 Организация проведения комплексных кадастровых работ</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lastRenderedPageBreak/>
              <w:t>5.1</w:t>
            </w:r>
          </w:p>
        </w:tc>
        <w:tc>
          <w:tcPr>
            <w:tcW w:w="1026"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8"/>
                <w:szCs w:val="14"/>
                <w:lang w:eastAsia="zh-CN"/>
              </w:rPr>
            </w:pPr>
            <w:r w:rsidRPr="007B7D67">
              <w:rPr>
                <w:sz w:val="8"/>
                <w:szCs w:val="14"/>
                <w:lang w:eastAsia="zh-CN"/>
              </w:rPr>
              <w:t>Выполнение комплексных кадастровых работ</w:t>
            </w:r>
          </w:p>
        </w:tc>
        <w:tc>
          <w:tcPr>
            <w:tcW w:w="34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8"/>
                <w:szCs w:val="14"/>
                <w:lang w:eastAsia="zh-CN"/>
              </w:rPr>
            </w:pPr>
            <w:r w:rsidRPr="007B7D67">
              <w:rPr>
                <w:sz w:val="8"/>
                <w:szCs w:val="14"/>
                <w:lang w:eastAsia="zh-CN"/>
              </w:rPr>
              <w:t>Управление</w:t>
            </w:r>
          </w:p>
        </w:tc>
        <w:tc>
          <w:tcPr>
            <w:tcW w:w="385"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2021 - 2026 годы</w:t>
            </w:r>
          </w:p>
        </w:tc>
        <w:tc>
          <w:tcPr>
            <w:tcW w:w="51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1.5.1</w:t>
            </w:r>
          </w:p>
        </w:tc>
        <w:tc>
          <w:tcPr>
            <w:tcW w:w="452"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бюджет муниципального округа</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rPr>
              <w:t>0,00000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0,08703</w:t>
            </w:r>
          </w:p>
        </w:tc>
        <w:tc>
          <w:tcPr>
            <w:tcW w:w="39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100,00000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100,00000</w:t>
            </w:r>
          </w:p>
        </w:tc>
        <w:tc>
          <w:tcPr>
            <w:tcW w:w="319"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100,00000</w:t>
            </w:r>
          </w:p>
        </w:tc>
        <w:tc>
          <w:tcPr>
            <w:tcW w:w="266"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100,00000</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6</w:t>
            </w:r>
          </w:p>
        </w:tc>
        <w:tc>
          <w:tcPr>
            <w:tcW w:w="4833" w:type="pct"/>
            <w:gridSpan w:val="11"/>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b/>
                <w:sz w:val="8"/>
                <w:szCs w:val="14"/>
                <w:lang w:eastAsia="zh-CN"/>
              </w:rPr>
            </w:pPr>
            <w:r w:rsidRPr="007B7D67">
              <w:rPr>
                <w:b/>
                <w:sz w:val="8"/>
                <w:szCs w:val="14"/>
                <w:lang w:eastAsia="zh-CN"/>
              </w:rPr>
              <w:t>Задача 6.  Обеспечение  эффективности системы информационного обеспечения в сфере управления муниципальным имуществом и земельными участками</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jc w:val="center"/>
              <w:rPr>
                <w:sz w:val="8"/>
                <w:szCs w:val="14"/>
                <w:lang w:eastAsia="zh-CN"/>
              </w:rPr>
            </w:pPr>
            <w:r w:rsidRPr="007B7D67">
              <w:rPr>
                <w:sz w:val="8"/>
                <w:szCs w:val="14"/>
                <w:lang w:eastAsia="zh-CN"/>
              </w:rPr>
              <w:t>6.1</w:t>
            </w:r>
          </w:p>
        </w:tc>
        <w:tc>
          <w:tcPr>
            <w:tcW w:w="1026"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8"/>
                <w:szCs w:val="14"/>
                <w:lang w:eastAsia="zh-CN"/>
              </w:rPr>
            </w:pPr>
            <w:r w:rsidRPr="007B7D67">
              <w:rPr>
                <w:sz w:val="8"/>
                <w:szCs w:val="14"/>
                <w:lang w:eastAsia="zh-CN"/>
              </w:rPr>
              <w:t>Организация обслуживания программных продуктов</w:t>
            </w:r>
          </w:p>
        </w:tc>
        <w:tc>
          <w:tcPr>
            <w:tcW w:w="347" w:type="pct"/>
            <w:tcBorders>
              <w:top w:val="single" w:sz="4" w:space="0" w:color="auto"/>
              <w:left w:val="single" w:sz="4" w:space="0" w:color="auto"/>
              <w:bottom w:val="single" w:sz="4" w:space="0" w:color="auto"/>
              <w:right w:val="single" w:sz="4" w:space="0" w:color="auto"/>
            </w:tcBorders>
            <w:hideMark/>
          </w:tcPr>
          <w:p w:rsidR="007B7D67" w:rsidRPr="007B7D67" w:rsidRDefault="007B7D67" w:rsidP="0063380D">
            <w:pPr>
              <w:suppressAutoHyphens/>
              <w:rPr>
                <w:sz w:val="8"/>
                <w:szCs w:val="14"/>
                <w:lang w:eastAsia="zh-CN"/>
              </w:rPr>
            </w:pPr>
            <w:r w:rsidRPr="007B7D67">
              <w:rPr>
                <w:sz w:val="8"/>
                <w:szCs w:val="14"/>
                <w:lang w:eastAsia="zh-CN"/>
              </w:rPr>
              <w:t>Управление</w:t>
            </w:r>
          </w:p>
        </w:tc>
        <w:tc>
          <w:tcPr>
            <w:tcW w:w="385"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2021-2026</w:t>
            </w:r>
          </w:p>
        </w:tc>
        <w:tc>
          <w:tcPr>
            <w:tcW w:w="51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1.6.1</w:t>
            </w:r>
          </w:p>
        </w:tc>
        <w:tc>
          <w:tcPr>
            <w:tcW w:w="452"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Бюджет муниципального округа</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rPr>
            </w:pPr>
            <w:r w:rsidRPr="007B7D67">
              <w:rPr>
                <w:sz w:val="8"/>
                <w:szCs w:val="14"/>
              </w:rPr>
              <w:t>42,80000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rPr>
                <w:sz w:val="8"/>
                <w:szCs w:val="14"/>
                <w:lang w:eastAsia="zh-CN"/>
              </w:rPr>
            </w:pPr>
            <w:r w:rsidRPr="007B7D67">
              <w:rPr>
                <w:sz w:val="8"/>
                <w:szCs w:val="14"/>
                <w:lang w:eastAsia="zh-CN"/>
              </w:rPr>
              <w:t>74,50000</w:t>
            </w:r>
          </w:p>
        </w:tc>
        <w:tc>
          <w:tcPr>
            <w:tcW w:w="393"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76,18000</w:t>
            </w:r>
          </w:p>
        </w:tc>
        <w:tc>
          <w:tcPr>
            <w:tcW w:w="377"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43,00000</w:t>
            </w:r>
          </w:p>
        </w:tc>
        <w:tc>
          <w:tcPr>
            <w:tcW w:w="319"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43,00000</w:t>
            </w:r>
          </w:p>
        </w:tc>
        <w:tc>
          <w:tcPr>
            <w:tcW w:w="266" w:type="pct"/>
            <w:tcBorders>
              <w:top w:val="single" w:sz="4" w:space="0" w:color="auto"/>
              <w:left w:val="single" w:sz="4" w:space="0" w:color="auto"/>
              <w:bottom w:val="single" w:sz="4" w:space="0" w:color="auto"/>
              <w:right w:val="single" w:sz="4" w:space="0" w:color="auto"/>
            </w:tcBorders>
            <w:vAlign w:val="center"/>
            <w:hideMark/>
          </w:tcPr>
          <w:p w:rsidR="007B7D67" w:rsidRPr="007B7D67" w:rsidRDefault="007B7D67" w:rsidP="0063380D">
            <w:pPr>
              <w:suppressAutoHyphens/>
              <w:jc w:val="center"/>
              <w:rPr>
                <w:sz w:val="8"/>
                <w:szCs w:val="14"/>
                <w:lang w:eastAsia="zh-CN"/>
              </w:rPr>
            </w:pPr>
            <w:r w:rsidRPr="007B7D67">
              <w:rPr>
                <w:sz w:val="8"/>
                <w:szCs w:val="14"/>
                <w:lang w:eastAsia="zh-CN"/>
              </w:rPr>
              <w:t>43,00000</w:t>
            </w:r>
          </w:p>
        </w:tc>
      </w:tr>
      <w:tr w:rsidR="007B7D67" w:rsidRPr="007B7D67" w:rsidTr="0063380D">
        <w:trPr>
          <w:trHeight w:val="20"/>
        </w:trPr>
        <w:tc>
          <w:tcPr>
            <w:tcW w:w="167" w:type="pct"/>
            <w:tcBorders>
              <w:top w:val="single" w:sz="4" w:space="0" w:color="auto"/>
              <w:left w:val="single" w:sz="4" w:space="0" w:color="auto"/>
              <w:bottom w:val="single" w:sz="4" w:space="0" w:color="auto"/>
              <w:right w:val="single" w:sz="4" w:space="0" w:color="auto"/>
            </w:tcBorders>
            <w:shd w:val="clear" w:color="auto" w:fill="auto"/>
          </w:tcPr>
          <w:p w:rsidR="007B7D67" w:rsidRPr="007B7D67" w:rsidRDefault="007B7D67" w:rsidP="0063380D">
            <w:pPr>
              <w:suppressAutoHyphens/>
              <w:jc w:val="center"/>
              <w:rPr>
                <w:sz w:val="8"/>
                <w:szCs w:val="14"/>
                <w:lang w:eastAsia="zh-CN"/>
              </w:rPr>
            </w:pPr>
          </w:p>
        </w:tc>
        <w:tc>
          <w:tcPr>
            <w:tcW w:w="1026" w:type="pct"/>
            <w:tcBorders>
              <w:top w:val="single" w:sz="4" w:space="0" w:color="auto"/>
              <w:left w:val="single" w:sz="4" w:space="0" w:color="auto"/>
              <w:bottom w:val="single" w:sz="4" w:space="0" w:color="auto"/>
              <w:right w:val="single" w:sz="4" w:space="0" w:color="auto"/>
            </w:tcBorders>
            <w:shd w:val="clear" w:color="auto" w:fill="auto"/>
          </w:tcPr>
          <w:p w:rsidR="007B7D67" w:rsidRPr="007B7D67" w:rsidRDefault="007B7D67" w:rsidP="0063380D">
            <w:pPr>
              <w:suppressAutoHyphens/>
              <w:rPr>
                <w:b/>
                <w:sz w:val="8"/>
                <w:szCs w:val="14"/>
                <w:lang w:eastAsia="zh-CN"/>
              </w:rPr>
            </w:pPr>
          </w:p>
          <w:p w:rsidR="007B7D67" w:rsidRPr="007B7D67" w:rsidRDefault="007B7D67" w:rsidP="0063380D">
            <w:pPr>
              <w:suppressAutoHyphens/>
              <w:rPr>
                <w:b/>
                <w:sz w:val="8"/>
                <w:szCs w:val="14"/>
                <w:lang w:eastAsia="zh-CN"/>
              </w:rPr>
            </w:pPr>
          </w:p>
          <w:p w:rsidR="007B7D67" w:rsidRPr="007B7D67" w:rsidRDefault="007B7D67" w:rsidP="0063380D">
            <w:pPr>
              <w:suppressAutoHyphens/>
              <w:rPr>
                <w:b/>
                <w:sz w:val="8"/>
                <w:szCs w:val="14"/>
                <w:lang w:eastAsia="zh-CN"/>
              </w:rPr>
            </w:pPr>
            <w:r w:rsidRPr="007B7D67">
              <w:rPr>
                <w:b/>
                <w:sz w:val="8"/>
                <w:szCs w:val="14"/>
                <w:lang w:eastAsia="zh-CN"/>
              </w:rPr>
              <w:t>ИТОГО</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7B7D67" w:rsidRPr="007B7D67" w:rsidRDefault="007B7D67" w:rsidP="0063380D">
            <w:pPr>
              <w:suppressAutoHyphens/>
              <w:rPr>
                <w:b/>
                <w:sz w:val="8"/>
                <w:szCs w:val="14"/>
                <w:lang w:eastAsia="zh-CN"/>
              </w:rPr>
            </w:pPr>
          </w:p>
          <w:p w:rsidR="007B7D67" w:rsidRPr="007B7D67" w:rsidRDefault="007B7D67" w:rsidP="0063380D">
            <w:pPr>
              <w:suppressAutoHyphens/>
              <w:rPr>
                <w:b/>
                <w:sz w:val="8"/>
                <w:szCs w:val="14"/>
                <w:lang w:eastAsia="zh-CN"/>
              </w:rPr>
            </w:pPr>
          </w:p>
          <w:p w:rsidR="007B7D67" w:rsidRPr="007B7D67" w:rsidRDefault="007B7D67" w:rsidP="0063380D">
            <w:pPr>
              <w:suppressAutoHyphens/>
              <w:rPr>
                <w:b/>
                <w:sz w:val="8"/>
                <w:szCs w:val="14"/>
                <w:lang w:eastAsia="zh-CN"/>
              </w:rPr>
            </w:pPr>
          </w:p>
          <w:p w:rsidR="007B7D67" w:rsidRPr="007B7D67" w:rsidRDefault="007B7D67" w:rsidP="0063380D">
            <w:pPr>
              <w:suppressAutoHyphens/>
              <w:rPr>
                <w:b/>
                <w:sz w:val="8"/>
                <w:szCs w:val="14"/>
                <w:lang w:eastAsia="zh-CN"/>
              </w:rPr>
            </w:pPr>
            <w:r w:rsidRPr="007B7D67">
              <w:rPr>
                <w:b/>
                <w:sz w:val="8"/>
                <w:szCs w:val="14"/>
                <w:lang w:eastAsia="zh-CN"/>
              </w:rPr>
              <w:t xml:space="preserve">          Х</w:t>
            </w:r>
          </w:p>
        </w:tc>
        <w:tc>
          <w:tcPr>
            <w:tcW w:w="38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rPr>
                <w:b/>
                <w:sz w:val="8"/>
                <w:szCs w:val="14"/>
                <w:lang w:eastAsia="zh-CN"/>
              </w:rPr>
            </w:pPr>
          </w:p>
          <w:p w:rsidR="007B7D67" w:rsidRPr="007B7D67" w:rsidRDefault="007B7D67" w:rsidP="0063380D">
            <w:pPr>
              <w:suppressAutoHyphens/>
              <w:rPr>
                <w:b/>
                <w:sz w:val="8"/>
                <w:szCs w:val="14"/>
                <w:lang w:eastAsia="zh-CN"/>
              </w:rPr>
            </w:pPr>
            <w:r w:rsidRPr="007B7D67">
              <w:rPr>
                <w:b/>
                <w:sz w:val="8"/>
                <w:szCs w:val="14"/>
                <w:lang w:eastAsia="zh-CN"/>
              </w:rPr>
              <w:t xml:space="preserve">           Х</w:t>
            </w:r>
          </w:p>
        </w:tc>
        <w:tc>
          <w:tcPr>
            <w:tcW w:w="5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b/>
                <w:sz w:val="8"/>
                <w:szCs w:val="14"/>
                <w:lang w:eastAsia="zh-CN"/>
              </w:rPr>
            </w:pPr>
          </w:p>
          <w:p w:rsidR="007B7D67" w:rsidRPr="007B7D67" w:rsidRDefault="007B7D67" w:rsidP="0063380D">
            <w:pPr>
              <w:suppressAutoHyphens/>
              <w:jc w:val="center"/>
              <w:rPr>
                <w:b/>
                <w:sz w:val="8"/>
                <w:szCs w:val="14"/>
                <w:lang w:eastAsia="zh-CN"/>
              </w:rPr>
            </w:pPr>
            <w:r w:rsidRPr="007B7D67">
              <w:rPr>
                <w:b/>
                <w:sz w:val="8"/>
                <w:szCs w:val="14"/>
                <w:lang w:eastAsia="zh-CN"/>
              </w:rPr>
              <w:t>Х</w:t>
            </w:r>
          </w:p>
        </w:tc>
        <w:tc>
          <w:tcPr>
            <w:tcW w:w="45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Х</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b/>
                <w:sz w:val="8"/>
                <w:szCs w:val="14"/>
              </w:rPr>
            </w:pPr>
            <w:r w:rsidRPr="007B7D67">
              <w:rPr>
                <w:b/>
                <w:sz w:val="8"/>
                <w:szCs w:val="14"/>
              </w:rPr>
              <w:t>4003,13333</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2952,77814</w:t>
            </w:r>
          </w:p>
        </w:tc>
        <w:tc>
          <w:tcPr>
            <w:tcW w:w="39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rPr>
                <w:b/>
                <w:sz w:val="8"/>
                <w:szCs w:val="14"/>
                <w:lang w:eastAsia="zh-CN"/>
              </w:rPr>
            </w:pPr>
            <w:r w:rsidRPr="007B7D67">
              <w:rPr>
                <w:b/>
                <w:sz w:val="8"/>
                <w:szCs w:val="14"/>
                <w:lang w:eastAsia="zh-CN"/>
              </w:rPr>
              <w:t>3363,18000</w:t>
            </w:r>
          </w:p>
        </w:tc>
        <w:tc>
          <w:tcPr>
            <w:tcW w:w="37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1938,00000</w:t>
            </w:r>
          </w:p>
        </w:tc>
        <w:tc>
          <w:tcPr>
            <w:tcW w:w="31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rPr>
                <w:b/>
                <w:sz w:val="8"/>
                <w:szCs w:val="14"/>
                <w:lang w:eastAsia="zh-CN"/>
              </w:rPr>
            </w:pPr>
            <w:r w:rsidRPr="007B7D67">
              <w:rPr>
                <w:b/>
                <w:sz w:val="8"/>
                <w:szCs w:val="14"/>
                <w:lang w:eastAsia="zh-CN"/>
              </w:rPr>
              <w:t>1938,00000</w:t>
            </w: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B7D67" w:rsidRPr="007B7D67" w:rsidRDefault="007B7D67" w:rsidP="0063380D">
            <w:pPr>
              <w:suppressAutoHyphens/>
              <w:jc w:val="center"/>
              <w:rPr>
                <w:b/>
                <w:sz w:val="8"/>
                <w:szCs w:val="14"/>
                <w:lang w:eastAsia="zh-CN"/>
              </w:rPr>
            </w:pPr>
            <w:r w:rsidRPr="007B7D67">
              <w:rPr>
                <w:b/>
                <w:sz w:val="8"/>
                <w:szCs w:val="14"/>
                <w:lang w:eastAsia="zh-CN"/>
              </w:rPr>
              <w:t>1938,00000</w:t>
            </w:r>
          </w:p>
        </w:tc>
      </w:tr>
    </w:tbl>
    <w:p w:rsidR="007B7D67" w:rsidRDefault="007B7D67" w:rsidP="00591E56"/>
    <w:p w:rsidR="007B7D67" w:rsidRDefault="007B7D67" w:rsidP="00591E56"/>
    <w:p w:rsidR="007B7D67" w:rsidRPr="00E54ADF" w:rsidRDefault="007B7D67" w:rsidP="007B7D67">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7B7D67" w:rsidRPr="00E54ADF" w:rsidRDefault="007B7D67" w:rsidP="007B7D67">
      <w:pPr>
        <w:jc w:val="center"/>
        <w:rPr>
          <w:sz w:val="14"/>
          <w:szCs w:val="14"/>
        </w:rPr>
      </w:pPr>
      <w:r w:rsidRPr="00E54ADF">
        <w:rPr>
          <w:sz w:val="14"/>
          <w:szCs w:val="14"/>
        </w:rPr>
        <w:t>Администрации Солецкого муниципального округа</w:t>
      </w:r>
    </w:p>
    <w:p w:rsidR="007B7D67" w:rsidRPr="00E54ADF" w:rsidRDefault="007B7D67" w:rsidP="007B7D67">
      <w:pPr>
        <w:jc w:val="center"/>
        <w:rPr>
          <w:sz w:val="14"/>
          <w:szCs w:val="14"/>
        </w:rPr>
      </w:pPr>
    </w:p>
    <w:p w:rsidR="007B7D67" w:rsidRPr="00E54ADF" w:rsidRDefault="007B7D67" w:rsidP="007B7D67">
      <w:pPr>
        <w:jc w:val="center"/>
        <w:rPr>
          <w:sz w:val="14"/>
          <w:szCs w:val="14"/>
        </w:rPr>
      </w:pPr>
      <w:r w:rsidRPr="00E54ADF">
        <w:rPr>
          <w:sz w:val="14"/>
          <w:szCs w:val="14"/>
        </w:rPr>
        <w:t xml:space="preserve">от </w:t>
      </w:r>
      <w:r>
        <w:rPr>
          <w:sz w:val="14"/>
          <w:szCs w:val="14"/>
        </w:rPr>
        <w:t>19</w:t>
      </w:r>
      <w:r w:rsidRPr="00E54ADF">
        <w:rPr>
          <w:sz w:val="14"/>
          <w:szCs w:val="14"/>
        </w:rPr>
        <w:t>.0</w:t>
      </w:r>
      <w:r>
        <w:rPr>
          <w:sz w:val="14"/>
          <w:szCs w:val="14"/>
        </w:rPr>
        <w:t>6</w:t>
      </w:r>
      <w:r w:rsidRPr="00E54ADF">
        <w:rPr>
          <w:sz w:val="14"/>
          <w:szCs w:val="14"/>
        </w:rPr>
        <w:t xml:space="preserve">.2023 № </w:t>
      </w:r>
      <w:r>
        <w:rPr>
          <w:sz w:val="14"/>
          <w:szCs w:val="14"/>
        </w:rPr>
        <w:t>1022</w:t>
      </w:r>
    </w:p>
    <w:p w:rsidR="007B7D67" w:rsidRDefault="007B7D67" w:rsidP="007B7D67">
      <w:pPr>
        <w:jc w:val="center"/>
        <w:rPr>
          <w:sz w:val="14"/>
          <w:szCs w:val="14"/>
        </w:rPr>
      </w:pPr>
      <w:r w:rsidRPr="00E54ADF">
        <w:rPr>
          <w:sz w:val="14"/>
          <w:szCs w:val="14"/>
        </w:rPr>
        <w:t>г. Сольцы</w:t>
      </w:r>
    </w:p>
    <w:p w:rsidR="007B7D67" w:rsidRDefault="007B7D67" w:rsidP="007B7D67">
      <w:pPr>
        <w:jc w:val="center"/>
        <w:rPr>
          <w:sz w:val="14"/>
          <w:szCs w:val="14"/>
        </w:rPr>
      </w:pPr>
    </w:p>
    <w:p w:rsidR="007B7D67" w:rsidRPr="007B7D67" w:rsidRDefault="007B7D67" w:rsidP="007B7D67">
      <w:pPr>
        <w:jc w:val="center"/>
        <w:rPr>
          <w:b/>
          <w:sz w:val="14"/>
          <w:szCs w:val="14"/>
        </w:rPr>
      </w:pPr>
      <w:r w:rsidRPr="007B7D67">
        <w:rPr>
          <w:b/>
          <w:sz w:val="14"/>
          <w:szCs w:val="14"/>
        </w:rPr>
        <w:t>О внесении изменения</w:t>
      </w:r>
      <w:r w:rsidRPr="007B7D67">
        <w:rPr>
          <w:sz w:val="14"/>
          <w:szCs w:val="14"/>
        </w:rPr>
        <w:t xml:space="preserve"> </w:t>
      </w:r>
      <w:r w:rsidRPr="007B7D67">
        <w:rPr>
          <w:b/>
          <w:sz w:val="14"/>
          <w:szCs w:val="14"/>
        </w:rPr>
        <w:t>в состав 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w:t>
      </w:r>
    </w:p>
    <w:p w:rsidR="007B7D67" w:rsidRPr="007B7D67" w:rsidRDefault="007B7D67" w:rsidP="007B7D67">
      <w:pPr>
        <w:jc w:val="center"/>
        <w:rPr>
          <w:b/>
          <w:bCs/>
          <w:sz w:val="14"/>
          <w:szCs w:val="14"/>
        </w:rPr>
      </w:pPr>
    </w:p>
    <w:p w:rsidR="007B7D67" w:rsidRPr="007B7D67" w:rsidRDefault="007B7D67" w:rsidP="007B7D67">
      <w:pPr>
        <w:ind w:firstLine="284"/>
        <w:jc w:val="both"/>
        <w:rPr>
          <w:b/>
          <w:sz w:val="14"/>
          <w:szCs w:val="14"/>
        </w:rPr>
      </w:pPr>
      <w:r w:rsidRPr="007B7D67">
        <w:rPr>
          <w:sz w:val="14"/>
          <w:szCs w:val="14"/>
        </w:rPr>
        <w:t xml:space="preserve">Администрация Солецкого муниципального округа </w:t>
      </w:r>
      <w:r w:rsidRPr="007B7D67">
        <w:rPr>
          <w:b/>
          <w:sz w:val="14"/>
          <w:szCs w:val="14"/>
        </w:rPr>
        <w:t>ПОСТАНОВЛЯЕТ:</w:t>
      </w:r>
    </w:p>
    <w:p w:rsidR="007B7D67" w:rsidRPr="007B7D67" w:rsidRDefault="007B7D67" w:rsidP="007B7D67">
      <w:pPr>
        <w:ind w:firstLine="284"/>
        <w:jc w:val="both"/>
        <w:rPr>
          <w:sz w:val="14"/>
          <w:szCs w:val="14"/>
        </w:rPr>
      </w:pPr>
      <w:r w:rsidRPr="007B7D67">
        <w:rPr>
          <w:sz w:val="14"/>
          <w:szCs w:val="14"/>
        </w:rPr>
        <w:t xml:space="preserve">1. </w:t>
      </w:r>
      <w:proofErr w:type="gramStart"/>
      <w:r w:rsidRPr="007B7D67">
        <w:rPr>
          <w:sz w:val="14"/>
          <w:szCs w:val="14"/>
        </w:rPr>
        <w:t>Внести изменение в состав Общественной 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утвержденный постановлением Администрации  муниципального округа от  05.07.2021 № 944 (в редакции постановления от 10.04.2023 № 532), включив в него в качестве заместителя председателя комиссии - начальника управления градостроительной деятельности Администрации муниципального округа Петрунову З.В., исключив Васильеву Е.В.</w:t>
      </w:r>
      <w:proofErr w:type="gramEnd"/>
    </w:p>
    <w:p w:rsidR="007B7D67" w:rsidRPr="007B7D67" w:rsidRDefault="007B7D67" w:rsidP="007B7D67">
      <w:pPr>
        <w:ind w:firstLine="284"/>
        <w:jc w:val="both"/>
        <w:rPr>
          <w:sz w:val="14"/>
          <w:szCs w:val="14"/>
        </w:rPr>
      </w:pPr>
      <w:r w:rsidRPr="007B7D67">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7B7D67" w:rsidRPr="007B7D67" w:rsidRDefault="007B7D67" w:rsidP="007B7D67">
      <w:pPr>
        <w:jc w:val="center"/>
        <w:rPr>
          <w:b/>
          <w:sz w:val="14"/>
          <w:szCs w:val="14"/>
        </w:rPr>
      </w:pPr>
    </w:p>
    <w:p w:rsidR="007B7D67" w:rsidRPr="007B7D67" w:rsidRDefault="007B7D67" w:rsidP="007B7D67">
      <w:pPr>
        <w:jc w:val="center"/>
        <w:rPr>
          <w:b/>
          <w:sz w:val="14"/>
          <w:szCs w:val="14"/>
        </w:rPr>
      </w:pPr>
    </w:p>
    <w:p w:rsidR="007B7D67" w:rsidRPr="007B7D67" w:rsidRDefault="007B7D67" w:rsidP="007B7D67">
      <w:pPr>
        <w:rPr>
          <w:b/>
          <w:sz w:val="14"/>
          <w:szCs w:val="14"/>
        </w:rPr>
      </w:pPr>
      <w:r w:rsidRPr="007B7D67">
        <w:rPr>
          <w:b/>
          <w:sz w:val="14"/>
          <w:szCs w:val="14"/>
        </w:rPr>
        <w:t>Глава муниципального округа   М.В. Тимофеев</w:t>
      </w:r>
    </w:p>
    <w:p w:rsidR="007B7D67" w:rsidRPr="007B7D67" w:rsidRDefault="007B7D67" w:rsidP="007B7D67">
      <w:pPr>
        <w:jc w:val="center"/>
        <w:rPr>
          <w:b/>
          <w:sz w:val="14"/>
          <w:szCs w:val="14"/>
        </w:rPr>
      </w:pPr>
    </w:p>
    <w:p w:rsidR="007B7D67" w:rsidRPr="007B7D67" w:rsidRDefault="007B7D67" w:rsidP="007B7D67">
      <w:pPr>
        <w:jc w:val="center"/>
        <w:rPr>
          <w:b/>
          <w:sz w:val="14"/>
          <w:szCs w:val="14"/>
        </w:rPr>
      </w:pPr>
    </w:p>
    <w:p w:rsidR="007B7D67" w:rsidRPr="00E54ADF" w:rsidRDefault="007B7D67" w:rsidP="007B7D67">
      <w:pPr>
        <w:jc w:val="center"/>
        <w:rPr>
          <w:b/>
          <w:sz w:val="14"/>
          <w:szCs w:val="14"/>
        </w:rPr>
      </w:pPr>
      <w:r w:rsidRPr="00E54ADF">
        <w:rPr>
          <w:b/>
          <w:sz w:val="14"/>
          <w:szCs w:val="14"/>
        </w:rPr>
        <w:t>ПОСТАНОВЛЕНИЕ</w:t>
      </w:r>
      <w:r w:rsidRPr="00E54ADF">
        <w:rPr>
          <w:rFonts w:eastAsia="Times New Roman"/>
          <w:snapToGrid w:val="0"/>
          <w:w w:val="0"/>
          <w:sz w:val="0"/>
          <w:szCs w:val="0"/>
          <w:bdr w:val="none" w:sz="0" w:space="0" w:color="000000"/>
          <w:shd w:val="clear" w:color="000000" w:fill="000000"/>
        </w:rPr>
        <w:t xml:space="preserve"> </w:t>
      </w:r>
    </w:p>
    <w:p w:rsidR="007B7D67" w:rsidRPr="00E54ADF" w:rsidRDefault="007B7D67" w:rsidP="007B7D67">
      <w:pPr>
        <w:jc w:val="center"/>
        <w:rPr>
          <w:sz w:val="14"/>
          <w:szCs w:val="14"/>
        </w:rPr>
      </w:pPr>
      <w:r w:rsidRPr="00E54ADF">
        <w:rPr>
          <w:sz w:val="14"/>
          <w:szCs w:val="14"/>
        </w:rPr>
        <w:t>Администрации Солецкого муниципального округа</w:t>
      </w:r>
    </w:p>
    <w:p w:rsidR="007B7D67" w:rsidRPr="00E54ADF" w:rsidRDefault="007B7D67" w:rsidP="007B7D67">
      <w:pPr>
        <w:jc w:val="center"/>
        <w:rPr>
          <w:sz w:val="14"/>
          <w:szCs w:val="14"/>
        </w:rPr>
      </w:pPr>
    </w:p>
    <w:p w:rsidR="007B7D67" w:rsidRPr="00E54ADF" w:rsidRDefault="007B7D67" w:rsidP="007B7D67">
      <w:pPr>
        <w:jc w:val="center"/>
        <w:rPr>
          <w:sz w:val="14"/>
          <w:szCs w:val="14"/>
        </w:rPr>
      </w:pPr>
      <w:r w:rsidRPr="00E54ADF">
        <w:rPr>
          <w:sz w:val="14"/>
          <w:szCs w:val="14"/>
        </w:rPr>
        <w:t xml:space="preserve">от </w:t>
      </w:r>
      <w:r>
        <w:rPr>
          <w:sz w:val="14"/>
          <w:szCs w:val="14"/>
        </w:rPr>
        <w:t>19</w:t>
      </w:r>
      <w:r w:rsidRPr="00E54ADF">
        <w:rPr>
          <w:sz w:val="14"/>
          <w:szCs w:val="14"/>
        </w:rPr>
        <w:t>.0</w:t>
      </w:r>
      <w:r>
        <w:rPr>
          <w:sz w:val="14"/>
          <w:szCs w:val="14"/>
        </w:rPr>
        <w:t>6</w:t>
      </w:r>
      <w:r w:rsidRPr="00E54ADF">
        <w:rPr>
          <w:sz w:val="14"/>
          <w:szCs w:val="14"/>
        </w:rPr>
        <w:t xml:space="preserve">.2023 № </w:t>
      </w:r>
      <w:r>
        <w:rPr>
          <w:sz w:val="14"/>
          <w:szCs w:val="14"/>
        </w:rPr>
        <w:t>102</w:t>
      </w:r>
      <w:r w:rsidR="001E3266">
        <w:rPr>
          <w:sz w:val="14"/>
          <w:szCs w:val="14"/>
        </w:rPr>
        <w:t>3</w:t>
      </w:r>
    </w:p>
    <w:p w:rsidR="007B7D67" w:rsidRDefault="007B7D67" w:rsidP="007B7D67">
      <w:pPr>
        <w:jc w:val="center"/>
        <w:rPr>
          <w:sz w:val="14"/>
          <w:szCs w:val="14"/>
        </w:rPr>
      </w:pPr>
      <w:r w:rsidRPr="00E54ADF">
        <w:rPr>
          <w:sz w:val="14"/>
          <w:szCs w:val="14"/>
        </w:rPr>
        <w:t>г. Сольцы</w:t>
      </w:r>
    </w:p>
    <w:p w:rsidR="001E3266" w:rsidRDefault="001E3266" w:rsidP="007B7D67">
      <w:pPr>
        <w:jc w:val="center"/>
        <w:rPr>
          <w:sz w:val="14"/>
          <w:szCs w:val="1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9"/>
      </w:tblGrid>
      <w:tr w:rsidR="001E3266" w:rsidRPr="001E3266" w:rsidTr="001E3266">
        <w:trPr>
          <w:trHeight w:val="745"/>
          <w:jc w:val="center"/>
        </w:trPr>
        <w:tc>
          <w:tcPr>
            <w:tcW w:w="9464" w:type="dxa"/>
            <w:tcBorders>
              <w:top w:val="nil"/>
              <w:left w:val="nil"/>
              <w:bottom w:val="nil"/>
              <w:right w:val="nil"/>
            </w:tcBorders>
          </w:tcPr>
          <w:p w:rsidR="001E3266" w:rsidRPr="001E3266" w:rsidRDefault="001E3266" w:rsidP="001E3266">
            <w:pPr>
              <w:jc w:val="center"/>
              <w:rPr>
                <w:b/>
                <w:sz w:val="14"/>
                <w:szCs w:val="14"/>
              </w:rPr>
            </w:pPr>
            <w:r w:rsidRPr="001E3266">
              <w:rPr>
                <w:b/>
                <w:sz w:val="14"/>
                <w:szCs w:val="14"/>
              </w:rPr>
              <w:t>О внесении изменений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w:t>
            </w:r>
          </w:p>
          <w:p w:rsidR="001E3266" w:rsidRPr="001E3266" w:rsidRDefault="001E3266" w:rsidP="001E3266">
            <w:pPr>
              <w:jc w:val="center"/>
              <w:rPr>
                <w:b/>
                <w:sz w:val="14"/>
                <w:szCs w:val="14"/>
              </w:rPr>
            </w:pPr>
          </w:p>
        </w:tc>
      </w:tr>
    </w:tbl>
    <w:p w:rsidR="001E3266" w:rsidRPr="001E3266" w:rsidRDefault="001E3266" w:rsidP="001E3266">
      <w:pPr>
        <w:ind w:firstLine="284"/>
        <w:jc w:val="both"/>
        <w:rPr>
          <w:b/>
          <w:sz w:val="14"/>
          <w:szCs w:val="14"/>
        </w:rPr>
      </w:pPr>
      <w:r w:rsidRPr="001E3266">
        <w:rPr>
          <w:bCs/>
          <w:sz w:val="14"/>
          <w:szCs w:val="14"/>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№142, Администрация Солецкого муниципального округа </w:t>
      </w:r>
      <w:r w:rsidRPr="001E3266">
        <w:rPr>
          <w:b/>
          <w:sz w:val="14"/>
          <w:szCs w:val="14"/>
        </w:rPr>
        <w:t>ПОСТАНОВЛЯЕТ:</w:t>
      </w:r>
    </w:p>
    <w:p w:rsidR="001E3266" w:rsidRPr="001E3266" w:rsidRDefault="001E3266" w:rsidP="001E3266">
      <w:pPr>
        <w:ind w:firstLine="284"/>
        <w:jc w:val="both"/>
        <w:rPr>
          <w:sz w:val="14"/>
          <w:szCs w:val="14"/>
        </w:rPr>
      </w:pPr>
      <w:r w:rsidRPr="001E3266">
        <w:rPr>
          <w:sz w:val="14"/>
          <w:szCs w:val="14"/>
        </w:rPr>
        <w:t xml:space="preserve">1. </w:t>
      </w:r>
      <w:proofErr w:type="gramStart"/>
      <w:r w:rsidRPr="001E3266">
        <w:rPr>
          <w:sz w:val="14"/>
          <w:szCs w:val="14"/>
        </w:rPr>
        <w:t>Внести изменения в муниципальную программу Солецкого муниципального округа «Совершенствование системы гражданской обороны, защиты населения и территории округа от чрезвычайных ситуаций природного и техногенного характера», утвержденную постановлением Администрации  муниципального округа от 19.05.2021 №674 (в редакции постановлений от 17.03.2022 № 493,от 07.04.2022 № 611, от 22.08.2022 № 1453, от 27.10.2022 № 1858, от 20.12.2022 № 2287, от 17.02.2023 №231, от 04.04.2023 № 515) (далее муниципальная программа):</w:t>
      </w:r>
      <w:proofErr w:type="gramEnd"/>
    </w:p>
    <w:p w:rsidR="001E3266" w:rsidRPr="001E3266" w:rsidRDefault="001E3266" w:rsidP="001E3266">
      <w:pPr>
        <w:ind w:firstLine="284"/>
        <w:jc w:val="both"/>
        <w:rPr>
          <w:bCs/>
          <w:sz w:val="14"/>
          <w:szCs w:val="14"/>
        </w:rPr>
      </w:pPr>
      <w:r w:rsidRPr="001E3266">
        <w:rPr>
          <w:bCs/>
          <w:sz w:val="14"/>
          <w:szCs w:val="14"/>
        </w:rPr>
        <w:t>1.1. В паспорте муниципальной программы:</w:t>
      </w:r>
    </w:p>
    <w:p w:rsidR="001E3266" w:rsidRPr="001E3266" w:rsidRDefault="001E3266" w:rsidP="001E3266">
      <w:pPr>
        <w:ind w:firstLine="284"/>
        <w:jc w:val="both"/>
        <w:rPr>
          <w:sz w:val="14"/>
          <w:szCs w:val="14"/>
        </w:rPr>
      </w:pPr>
      <w:r w:rsidRPr="001E3266">
        <w:rPr>
          <w:sz w:val="14"/>
          <w:szCs w:val="14"/>
        </w:rPr>
        <w:t>1.1.1. Заменить в мероприятиях программы в графе 9:</w:t>
      </w:r>
    </w:p>
    <w:p w:rsidR="001E3266" w:rsidRPr="001E3266" w:rsidRDefault="001E3266" w:rsidP="001E3266">
      <w:pPr>
        <w:ind w:firstLine="284"/>
        <w:jc w:val="both"/>
        <w:rPr>
          <w:sz w:val="14"/>
          <w:szCs w:val="14"/>
        </w:rPr>
      </w:pPr>
      <w:r w:rsidRPr="001E3266">
        <w:rPr>
          <w:sz w:val="14"/>
          <w:szCs w:val="14"/>
        </w:rPr>
        <w:t>1.1.1.1 строки 2 цифру «2292,50000» на «2288,90000»;</w:t>
      </w:r>
    </w:p>
    <w:p w:rsidR="001E3266" w:rsidRPr="001E3266" w:rsidRDefault="001E3266" w:rsidP="001E3266">
      <w:pPr>
        <w:ind w:firstLine="284"/>
        <w:jc w:val="both"/>
        <w:rPr>
          <w:sz w:val="14"/>
          <w:szCs w:val="14"/>
        </w:rPr>
      </w:pPr>
      <w:r w:rsidRPr="001E3266">
        <w:rPr>
          <w:sz w:val="14"/>
          <w:szCs w:val="14"/>
        </w:rPr>
        <w:t>1.1.1.2 строки 4 цифру «0,00000» на «3,60000».</w:t>
      </w:r>
    </w:p>
    <w:p w:rsidR="001E3266" w:rsidRPr="001E3266" w:rsidRDefault="001E3266" w:rsidP="001E3266">
      <w:pPr>
        <w:ind w:firstLine="284"/>
        <w:jc w:val="both"/>
        <w:rPr>
          <w:sz w:val="14"/>
          <w:szCs w:val="14"/>
        </w:rPr>
      </w:pPr>
      <w:r w:rsidRPr="001E3266">
        <w:rPr>
          <w:sz w:val="14"/>
          <w:szCs w:val="14"/>
        </w:rPr>
        <w:t xml:space="preserve">1.2. В паспорте подпрограммы </w:t>
      </w:r>
      <w:r w:rsidRPr="001E3266">
        <w:rPr>
          <w:b/>
          <w:sz w:val="14"/>
          <w:szCs w:val="14"/>
        </w:rPr>
        <w:t>«</w:t>
      </w:r>
      <w:r w:rsidRPr="001E3266">
        <w:rPr>
          <w:sz w:val="14"/>
          <w:szCs w:val="14"/>
        </w:rPr>
        <w:t>Развитие единой дежурно-диспетчерской службы Солецкого округа» (далее - подпрограмма 2):</w:t>
      </w:r>
    </w:p>
    <w:p w:rsidR="001E3266" w:rsidRPr="001E3266" w:rsidRDefault="001E3266" w:rsidP="001E3266">
      <w:pPr>
        <w:ind w:firstLine="284"/>
        <w:jc w:val="both"/>
        <w:rPr>
          <w:bCs/>
          <w:sz w:val="14"/>
          <w:szCs w:val="14"/>
        </w:rPr>
      </w:pPr>
      <w:r w:rsidRPr="001E3266">
        <w:rPr>
          <w:bCs/>
          <w:sz w:val="14"/>
          <w:szCs w:val="14"/>
        </w:rPr>
        <w:t xml:space="preserve">1.2.1. Заменить в разделе 4 в графах 4 и 6: </w:t>
      </w:r>
    </w:p>
    <w:p w:rsidR="001E3266" w:rsidRPr="001E3266" w:rsidRDefault="001E3266" w:rsidP="001E3266">
      <w:pPr>
        <w:ind w:firstLine="284"/>
        <w:jc w:val="both"/>
        <w:rPr>
          <w:sz w:val="14"/>
          <w:szCs w:val="14"/>
        </w:rPr>
      </w:pPr>
      <w:r w:rsidRPr="001E3266">
        <w:rPr>
          <w:sz w:val="14"/>
          <w:szCs w:val="14"/>
        </w:rPr>
        <w:t>1.2.1.1 строки 2023 год цифру « 2292,50000» на «2288,90000»;</w:t>
      </w:r>
    </w:p>
    <w:p w:rsidR="001E3266" w:rsidRPr="001E3266" w:rsidRDefault="001E3266" w:rsidP="001E3266">
      <w:pPr>
        <w:ind w:firstLine="284"/>
        <w:jc w:val="both"/>
        <w:rPr>
          <w:sz w:val="14"/>
          <w:szCs w:val="14"/>
        </w:rPr>
      </w:pPr>
      <w:r w:rsidRPr="001E3266">
        <w:rPr>
          <w:sz w:val="14"/>
          <w:szCs w:val="14"/>
        </w:rPr>
        <w:t>1.2.1.2 строки ВСЕГО цифру «12624,02278» на «12620,42278».</w:t>
      </w:r>
    </w:p>
    <w:p w:rsidR="001E3266" w:rsidRPr="001E3266" w:rsidRDefault="001E3266" w:rsidP="001E3266">
      <w:pPr>
        <w:ind w:firstLine="284"/>
        <w:jc w:val="both"/>
        <w:rPr>
          <w:sz w:val="14"/>
          <w:szCs w:val="14"/>
        </w:rPr>
      </w:pPr>
      <w:r w:rsidRPr="001E3266">
        <w:rPr>
          <w:sz w:val="14"/>
          <w:szCs w:val="14"/>
        </w:rPr>
        <w:t>1.2.2. Заменить в мероприятиях подпрограммы 2 в графе 9:</w:t>
      </w:r>
    </w:p>
    <w:p w:rsidR="001E3266" w:rsidRPr="001E3266" w:rsidRDefault="001E3266" w:rsidP="001E3266">
      <w:pPr>
        <w:ind w:firstLine="284"/>
        <w:jc w:val="both"/>
        <w:rPr>
          <w:sz w:val="14"/>
          <w:szCs w:val="14"/>
        </w:rPr>
      </w:pPr>
      <w:r w:rsidRPr="001E3266">
        <w:rPr>
          <w:sz w:val="14"/>
          <w:szCs w:val="14"/>
        </w:rPr>
        <w:t>1.2.2.1строки 1.2 цифру «54,40000» на «50,80000».</w:t>
      </w:r>
    </w:p>
    <w:p w:rsidR="001E3266" w:rsidRPr="001E3266" w:rsidRDefault="001E3266" w:rsidP="001E3266">
      <w:pPr>
        <w:ind w:firstLine="284"/>
        <w:jc w:val="both"/>
        <w:rPr>
          <w:sz w:val="14"/>
          <w:szCs w:val="14"/>
        </w:rPr>
      </w:pPr>
      <w:r w:rsidRPr="001E3266">
        <w:rPr>
          <w:sz w:val="14"/>
          <w:szCs w:val="14"/>
        </w:rPr>
        <w:t>1.2.2.2 строки ИТОГО цифру «2292,50000» на «2288,90000».</w:t>
      </w:r>
    </w:p>
    <w:p w:rsidR="001E3266" w:rsidRPr="001E3266" w:rsidRDefault="001E3266" w:rsidP="001E3266">
      <w:pPr>
        <w:ind w:firstLine="284"/>
        <w:jc w:val="both"/>
        <w:rPr>
          <w:sz w:val="14"/>
          <w:szCs w:val="14"/>
        </w:rPr>
      </w:pPr>
      <w:r w:rsidRPr="001E3266">
        <w:rPr>
          <w:sz w:val="14"/>
          <w:szCs w:val="14"/>
        </w:rPr>
        <w:t>1.3. В паспорте подпрограммы «Подготовка населения и организаций к действиям в чрезвычайной ситуации в мирное и военное время» (далее – подпрограмма 4):</w:t>
      </w:r>
    </w:p>
    <w:p w:rsidR="001E3266" w:rsidRPr="001E3266" w:rsidRDefault="001E3266" w:rsidP="001E3266">
      <w:pPr>
        <w:ind w:firstLine="284"/>
        <w:jc w:val="both"/>
        <w:rPr>
          <w:bCs/>
          <w:sz w:val="14"/>
          <w:szCs w:val="14"/>
        </w:rPr>
      </w:pPr>
      <w:r w:rsidRPr="001E3266">
        <w:rPr>
          <w:sz w:val="14"/>
          <w:szCs w:val="14"/>
        </w:rPr>
        <w:lastRenderedPageBreak/>
        <w:t>1.3.1.</w:t>
      </w:r>
      <w:r w:rsidRPr="001E3266">
        <w:rPr>
          <w:bCs/>
          <w:sz w:val="14"/>
          <w:szCs w:val="14"/>
        </w:rPr>
        <w:t xml:space="preserve"> Заменить в разделе 4 в графах 4 и 6: </w:t>
      </w:r>
    </w:p>
    <w:p w:rsidR="001E3266" w:rsidRPr="001E3266" w:rsidRDefault="001E3266" w:rsidP="001E3266">
      <w:pPr>
        <w:ind w:firstLine="284"/>
        <w:jc w:val="both"/>
        <w:rPr>
          <w:sz w:val="14"/>
          <w:szCs w:val="14"/>
        </w:rPr>
      </w:pPr>
      <w:r w:rsidRPr="001E3266">
        <w:rPr>
          <w:sz w:val="14"/>
          <w:szCs w:val="14"/>
        </w:rPr>
        <w:t>1.3.1.1 строки 2023 год цифру « 0,00000» на «3,60000»;</w:t>
      </w:r>
    </w:p>
    <w:p w:rsidR="001E3266" w:rsidRPr="001E3266" w:rsidRDefault="001E3266" w:rsidP="001E3266">
      <w:pPr>
        <w:ind w:firstLine="284"/>
        <w:jc w:val="both"/>
        <w:rPr>
          <w:sz w:val="14"/>
          <w:szCs w:val="14"/>
        </w:rPr>
      </w:pPr>
      <w:r w:rsidRPr="001E3266">
        <w:rPr>
          <w:sz w:val="14"/>
          <w:szCs w:val="14"/>
        </w:rPr>
        <w:t>1.3.1.2 строки ВСЕГО цифру «135,00000» на «138,60000»;</w:t>
      </w:r>
    </w:p>
    <w:p w:rsidR="001E3266" w:rsidRPr="001E3266" w:rsidRDefault="001E3266" w:rsidP="001E3266">
      <w:pPr>
        <w:ind w:firstLine="284"/>
        <w:jc w:val="both"/>
        <w:rPr>
          <w:sz w:val="14"/>
          <w:szCs w:val="14"/>
        </w:rPr>
      </w:pPr>
      <w:r w:rsidRPr="001E3266">
        <w:rPr>
          <w:sz w:val="14"/>
          <w:szCs w:val="14"/>
        </w:rPr>
        <w:t>1.3.2. Заменить в мероприятиях подпрограммы 3 в графе 9:</w:t>
      </w:r>
    </w:p>
    <w:p w:rsidR="001E3266" w:rsidRPr="001E3266" w:rsidRDefault="001E3266" w:rsidP="001E3266">
      <w:pPr>
        <w:ind w:firstLine="284"/>
        <w:jc w:val="both"/>
        <w:rPr>
          <w:sz w:val="14"/>
          <w:szCs w:val="14"/>
        </w:rPr>
      </w:pPr>
      <w:r w:rsidRPr="001E3266">
        <w:rPr>
          <w:sz w:val="14"/>
          <w:szCs w:val="14"/>
        </w:rPr>
        <w:t>1.3.2.1 строки 1.5 цифру «0,00000» на «3,60000»;</w:t>
      </w:r>
    </w:p>
    <w:p w:rsidR="001E3266" w:rsidRPr="001E3266" w:rsidRDefault="001E3266" w:rsidP="001E3266">
      <w:pPr>
        <w:ind w:firstLine="284"/>
        <w:jc w:val="both"/>
        <w:rPr>
          <w:sz w:val="14"/>
          <w:szCs w:val="14"/>
        </w:rPr>
      </w:pPr>
      <w:r w:rsidRPr="001E3266">
        <w:rPr>
          <w:sz w:val="14"/>
          <w:szCs w:val="14"/>
        </w:rPr>
        <w:t>1.3.2.1 строки ИТОГО цифру «0,00000» на «3,60000».</w:t>
      </w:r>
    </w:p>
    <w:p w:rsidR="001E3266" w:rsidRPr="001E3266" w:rsidRDefault="001E3266" w:rsidP="001E3266">
      <w:pPr>
        <w:ind w:firstLine="284"/>
        <w:jc w:val="both"/>
        <w:rPr>
          <w:sz w:val="14"/>
          <w:szCs w:val="14"/>
        </w:rPr>
      </w:pPr>
      <w:r w:rsidRPr="001E3266">
        <w:rPr>
          <w:sz w:val="14"/>
          <w:szCs w:val="14"/>
        </w:rPr>
        <w:t>2. Настоящее постановление вступает в силу после его официального опубликования.</w:t>
      </w:r>
    </w:p>
    <w:p w:rsidR="001E3266" w:rsidRPr="001E3266" w:rsidRDefault="001E3266" w:rsidP="001E3266">
      <w:pPr>
        <w:ind w:firstLine="284"/>
        <w:jc w:val="both"/>
        <w:rPr>
          <w:sz w:val="14"/>
          <w:szCs w:val="14"/>
        </w:rPr>
      </w:pPr>
      <w:r w:rsidRPr="001E3266">
        <w:rPr>
          <w:sz w:val="14"/>
          <w:szCs w:val="14"/>
        </w:rPr>
        <w:t>3. Опубликовать настоящее постановление в периодичном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1E3266" w:rsidRPr="001E3266" w:rsidRDefault="001E3266" w:rsidP="001E3266">
      <w:pPr>
        <w:jc w:val="center"/>
        <w:rPr>
          <w:b/>
          <w:sz w:val="14"/>
          <w:szCs w:val="14"/>
        </w:rPr>
      </w:pPr>
    </w:p>
    <w:p w:rsidR="001E3266" w:rsidRPr="001E3266" w:rsidRDefault="001E3266" w:rsidP="001E3266">
      <w:pPr>
        <w:jc w:val="center"/>
        <w:rPr>
          <w:b/>
          <w:sz w:val="14"/>
          <w:szCs w:val="14"/>
        </w:rPr>
      </w:pPr>
    </w:p>
    <w:p w:rsidR="001E3266" w:rsidRPr="001E3266" w:rsidRDefault="001E3266" w:rsidP="001E3266">
      <w:pPr>
        <w:rPr>
          <w:b/>
          <w:sz w:val="14"/>
          <w:szCs w:val="14"/>
        </w:rPr>
      </w:pPr>
      <w:r w:rsidRPr="001E3266">
        <w:rPr>
          <w:b/>
          <w:sz w:val="14"/>
          <w:szCs w:val="14"/>
        </w:rPr>
        <w:t>Глава муниципального округа   М.В. Тимофеев</w:t>
      </w:r>
    </w:p>
    <w:p w:rsidR="001E3266" w:rsidRPr="00E54ADF" w:rsidRDefault="001E3266" w:rsidP="001E3266">
      <w:pPr>
        <w:jc w:val="center"/>
        <w:rPr>
          <w:sz w:val="14"/>
          <w:szCs w:val="14"/>
        </w:rPr>
      </w:pPr>
    </w:p>
    <w:p w:rsidR="001E3266" w:rsidRDefault="001E3266" w:rsidP="001E3266">
      <w:pPr>
        <w:jc w:val="center"/>
        <w:rPr>
          <w:b/>
          <w:sz w:val="14"/>
          <w:szCs w:val="14"/>
        </w:rPr>
      </w:pPr>
    </w:p>
    <w:p w:rsidR="001E3266" w:rsidRDefault="001E3266" w:rsidP="001E3266">
      <w:pPr>
        <w:jc w:val="center"/>
        <w:rPr>
          <w:b/>
          <w:sz w:val="14"/>
          <w:szCs w:val="14"/>
        </w:rPr>
      </w:pPr>
    </w:p>
    <w:p w:rsidR="001E3266" w:rsidRDefault="001E3266" w:rsidP="001E3266">
      <w:pPr>
        <w:jc w:val="center"/>
        <w:rPr>
          <w:b/>
          <w:sz w:val="14"/>
          <w:szCs w:val="14"/>
        </w:rPr>
      </w:pPr>
    </w:p>
    <w:p w:rsidR="001E3266" w:rsidRPr="00E54ADF" w:rsidRDefault="00941357" w:rsidP="001E3266">
      <w:pPr>
        <w:jc w:val="center"/>
        <w:rPr>
          <w:b/>
          <w:sz w:val="14"/>
          <w:szCs w:val="14"/>
        </w:rPr>
      </w:pPr>
      <w:r>
        <w:rPr>
          <w:b/>
          <w:sz w:val="14"/>
          <w:szCs w:val="14"/>
        </w:rPr>
        <w:t>РАСПОРЯЖЕНИЕ</w:t>
      </w:r>
    </w:p>
    <w:p w:rsidR="001E3266" w:rsidRPr="00E54ADF" w:rsidRDefault="001E3266" w:rsidP="001E3266">
      <w:pPr>
        <w:jc w:val="center"/>
        <w:rPr>
          <w:sz w:val="14"/>
          <w:szCs w:val="14"/>
        </w:rPr>
      </w:pPr>
      <w:r w:rsidRPr="00E54ADF">
        <w:rPr>
          <w:sz w:val="14"/>
          <w:szCs w:val="14"/>
        </w:rPr>
        <w:t>Администрации Солецкого муниципального округа</w:t>
      </w:r>
    </w:p>
    <w:p w:rsidR="001E3266" w:rsidRPr="00E54ADF" w:rsidRDefault="001E3266" w:rsidP="001E3266">
      <w:pPr>
        <w:jc w:val="center"/>
        <w:rPr>
          <w:sz w:val="14"/>
          <w:szCs w:val="14"/>
        </w:rPr>
      </w:pPr>
    </w:p>
    <w:p w:rsidR="001E3266" w:rsidRPr="00E54ADF" w:rsidRDefault="001E3266" w:rsidP="001E3266">
      <w:pPr>
        <w:jc w:val="center"/>
        <w:rPr>
          <w:sz w:val="14"/>
          <w:szCs w:val="14"/>
        </w:rPr>
      </w:pPr>
      <w:r w:rsidRPr="00E54ADF">
        <w:rPr>
          <w:sz w:val="14"/>
          <w:szCs w:val="14"/>
        </w:rPr>
        <w:t xml:space="preserve">от </w:t>
      </w:r>
      <w:r w:rsidR="00941357">
        <w:rPr>
          <w:sz w:val="14"/>
          <w:szCs w:val="14"/>
        </w:rPr>
        <w:t>21</w:t>
      </w:r>
      <w:r w:rsidRPr="00E54ADF">
        <w:rPr>
          <w:sz w:val="14"/>
          <w:szCs w:val="14"/>
        </w:rPr>
        <w:t>.0</w:t>
      </w:r>
      <w:r>
        <w:rPr>
          <w:sz w:val="14"/>
          <w:szCs w:val="14"/>
        </w:rPr>
        <w:t>6</w:t>
      </w:r>
      <w:r w:rsidRPr="00E54ADF">
        <w:rPr>
          <w:sz w:val="14"/>
          <w:szCs w:val="14"/>
        </w:rPr>
        <w:t xml:space="preserve">.2023 № </w:t>
      </w:r>
      <w:r w:rsidR="00941357">
        <w:rPr>
          <w:sz w:val="14"/>
          <w:szCs w:val="14"/>
        </w:rPr>
        <w:t>405-рг</w:t>
      </w:r>
    </w:p>
    <w:p w:rsidR="007B7D67" w:rsidRDefault="001E3266" w:rsidP="001E3266">
      <w:pPr>
        <w:jc w:val="center"/>
        <w:rPr>
          <w:sz w:val="14"/>
          <w:szCs w:val="14"/>
        </w:rPr>
      </w:pPr>
      <w:r w:rsidRPr="00E54ADF">
        <w:rPr>
          <w:sz w:val="14"/>
          <w:szCs w:val="14"/>
        </w:rPr>
        <w:t>г. Сольцы</w:t>
      </w:r>
    </w:p>
    <w:p w:rsidR="00941357" w:rsidRDefault="00941357" w:rsidP="001E3266">
      <w:pPr>
        <w:jc w:val="center"/>
        <w:rPr>
          <w:sz w:val="14"/>
          <w:szCs w:val="14"/>
        </w:rPr>
      </w:pPr>
    </w:p>
    <w:p w:rsidR="00941357" w:rsidRPr="006F21CE" w:rsidRDefault="00941357" w:rsidP="00941357">
      <w:pPr>
        <w:suppressAutoHyphens/>
        <w:jc w:val="center"/>
        <w:rPr>
          <w:rFonts w:eastAsia="Arial Unicode MS"/>
          <w:b/>
          <w:color w:val="000000"/>
          <w:sz w:val="14"/>
          <w:szCs w:val="14"/>
          <w:lang w:bidi="ru-RU"/>
        </w:rPr>
      </w:pPr>
      <w:r w:rsidRPr="006F21CE">
        <w:rPr>
          <w:rFonts w:eastAsia="Arial Unicode MS"/>
          <w:b/>
          <w:color w:val="000000"/>
          <w:sz w:val="14"/>
          <w:szCs w:val="14"/>
          <w:lang w:bidi="ru-RU"/>
        </w:rPr>
        <w:t>Об утверждении План проведения проверок муниципального имущества, переданного в пользование третьим лицам, на 2023 год</w:t>
      </w:r>
    </w:p>
    <w:p w:rsidR="00941357" w:rsidRPr="006F21CE" w:rsidRDefault="00941357" w:rsidP="00941357">
      <w:pPr>
        <w:widowControl w:val="0"/>
        <w:suppressAutoHyphens/>
        <w:jc w:val="both"/>
        <w:rPr>
          <w:rFonts w:eastAsia="Arial Unicode MS"/>
          <w:color w:val="000000"/>
          <w:sz w:val="14"/>
          <w:szCs w:val="14"/>
          <w:lang w:bidi="ru-RU"/>
        </w:rPr>
      </w:pPr>
    </w:p>
    <w:p w:rsidR="00941357" w:rsidRPr="006F21CE" w:rsidRDefault="00941357" w:rsidP="00941357">
      <w:pPr>
        <w:widowControl w:val="0"/>
        <w:suppressAutoHyphens/>
        <w:ind w:firstLine="284"/>
        <w:jc w:val="both"/>
        <w:rPr>
          <w:rFonts w:eastAsia="Arial Unicode MS"/>
          <w:color w:val="000000"/>
          <w:sz w:val="14"/>
          <w:szCs w:val="14"/>
          <w:lang w:bidi="ru-RU"/>
        </w:rPr>
      </w:pPr>
      <w:r w:rsidRPr="006F21CE">
        <w:rPr>
          <w:rFonts w:eastAsia="Arial Unicode MS"/>
          <w:color w:val="000000"/>
          <w:sz w:val="14"/>
          <w:szCs w:val="14"/>
          <w:lang w:bidi="ru-RU"/>
        </w:rPr>
        <w:t xml:space="preserve">В соответствии с  Положением о порядке организации и осуществления </w:t>
      </w:r>
      <w:proofErr w:type="gramStart"/>
      <w:r w:rsidRPr="006F21CE">
        <w:rPr>
          <w:rFonts w:eastAsia="Arial Unicode MS"/>
          <w:color w:val="000000"/>
          <w:sz w:val="14"/>
          <w:szCs w:val="14"/>
          <w:lang w:bidi="ru-RU"/>
        </w:rPr>
        <w:t>контроля за</w:t>
      </w:r>
      <w:proofErr w:type="gramEnd"/>
      <w:r w:rsidRPr="006F21CE">
        <w:rPr>
          <w:rFonts w:eastAsia="Arial Unicode MS"/>
          <w:color w:val="000000"/>
          <w:sz w:val="14"/>
          <w:szCs w:val="14"/>
          <w:lang w:bidi="ru-RU"/>
        </w:rPr>
        <w:t xml:space="preserve"> фактическим наличием, сохранностью и использованием по назначению муниципального имущества Солецкого муниципального округа, утвержденным постановлением  Администрации муниципального округа от 24.05.2023 № 876:</w:t>
      </w:r>
    </w:p>
    <w:p w:rsidR="00941357" w:rsidRPr="006F21CE" w:rsidRDefault="00941357" w:rsidP="00941357">
      <w:pPr>
        <w:widowControl w:val="0"/>
        <w:suppressAutoHyphens/>
        <w:ind w:firstLine="284"/>
        <w:jc w:val="both"/>
        <w:rPr>
          <w:rFonts w:eastAsia="Arial Unicode MS"/>
          <w:color w:val="000000"/>
          <w:sz w:val="14"/>
          <w:szCs w:val="14"/>
          <w:lang w:bidi="ru-RU"/>
        </w:rPr>
      </w:pPr>
      <w:r w:rsidRPr="006F21CE">
        <w:rPr>
          <w:rFonts w:eastAsia="Arial Unicode MS"/>
          <w:color w:val="000000"/>
          <w:sz w:val="14"/>
          <w:szCs w:val="14"/>
          <w:lang w:bidi="ru-RU"/>
        </w:rPr>
        <w:t>1.  Утвердить прилагаемый План проведения проверок муниципального имущества, переданного в пользование третьим лицам, на 2023 год.</w:t>
      </w:r>
    </w:p>
    <w:p w:rsidR="00941357" w:rsidRPr="006F21CE" w:rsidRDefault="00941357" w:rsidP="00941357">
      <w:pPr>
        <w:widowControl w:val="0"/>
        <w:suppressAutoHyphens/>
        <w:ind w:firstLine="284"/>
        <w:jc w:val="both"/>
        <w:rPr>
          <w:rFonts w:eastAsia="Arial Unicode MS"/>
          <w:color w:val="000000"/>
          <w:sz w:val="14"/>
          <w:szCs w:val="14"/>
          <w:lang w:bidi="ru-RU"/>
        </w:rPr>
      </w:pPr>
      <w:r w:rsidRPr="006F21CE">
        <w:rPr>
          <w:rFonts w:eastAsia="Arial Unicode MS"/>
          <w:color w:val="000000"/>
          <w:sz w:val="14"/>
          <w:szCs w:val="14"/>
          <w:lang w:bidi="ru-RU"/>
        </w:rPr>
        <w:t>2. Настоящее постановление вступает в силу после его официального опубликования.</w:t>
      </w:r>
    </w:p>
    <w:p w:rsidR="00941357" w:rsidRPr="006F21CE" w:rsidRDefault="00941357" w:rsidP="00941357">
      <w:pPr>
        <w:widowControl w:val="0"/>
        <w:suppressAutoHyphens/>
        <w:ind w:firstLine="284"/>
        <w:jc w:val="both"/>
        <w:rPr>
          <w:rFonts w:eastAsia="Arial Unicode MS"/>
          <w:color w:val="000000"/>
          <w:sz w:val="14"/>
          <w:szCs w:val="14"/>
          <w:lang w:bidi="ru-RU"/>
        </w:rPr>
      </w:pPr>
      <w:r w:rsidRPr="006F21CE">
        <w:rPr>
          <w:rFonts w:eastAsia="Arial Unicode MS"/>
          <w:color w:val="000000"/>
          <w:sz w:val="14"/>
          <w:szCs w:val="14"/>
          <w:lang w:bidi="ru-RU"/>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41357" w:rsidRPr="006F21CE" w:rsidRDefault="00941357" w:rsidP="00941357">
      <w:pPr>
        <w:widowControl w:val="0"/>
        <w:suppressAutoHyphens/>
        <w:jc w:val="both"/>
        <w:rPr>
          <w:rFonts w:eastAsia="Arial Unicode MS"/>
          <w:color w:val="000000"/>
          <w:sz w:val="14"/>
          <w:szCs w:val="14"/>
          <w:lang w:bidi="ru-RU"/>
        </w:rPr>
      </w:pPr>
    </w:p>
    <w:p w:rsidR="00941357" w:rsidRPr="006F21CE" w:rsidRDefault="00941357" w:rsidP="00941357">
      <w:pPr>
        <w:widowControl w:val="0"/>
        <w:suppressAutoHyphens/>
        <w:jc w:val="both"/>
        <w:rPr>
          <w:rFonts w:eastAsia="Arial Unicode MS"/>
          <w:color w:val="000000"/>
          <w:sz w:val="14"/>
          <w:szCs w:val="14"/>
          <w:lang w:bidi="ru-RU"/>
        </w:rPr>
      </w:pPr>
    </w:p>
    <w:p w:rsidR="00941357" w:rsidRPr="006F21CE" w:rsidRDefault="00941357" w:rsidP="00941357">
      <w:pPr>
        <w:suppressAutoHyphens/>
        <w:jc w:val="both"/>
        <w:outlineLvl w:val="0"/>
        <w:rPr>
          <w:b/>
          <w:sz w:val="14"/>
          <w:szCs w:val="14"/>
          <w:lang w:eastAsia="x-none"/>
        </w:rPr>
      </w:pPr>
      <w:r w:rsidRPr="006F21CE">
        <w:rPr>
          <w:b/>
          <w:sz w:val="14"/>
          <w:szCs w:val="14"/>
          <w:lang w:eastAsia="x-none"/>
        </w:rPr>
        <w:t>Глава муниципального округа   М.В. Тимофеев</w:t>
      </w:r>
    </w:p>
    <w:p w:rsidR="00941357" w:rsidRPr="006F21CE" w:rsidRDefault="00941357" w:rsidP="00941357">
      <w:pPr>
        <w:suppressAutoHyphens/>
        <w:jc w:val="both"/>
        <w:outlineLvl w:val="0"/>
        <w:rPr>
          <w:b/>
          <w:sz w:val="14"/>
          <w:szCs w:val="14"/>
          <w:lang w:eastAsia="x-none"/>
        </w:rPr>
      </w:pPr>
    </w:p>
    <w:p w:rsidR="00941357" w:rsidRPr="006F21CE" w:rsidRDefault="00941357" w:rsidP="00941357">
      <w:pPr>
        <w:suppressAutoHyphens/>
        <w:jc w:val="center"/>
        <w:outlineLvl w:val="0"/>
        <w:rPr>
          <w:b/>
          <w:sz w:val="14"/>
          <w:szCs w:val="14"/>
          <w:lang w:eastAsia="x-none"/>
        </w:rPr>
      </w:pPr>
    </w:p>
    <w:p w:rsidR="00941357" w:rsidRPr="00941357" w:rsidRDefault="00941357" w:rsidP="00941357">
      <w:pPr>
        <w:suppressAutoHyphens/>
        <w:jc w:val="right"/>
        <w:outlineLvl w:val="0"/>
        <w:rPr>
          <w:sz w:val="12"/>
          <w:szCs w:val="14"/>
          <w:lang w:eastAsia="x-none"/>
        </w:rPr>
      </w:pPr>
      <w:r w:rsidRPr="00941357">
        <w:rPr>
          <w:sz w:val="12"/>
          <w:szCs w:val="14"/>
          <w:lang w:eastAsia="x-none"/>
        </w:rPr>
        <w:t>УТВЕРЖДЕН</w:t>
      </w:r>
    </w:p>
    <w:p w:rsidR="00941357" w:rsidRPr="00941357" w:rsidRDefault="00941357" w:rsidP="00941357">
      <w:pPr>
        <w:suppressAutoHyphens/>
        <w:jc w:val="right"/>
        <w:outlineLvl w:val="0"/>
        <w:rPr>
          <w:sz w:val="12"/>
          <w:szCs w:val="14"/>
          <w:lang w:eastAsia="x-none"/>
        </w:rPr>
      </w:pPr>
      <w:r w:rsidRPr="00941357">
        <w:rPr>
          <w:sz w:val="12"/>
          <w:szCs w:val="14"/>
          <w:lang w:eastAsia="x-none"/>
        </w:rPr>
        <w:t>распоряжением Администрации</w:t>
      </w:r>
    </w:p>
    <w:p w:rsidR="00941357" w:rsidRPr="00941357" w:rsidRDefault="00941357" w:rsidP="00941357">
      <w:pPr>
        <w:suppressAutoHyphens/>
        <w:jc w:val="right"/>
        <w:outlineLvl w:val="0"/>
        <w:rPr>
          <w:sz w:val="12"/>
          <w:szCs w:val="14"/>
          <w:lang w:eastAsia="x-none"/>
        </w:rPr>
      </w:pPr>
      <w:r w:rsidRPr="00941357">
        <w:rPr>
          <w:sz w:val="12"/>
          <w:szCs w:val="14"/>
          <w:lang w:eastAsia="x-none"/>
        </w:rPr>
        <w:t>муниципального округа</w:t>
      </w:r>
    </w:p>
    <w:p w:rsidR="00941357" w:rsidRPr="00941357" w:rsidRDefault="00941357" w:rsidP="00941357">
      <w:pPr>
        <w:suppressAutoHyphens/>
        <w:jc w:val="right"/>
        <w:outlineLvl w:val="0"/>
        <w:rPr>
          <w:sz w:val="12"/>
          <w:szCs w:val="14"/>
          <w:lang w:eastAsia="x-none"/>
        </w:rPr>
      </w:pPr>
      <w:r w:rsidRPr="00941357">
        <w:rPr>
          <w:sz w:val="12"/>
          <w:szCs w:val="14"/>
          <w:lang w:eastAsia="x-none"/>
        </w:rPr>
        <w:t xml:space="preserve">от 21.06.2023 № 405-рг  </w:t>
      </w:r>
    </w:p>
    <w:p w:rsidR="00941357" w:rsidRPr="006F21CE" w:rsidRDefault="00941357" w:rsidP="00941357">
      <w:pPr>
        <w:suppressAutoHyphens/>
        <w:jc w:val="center"/>
        <w:outlineLvl w:val="0"/>
        <w:rPr>
          <w:b/>
          <w:sz w:val="14"/>
          <w:szCs w:val="14"/>
          <w:lang w:eastAsia="x-none"/>
        </w:rPr>
      </w:pPr>
    </w:p>
    <w:p w:rsidR="00941357" w:rsidRPr="006F21CE" w:rsidRDefault="00941357" w:rsidP="00941357">
      <w:pPr>
        <w:jc w:val="center"/>
        <w:rPr>
          <w:rFonts w:eastAsia="Lucida Sans Unicode"/>
          <w:b/>
          <w:kern w:val="2"/>
          <w:sz w:val="14"/>
          <w:szCs w:val="14"/>
          <w:lang w:bidi="hi-IN"/>
        </w:rPr>
      </w:pPr>
      <w:r w:rsidRPr="006F21CE">
        <w:rPr>
          <w:rFonts w:eastAsia="Lucida Sans Unicode"/>
          <w:b/>
          <w:kern w:val="2"/>
          <w:sz w:val="14"/>
          <w:szCs w:val="14"/>
          <w:lang w:bidi="hi-IN"/>
        </w:rPr>
        <w:t>План проведения проверок муниципального имущества, переданного в пользование третьим лицам, на 2023 год</w:t>
      </w:r>
    </w:p>
    <w:p w:rsidR="00941357" w:rsidRPr="006F21CE" w:rsidRDefault="00941357" w:rsidP="00941357">
      <w:pPr>
        <w:jc w:val="center"/>
        <w:rPr>
          <w:b/>
          <w:kern w:val="36"/>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
        <w:gridCol w:w="1068"/>
        <w:gridCol w:w="687"/>
        <w:gridCol w:w="1168"/>
        <w:gridCol w:w="674"/>
        <w:gridCol w:w="1370"/>
      </w:tblGrid>
      <w:tr w:rsidR="00941357" w:rsidRPr="00941357" w:rsidTr="00941357">
        <w:tc>
          <w:tcPr>
            <w:tcW w:w="330" w:type="pct"/>
          </w:tcPr>
          <w:p w:rsidR="00941357" w:rsidRPr="00941357" w:rsidRDefault="00941357" w:rsidP="00941357">
            <w:pPr>
              <w:suppressAutoHyphens/>
              <w:jc w:val="center"/>
              <w:rPr>
                <w:bCs/>
                <w:sz w:val="10"/>
                <w:szCs w:val="14"/>
              </w:rPr>
            </w:pPr>
            <w:r w:rsidRPr="00941357">
              <w:rPr>
                <w:bCs/>
                <w:sz w:val="10"/>
                <w:szCs w:val="14"/>
              </w:rPr>
              <w:t>№</w:t>
            </w:r>
          </w:p>
          <w:p w:rsidR="00941357" w:rsidRPr="00941357" w:rsidRDefault="00941357" w:rsidP="00941357">
            <w:pPr>
              <w:suppressAutoHyphens/>
              <w:jc w:val="center"/>
              <w:rPr>
                <w:bCs/>
                <w:sz w:val="10"/>
                <w:szCs w:val="14"/>
              </w:rPr>
            </w:pPr>
            <w:proofErr w:type="gramStart"/>
            <w:r w:rsidRPr="00941357">
              <w:rPr>
                <w:bCs/>
                <w:sz w:val="10"/>
                <w:szCs w:val="14"/>
              </w:rPr>
              <w:t>п</w:t>
            </w:r>
            <w:proofErr w:type="gramEnd"/>
            <w:r w:rsidRPr="00941357">
              <w:rPr>
                <w:bCs/>
                <w:sz w:val="10"/>
                <w:szCs w:val="14"/>
              </w:rPr>
              <w:t>/п</w:t>
            </w:r>
          </w:p>
        </w:tc>
        <w:tc>
          <w:tcPr>
            <w:tcW w:w="1004" w:type="pct"/>
          </w:tcPr>
          <w:p w:rsidR="00941357" w:rsidRPr="00941357" w:rsidRDefault="00941357" w:rsidP="00941357">
            <w:pPr>
              <w:suppressAutoHyphens/>
              <w:jc w:val="center"/>
              <w:rPr>
                <w:bCs/>
                <w:sz w:val="10"/>
                <w:szCs w:val="14"/>
              </w:rPr>
            </w:pPr>
            <w:r w:rsidRPr="00941357">
              <w:rPr>
                <w:bCs/>
                <w:sz w:val="10"/>
                <w:szCs w:val="14"/>
              </w:rPr>
              <w:t>Наименование и адрес</w:t>
            </w:r>
          </w:p>
          <w:p w:rsidR="00941357" w:rsidRPr="00941357" w:rsidRDefault="00941357" w:rsidP="00941357">
            <w:pPr>
              <w:suppressAutoHyphens/>
              <w:jc w:val="center"/>
              <w:rPr>
                <w:bCs/>
                <w:sz w:val="10"/>
                <w:szCs w:val="14"/>
              </w:rPr>
            </w:pPr>
            <w:r w:rsidRPr="00941357">
              <w:rPr>
                <w:bCs/>
                <w:sz w:val="10"/>
                <w:szCs w:val="14"/>
              </w:rPr>
              <w:t>объекта</w:t>
            </w:r>
          </w:p>
          <w:p w:rsidR="00941357" w:rsidRPr="00941357" w:rsidRDefault="00941357" w:rsidP="00941357">
            <w:pPr>
              <w:suppressAutoHyphens/>
              <w:jc w:val="center"/>
              <w:rPr>
                <w:bCs/>
                <w:sz w:val="10"/>
                <w:szCs w:val="14"/>
              </w:rPr>
            </w:pPr>
            <w:r w:rsidRPr="00941357">
              <w:rPr>
                <w:bCs/>
                <w:sz w:val="10"/>
                <w:szCs w:val="14"/>
              </w:rPr>
              <w:t>проверки</w:t>
            </w:r>
          </w:p>
        </w:tc>
        <w:tc>
          <w:tcPr>
            <w:tcW w:w="646" w:type="pct"/>
          </w:tcPr>
          <w:p w:rsidR="00941357" w:rsidRPr="00941357" w:rsidRDefault="00941357" w:rsidP="00941357">
            <w:pPr>
              <w:suppressAutoHyphens/>
              <w:jc w:val="center"/>
              <w:rPr>
                <w:bCs/>
                <w:sz w:val="10"/>
                <w:szCs w:val="14"/>
              </w:rPr>
            </w:pPr>
            <w:r w:rsidRPr="00941357">
              <w:rPr>
                <w:bCs/>
                <w:sz w:val="10"/>
                <w:szCs w:val="14"/>
              </w:rPr>
              <w:t>Вид проверки</w:t>
            </w:r>
          </w:p>
        </w:tc>
        <w:tc>
          <w:tcPr>
            <w:tcW w:w="1098" w:type="pct"/>
          </w:tcPr>
          <w:p w:rsidR="00941357" w:rsidRPr="00941357" w:rsidRDefault="00941357" w:rsidP="00941357">
            <w:pPr>
              <w:suppressAutoHyphens/>
              <w:jc w:val="center"/>
              <w:rPr>
                <w:bCs/>
                <w:sz w:val="10"/>
                <w:szCs w:val="14"/>
              </w:rPr>
            </w:pPr>
            <w:r w:rsidRPr="00941357">
              <w:rPr>
                <w:bCs/>
                <w:sz w:val="10"/>
                <w:szCs w:val="14"/>
              </w:rPr>
              <w:t>Цель</w:t>
            </w:r>
          </w:p>
          <w:p w:rsidR="00941357" w:rsidRPr="00941357" w:rsidRDefault="00941357" w:rsidP="00941357">
            <w:pPr>
              <w:suppressAutoHyphens/>
              <w:jc w:val="center"/>
              <w:rPr>
                <w:bCs/>
                <w:sz w:val="10"/>
                <w:szCs w:val="14"/>
              </w:rPr>
            </w:pPr>
            <w:r w:rsidRPr="00941357">
              <w:rPr>
                <w:bCs/>
                <w:sz w:val="10"/>
                <w:szCs w:val="14"/>
              </w:rPr>
              <w:t>проверки</w:t>
            </w:r>
          </w:p>
        </w:tc>
        <w:tc>
          <w:tcPr>
            <w:tcW w:w="634" w:type="pct"/>
          </w:tcPr>
          <w:p w:rsidR="00941357" w:rsidRPr="00941357" w:rsidRDefault="00941357" w:rsidP="00941357">
            <w:pPr>
              <w:suppressAutoHyphens/>
              <w:jc w:val="center"/>
              <w:rPr>
                <w:bCs/>
                <w:sz w:val="10"/>
                <w:szCs w:val="14"/>
              </w:rPr>
            </w:pPr>
            <w:r w:rsidRPr="00941357">
              <w:rPr>
                <w:bCs/>
                <w:sz w:val="10"/>
                <w:szCs w:val="14"/>
              </w:rPr>
              <w:t>Срок проверки</w:t>
            </w:r>
          </w:p>
        </w:tc>
        <w:tc>
          <w:tcPr>
            <w:tcW w:w="1289" w:type="pct"/>
          </w:tcPr>
          <w:p w:rsidR="00941357" w:rsidRPr="00941357" w:rsidRDefault="00941357" w:rsidP="00941357">
            <w:pPr>
              <w:suppressAutoHyphens/>
              <w:jc w:val="center"/>
              <w:rPr>
                <w:bCs/>
                <w:sz w:val="10"/>
                <w:szCs w:val="14"/>
              </w:rPr>
            </w:pPr>
            <w:r w:rsidRPr="00941357">
              <w:rPr>
                <w:bCs/>
                <w:sz w:val="10"/>
                <w:szCs w:val="14"/>
              </w:rPr>
              <w:t>Пользователь муниципального имущества</w:t>
            </w:r>
          </w:p>
        </w:tc>
      </w:tr>
      <w:tr w:rsidR="00941357" w:rsidRPr="00941357" w:rsidTr="00941357">
        <w:tc>
          <w:tcPr>
            <w:tcW w:w="330" w:type="pct"/>
          </w:tcPr>
          <w:p w:rsidR="00941357" w:rsidRPr="00941357" w:rsidRDefault="00941357" w:rsidP="00941357">
            <w:pPr>
              <w:suppressAutoHyphens/>
              <w:jc w:val="center"/>
              <w:rPr>
                <w:sz w:val="10"/>
                <w:szCs w:val="14"/>
              </w:rPr>
            </w:pPr>
            <w:r w:rsidRPr="00941357">
              <w:rPr>
                <w:sz w:val="10"/>
                <w:szCs w:val="14"/>
              </w:rPr>
              <w:t>1.</w:t>
            </w:r>
          </w:p>
        </w:tc>
        <w:tc>
          <w:tcPr>
            <w:tcW w:w="1004" w:type="pct"/>
          </w:tcPr>
          <w:p w:rsidR="00941357" w:rsidRPr="00941357" w:rsidRDefault="00941357" w:rsidP="00941357">
            <w:pPr>
              <w:suppressAutoHyphens/>
              <w:jc w:val="center"/>
              <w:rPr>
                <w:sz w:val="10"/>
                <w:szCs w:val="14"/>
              </w:rPr>
            </w:pPr>
            <w:r w:rsidRPr="00941357">
              <w:rPr>
                <w:sz w:val="10"/>
                <w:szCs w:val="14"/>
              </w:rPr>
              <w:t xml:space="preserve">Нежилое помещение площадью 180,6 </w:t>
            </w:r>
            <w:proofErr w:type="spellStart"/>
            <w:r w:rsidRPr="00941357">
              <w:rPr>
                <w:sz w:val="10"/>
                <w:szCs w:val="14"/>
              </w:rPr>
              <w:t>кв.м</w:t>
            </w:r>
            <w:proofErr w:type="spellEnd"/>
            <w:r w:rsidRPr="00941357">
              <w:rPr>
                <w:sz w:val="10"/>
                <w:szCs w:val="14"/>
              </w:rPr>
              <w:t>., по адресу: г. Сольцы, пр. Советский, д.15</w:t>
            </w:r>
          </w:p>
          <w:p w:rsidR="00941357" w:rsidRPr="00941357" w:rsidRDefault="00941357" w:rsidP="00941357">
            <w:pPr>
              <w:suppressAutoHyphens/>
              <w:jc w:val="center"/>
              <w:rPr>
                <w:sz w:val="10"/>
                <w:szCs w:val="14"/>
              </w:rPr>
            </w:pPr>
          </w:p>
        </w:tc>
        <w:tc>
          <w:tcPr>
            <w:tcW w:w="646" w:type="pct"/>
          </w:tcPr>
          <w:p w:rsidR="00941357" w:rsidRPr="00941357" w:rsidRDefault="00941357" w:rsidP="00941357">
            <w:pPr>
              <w:suppressAutoHyphens/>
              <w:jc w:val="center"/>
              <w:rPr>
                <w:sz w:val="10"/>
                <w:szCs w:val="14"/>
              </w:rPr>
            </w:pPr>
            <w:r w:rsidRPr="00941357">
              <w:rPr>
                <w:sz w:val="10"/>
                <w:szCs w:val="14"/>
              </w:rPr>
              <w:t>выездная</w:t>
            </w:r>
          </w:p>
        </w:tc>
        <w:tc>
          <w:tcPr>
            <w:tcW w:w="1098" w:type="pct"/>
          </w:tcPr>
          <w:p w:rsidR="00941357" w:rsidRPr="00941357" w:rsidRDefault="00941357" w:rsidP="00941357">
            <w:pPr>
              <w:suppressAutoHyphens/>
              <w:autoSpaceDE w:val="0"/>
              <w:autoSpaceDN w:val="0"/>
              <w:adjustRightInd w:val="0"/>
              <w:jc w:val="center"/>
              <w:rPr>
                <w:sz w:val="10"/>
                <w:szCs w:val="14"/>
                <w:lang w:eastAsia="zh-CN"/>
              </w:rPr>
            </w:pPr>
            <w:r w:rsidRPr="00941357">
              <w:rPr>
                <w:sz w:val="10"/>
                <w:szCs w:val="14"/>
              </w:rPr>
              <w:t>Проверка фактического наличия, использования по назначению и сохранности муниципального имущества</w:t>
            </w:r>
          </w:p>
        </w:tc>
        <w:tc>
          <w:tcPr>
            <w:tcW w:w="634" w:type="pct"/>
          </w:tcPr>
          <w:p w:rsidR="00941357" w:rsidRPr="00941357" w:rsidRDefault="00941357" w:rsidP="00941357">
            <w:pPr>
              <w:suppressAutoHyphens/>
              <w:jc w:val="center"/>
              <w:rPr>
                <w:sz w:val="10"/>
                <w:szCs w:val="14"/>
              </w:rPr>
            </w:pPr>
            <w:r w:rsidRPr="00941357">
              <w:rPr>
                <w:sz w:val="10"/>
                <w:szCs w:val="14"/>
              </w:rPr>
              <w:t>01-15 октября</w:t>
            </w:r>
          </w:p>
        </w:tc>
        <w:tc>
          <w:tcPr>
            <w:tcW w:w="1289" w:type="pct"/>
          </w:tcPr>
          <w:p w:rsidR="00941357" w:rsidRPr="00941357" w:rsidRDefault="00941357" w:rsidP="00941357">
            <w:pPr>
              <w:suppressAutoHyphens/>
              <w:jc w:val="center"/>
              <w:rPr>
                <w:sz w:val="10"/>
                <w:szCs w:val="14"/>
              </w:rPr>
            </w:pPr>
            <w:r w:rsidRPr="00941357">
              <w:rPr>
                <w:sz w:val="10"/>
                <w:szCs w:val="14"/>
              </w:rPr>
              <w:t xml:space="preserve">Отделение фонда пенсионного и социального страхования РФ </w:t>
            </w:r>
            <w:proofErr w:type="gramStart"/>
            <w:r w:rsidRPr="00941357">
              <w:rPr>
                <w:sz w:val="10"/>
                <w:szCs w:val="14"/>
              </w:rPr>
              <w:t>по</w:t>
            </w:r>
            <w:proofErr w:type="gramEnd"/>
            <w:r w:rsidRPr="00941357">
              <w:rPr>
                <w:sz w:val="10"/>
                <w:szCs w:val="14"/>
              </w:rPr>
              <w:t xml:space="preserve"> НО</w:t>
            </w:r>
          </w:p>
        </w:tc>
      </w:tr>
      <w:tr w:rsidR="00941357" w:rsidRPr="00941357" w:rsidTr="00941357">
        <w:tc>
          <w:tcPr>
            <w:tcW w:w="330" w:type="pct"/>
          </w:tcPr>
          <w:p w:rsidR="00941357" w:rsidRPr="00941357" w:rsidRDefault="00941357" w:rsidP="0063380D">
            <w:pPr>
              <w:suppressAutoHyphens/>
              <w:jc w:val="center"/>
              <w:rPr>
                <w:sz w:val="10"/>
                <w:szCs w:val="14"/>
              </w:rPr>
            </w:pPr>
            <w:r w:rsidRPr="00941357">
              <w:rPr>
                <w:sz w:val="10"/>
                <w:szCs w:val="14"/>
              </w:rPr>
              <w:t>2.</w:t>
            </w:r>
          </w:p>
        </w:tc>
        <w:tc>
          <w:tcPr>
            <w:tcW w:w="1004" w:type="pct"/>
          </w:tcPr>
          <w:p w:rsidR="00941357" w:rsidRPr="00941357" w:rsidRDefault="00941357" w:rsidP="0063380D">
            <w:pPr>
              <w:suppressAutoHyphens/>
              <w:jc w:val="center"/>
              <w:rPr>
                <w:sz w:val="10"/>
                <w:szCs w:val="14"/>
              </w:rPr>
            </w:pPr>
            <w:proofErr w:type="gramStart"/>
            <w:r w:rsidRPr="00941357">
              <w:rPr>
                <w:sz w:val="10"/>
                <w:szCs w:val="14"/>
              </w:rPr>
              <w:t xml:space="preserve">Нежилое помещение площадью 98,7 </w:t>
            </w:r>
            <w:proofErr w:type="spellStart"/>
            <w:r w:rsidRPr="00941357">
              <w:rPr>
                <w:sz w:val="10"/>
                <w:szCs w:val="14"/>
              </w:rPr>
              <w:t>кв.м</w:t>
            </w:r>
            <w:proofErr w:type="spellEnd"/>
            <w:r w:rsidRPr="00941357">
              <w:rPr>
                <w:sz w:val="10"/>
                <w:szCs w:val="14"/>
              </w:rPr>
              <w:t>., по адресу: г. Сольцы, ул. Ленина, д.1</w:t>
            </w:r>
            <w:proofErr w:type="gramEnd"/>
          </w:p>
        </w:tc>
        <w:tc>
          <w:tcPr>
            <w:tcW w:w="646" w:type="pct"/>
          </w:tcPr>
          <w:p w:rsidR="00941357" w:rsidRPr="00941357" w:rsidRDefault="00941357" w:rsidP="0063380D">
            <w:pPr>
              <w:suppressAutoHyphens/>
              <w:jc w:val="center"/>
              <w:rPr>
                <w:sz w:val="10"/>
                <w:szCs w:val="14"/>
                <w:lang w:eastAsia="zh-CN"/>
              </w:rPr>
            </w:pPr>
            <w:r w:rsidRPr="00941357">
              <w:rPr>
                <w:sz w:val="10"/>
                <w:szCs w:val="14"/>
              </w:rPr>
              <w:t>выездная</w:t>
            </w:r>
          </w:p>
        </w:tc>
        <w:tc>
          <w:tcPr>
            <w:tcW w:w="1098" w:type="pct"/>
          </w:tcPr>
          <w:p w:rsidR="00941357" w:rsidRPr="00941357" w:rsidRDefault="00941357" w:rsidP="0063380D">
            <w:pPr>
              <w:suppressAutoHyphens/>
              <w:autoSpaceDE w:val="0"/>
              <w:autoSpaceDN w:val="0"/>
              <w:adjustRightInd w:val="0"/>
              <w:jc w:val="center"/>
              <w:rPr>
                <w:sz w:val="10"/>
                <w:szCs w:val="14"/>
                <w:lang w:eastAsia="zh-CN"/>
              </w:rPr>
            </w:pPr>
            <w:r w:rsidRPr="00941357">
              <w:rPr>
                <w:sz w:val="10"/>
                <w:szCs w:val="14"/>
              </w:rPr>
              <w:t>Проверка фактического наличия, использования по назначению и сохранности муниципального имущества</w:t>
            </w:r>
          </w:p>
        </w:tc>
        <w:tc>
          <w:tcPr>
            <w:tcW w:w="634" w:type="pct"/>
          </w:tcPr>
          <w:p w:rsidR="00941357" w:rsidRPr="00941357" w:rsidRDefault="00941357" w:rsidP="0063380D">
            <w:pPr>
              <w:suppressAutoHyphens/>
              <w:jc w:val="center"/>
              <w:rPr>
                <w:sz w:val="10"/>
                <w:szCs w:val="14"/>
              </w:rPr>
            </w:pPr>
            <w:r w:rsidRPr="00941357">
              <w:rPr>
                <w:sz w:val="10"/>
                <w:szCs w:val="14"/>
              </w:rPr>
              <w:t>01-15 октября</w:t>
            </w:r>
          </w:p>
        </w:tc>
        <w:tc>
          <w:tcPr>
            <w:tcW w:w="1289" w:type="pct"/>
          </w:tcPr>
          <w:p w:rsidR="00941357" w:rsidRPr="00941357" w:rsidRDefault="00941357" w:rsidP="0063380D">
            <w:pPr>
              <w:suppressAutoHyphens/>
              <w:jc w:val="center"/>
              <w:rPr>
                <w:sz w:val="10"/>
                <w:szCs w:val="14"/>
              </w:rPr>
            </w:pPr>
            <w:r w:rsidRPr="00941357">
              <w:rPr>
                <w:sz w:val="10"/>
                <w:szCs w:val="14"/>
              </w:rPr>
              <w:t>АО «Россельхозбанк»</w:t>
            </w:r>
          </w:p>
        </w:tc>
      </w:tr>
      <w:tr w:rsidR="00941357" w:rsidRPr="00941357" w:rsidTr="00941357">
        <w:tc>
          <w:tcPr>
            <w:tcW w:w="330" w:type="pct"/>
          </w:tcPr>
          <w:p w:rsidR="00941357" w:rsidRPr="00941357" w:rsidRDefault="00941357" w:rsidP="0063380D">
            <w:pPr>
              <w:suppressAutoHyphens/>
              <w:jc w:val="center"/>
              <w:rPr>
                <w:sz w:val="10"/>
                <w:szCs w:val="14"/>
              </w:rPr>
            </w:pPr>
            <w:r w:rsidRPr="00941357">
              <w:rPr>
                <w:sz w:val="10"/>
                <w:szCs w:val="14"/>
              </w:rPr>
              <w:t>3.</w:t>
            </w:r>
          </w:p>
        </w:tc>
        <w:tc>
          <w:tcPr>
            <w:tcW w:w="1004" w:type="pct"/>
          </w:tcPr>
          <w:p w:rsidR="00941357" w:rsidRPr="00941357" w:rsidRDefault="00941357" w:rsidP="0063380D">
            <w:pPr>
              <w:suppressAutoHyphens/>
              <w:jc w:val="center"/>
              <w:rPr>
                <w:sz w:val="10"/>
                <w:szCs w:val="14"/>
              </w:rPr>
            </w:pPr>
            <w:proofErr w:type="gramStart"/>
            <w:r w:rsidRPr="00941357">
              <w:rPr>
                <w:sz w:val="10"/>
                <w:szCs w:val="14"/>
              </w:rPr>
              <w:t xml:space="preserve">Нежилое помещение площадью 152,1 </w:t>
            </w:r>
            <w:proofErr w:type="spellStart"/>
            <w:r w:rsidRPr="00941357">
              <w:rPr>
                <w:sz w:val="10"/>
                <w:szCs w:val="14"/>
              </w:rPr>
              <w:t>кв.м</w:t>
            </w:r>
            <w:proofErr w:type="spellEnd"/>
            <w:r w:rsidRPr="00941357">
              <w:rPr>
                <w:sz w:val="10"/>
                <w:szCs w:val="14"/>
              </w:rPr>
              <w:t>., по адресу: г. Сольцы, ул. Ленина, д.1</w:t>
            </w:r>
            <w:proofErr w:type="gramEnd"/>
          </w:p>
        </w:tc>
        <w:tc>
          <w:tcPr>
            <w:tcW w:w="646" w:type="pct"/>
          </w:tcPr>
          <w:p w:rsidR="00941357" w:rsidRPr="00941357" w:rsidRDefault="00941357" w:rsidP="0063380D">
            <w:pPr>
              <w:suppressAutoHyphens/>
              <w:jc w:val="center"/>
              <w:rPr>
                <w:sz w:val="10"/>
                <w:szCs w:val="14"/>
                <w:lang w:eastAsia="zh-CN"/>
              </w:rPr>
            </w:pPr>
            <w:r w:rsidRPr="00941357">
              <w:rPr>
                <w:sz w:val="10"/>
                <w:szCs w:val="14"/>
              </w:rPr>
              <w:t>выездная</w:t>
            </w:r>
          </w:p>
        </w:tc>
        <w:tc>
          <w:tcPr>
            <w:tcW w:w="1098" w:type="pct"/>
          </w:tcPr>
          <w:p w:rsidR="00941357" w:rsidRPr="00941357" w:rsidRDefault="00941357" w:rsidP="0063380D">
            <w:pPr>
              <w:suppressAutoHyphens/>
              <w:autoSpaceDE w:val="0"/>
              <w:autoSpaceDN w:val="0"/>
              <w:adjustRightInd w:val="0"/>
              <w:jc w:val="center"/>
              <w:rPr>
                <w:sz w:val="10"/>
                <w:szCs w:val="14"/>
                <w:lang w:eastAsia="zh-CN"/>
              </w:rPr>
            </w:pPr>
            <w:r w:rsidRPr="00941357">
              <w:rPr>
                <w:sz w:val="10"/>
                <w:szCs w:val="14"/>
              </w:rPr>
              <w:t>Проверка фактического наличия, использования по назначению и сохранности муниципального имущества</w:t>
            </w:r>
          </w:p>
        </w:tc>
        <w:tc>
          <w:tcPr>
            <w:tcW w:w="634" w:type="pct"/>
          </w:tcPr>
          <w:p w:rsidR="00941357" w:rsidRPr="00941357" w:rsidRDefault="00941357" w:rsidP="0063380D">
            <w:pPr>
              <w:suppressAutoHyphens/>
              <w:jc w:val="center"/>
              <w:rPr>
                <w:sz w:val="10"/>
                <w:szCs w:val="14"/>
              </w:rPr>
            </w:pPr>
            <w:r w:rsidRPr="00941357">
              <w:rPr>
                <w:sz w:val="10"/>
                <w:szCs w:val="14"/>
              </w:rPr>
              <w:t>01-15 октября</w:t>
            </w:r>
          </w:p>
        </w:tc>
        <w:tc>
          <w:tcPr>
            <w:tcW w:w="1289" w:type="pct"/>
          </w:tcPr>
          <w:p w:rsidR="00941357" w:rsidRPr="00941357" w:rsidRDefault="00941357" w:rsidP="0063380D">
            <w:pPr>
              <w:suppressAutoHyphens/>
              <w:jc w:val="center"/>
              <w:rPr>
                <w:sz w:val="10"/>
                <w:szCs w:val="14"/>
              </w:rPr>
            </w:pPr>
            <w:r w:rsidRPr="00941357">
              <w:rPr>
                <w:sz w:val="10"/>
                <w:szCs w:val="14"/>
              </w:rPr>
              <w:t>ГОАУ «МФЦ»</w:t>
            </w:r>
          </w:p>
        </w:tc>
      </w:tr>
    </w:tbl>
    <w:p w:rsidR="00941357" w:rsidRPr="006F21CE" w:rsidRDefault="00941357" w:rsidP="00941357">
      <w:pPr>
        <w:jc w:val="both"/>
        <w:rPr>
          <w:sz w:val="14"/>
          <w:szCs w:val="14"/>
        </w:rPr>
      </w:pPr>
    </w:p>
    <w:p w:rsidR="00941357" w:rsidRPr="006F21CE" w:rsidRDefault="00941357" w:rsidP="00941357">
      <w:pPr>
        <w:jc w:val="both"/>
        <w:rPr>
          <w:sz w:val="14"/>
          <w:szCs w:val="14"/>
        </w:rPr>
      </w:pPr>
    </w:p>
    <w:p w:rsidR="00941357" w:rsidRPr="006F21CE" w:rsidRDefault="00941357" w:rsidP="00941357">
      <w:pPr>
        <w:widowControl w:val="0"/>
        <w:tabs>
          <w:tab w:val="left" w:pos="662"/>
        </w:tabs>
        <w:autoSpaceDE w:val="0"/>
        <w:jc w:val="both"/>
        <w:rPr>
          <w:color w:val="000000"/>
          <w:sz w:val="14"/>
          <w:szCs w:val="14"/>
        </w:rPr>
      </w:pPr>
    </w:p>
    <w:p w:rsidR="00941357" w:rsidRPr="006F21CE" w:rsidRDefault="00941357" w:rsidP="00941357">
      <w:pPr>
        <w:jc w:val="both"/>
        <w:rPr>
          <w:sz w:val="14"/>
          <w:szCs w:val="14"/>
        </w:rPr>
      </w:pPr>
    </w:p>
    <w:p w:rsidR="00941357" w:rsidRPr="006F21CE" w:rsidRDefault="00941357" w:rsidP="00941357">
      <w:pPr>
        <w:jc w:val="both"/>
        <w:rPr>
          <w:sz w:val="14"/>
          <w:szCs w:val="14"/>
        </w:rPr>
      </w:pPr>
    </w:p>
    <w:p w:rsidR="00941357" w:rsidRPr="006F21CE" w:rsidRDefault="00941357" w:rsidP="00941357">
      <w:pPr>
        <w:tabs>
          <w:tab w:val="left" w:pos="6800"/>
        </w:tabs>
        <w:jc w:val="center"/>
        <w:rPr>
          <w:sz w:val="14"/>
          <w:szCs w:val="14"/>
        </w:rPr>
      </w:pPr>
    </w:p>
    <w:p w:rsidR="00941357" w:rsidRPr="006F21CE" w:rsidRDefault="00941357" w:rsidP="00941357">
      <w:pPr>
        <w:suppressAutoHyphens/>
        <w:jc w:val="both"/>
        <w:outlineLvl w:val="0"/>
        <w:rPr>
          <w:b/>
          <w:sz w:val="14"/>
          <w:szCs w:val="14"/>
          <w:lang w:eastAsia="x-none"/>
        </w:rPr>
      </w:pPr>
    </w:p>
    <w:p w:rsidR="00941357" w:rsidRPr="006F21CE" w:rsidRDefault="00941357" w:rsidP="00941357">
      <w:pPr>
        <w:suppressAutoHyphens/>
        <w:jc w:val="both"/>
        <w:outlineLvl w:val="0"/>
        <w:rPr>
          <w:b/>
          <w:sz w:val="14"/>
          <w:szCs w:val="14"/>
          <w:lang w:eastAsia="x-none"/>
        </w:rPr>
      </w:pPr>
    </w:p>
    <w:p w:rsidR="00941357" w:rsidRDefault="00941357" w:rsidP="001E3266">
      <w:pPr>
        <w:jc w:val="center"/>
        <w:rPr>
          <w:sz w:val="14"/>
          <w:szCs w:val="14"/>
        </w:rPr>
      </w:pPr>
    </w:p>
    <w:p w:rsidR="00941357" w:rsidRPr="00E54ADF" w:rsidRDefault="00941357" w:rsidP="00941357">
      <w:pPr>
        <w:jc w:val="center"/>
        <w:rPr>
          <w:b/>
          <w:sz w:val="14"/>
          <w:szCs w:val="14"/>
        </w:rPr>
      </w:pPr>
      <w:r w:rsidRPr="00E54ADF">
        <w:rPr>
          <w:b/>
          <w:sz w:val="14"/>
          <w:szCs w:val="14"/>
        </w:rPr>
        <w:lastRenderedPageBreak/>
        <w:t>ПОСТАНОВЛЕНИЕ</w:t>
      </w:r>
    </w:p>
    <w:p w:rsidR="00941357" w:rsidRPr="00E54ADF" w:rsidRDefault="00941357" w:rsidP="00941357">
      <w:pPr>
        <w:jc w:val="center"/>
        <w:rPr>
          <w:sz w:val="14"/>
          <w:szCs w:val="14"/>
        </w:rPr>
      </w:pPr>
      <w:r w:rsidRPr="00E54ADF">
        <w:rPr>
          <w:sz w:val="14"/>
          <w:szCs w:val="14"/>
        </w:rPr>
        <w:t>Администрации Солецкого муниципального округа</w:t>
      </w:r>
    </w:p>
    <w:p w:rsidR="00941357" w:rsidRPr="00E54ADF" w:rsidRDefault="00941357" w:rsidP="00941357">
      <w:pPr>
        <w:jc w:val="center"/>
        <w:rPr>
          <w:sz w:val="14"/>
          <w:szCs w:val="14"/>
        </w:rPr>
      </w:pPr>
    </w:p>
    <w:p w:rsidR="00941357" w:rsidRPr="00E54ADF" w:rsidRDefault="00941357" w:rsidP="00941357">
      <w:pPr>
        <w:jc w:val="center"/>
        <w:rPr>
          <w:sz w:val="14"/>
          <w:szCs w:val="14"/>
        </w:rPr>
      </w:pPr>
      <w:r w:rsidRPr="00E54ADF">
        <w:rPr>
          <w:sz w:val="14"/>
          <w:szCs w:val="14"/>
        </w:rPr>
        <w:t xml:space="preserve">от </w:t>
      </w:r>
      <w:r w:rsidR="006709D9">
        <w:rPr>
          <w:sz w:val="14"/>
          <w:szCs w:val="14"/>
        </w:rPr>
        <w:t>22</w:t>
      </w:r>
      <w:r w:rsidRPr="00E54ADF">
        <w:rPr>
          <w:sz w:val="14"/>
          <w:szCs w:val="14"/>
        </w:rPr>
        <w:t>.0</w:t>
      </w:r>
      <w:r>
        <w:rPr>
          <w:sz w:val="14"/>
          <w:szCs w:val="14"/>
        </w:rPr>
        <w:t>6</w:t>
      </w:r>
      <w:r w:rsidRPr="00E54ADF">
        <w:rPr>
          <w:sz w:val="14"/>
          <w:szCs w:val="14"/>
        </w:rPr>
        <w:t xml:space="preserve">.2023 № </w:t>
      </w:r>
      <w:r>
        <w:rPr>
          <w:sz w:val="14"/>
          <w:szCs w:val="14"/>
        </w:rPr>
        <w:t>10</w:t>
      </w:r>
      <w:r w:rsidR="006709D9">
        <w:rPr>
          <w:sz w:val="14"/>
          <w:szCs w:val="14"/>
        </w:rPr>
        <w:t>3</w:t>
      </w:r>
      <w:r>
        <w:rPr>
          <w:sz w:val="14"/>
          <w:szCs w:val="14"/>
        </w:rPr>
        <w:t>3</w:t>
      </w:r>
    </w:p>
    <w:p w:rsidR="00941357" w:rsidRDefault="00941357" w:rsidP="00941357">
      <w:pPr>
        <w:jc w:val="center"/>
        <w:rPr>
          <w:sz w:val="14"/>
          <w:szCs w:val="14"/>
        </w:rPr>
      </w:pPr>
      <w:r w:rsidRPr="00E54ADF">
        <w:rPr>
          <w:sz w:val="14"/>
          <w:szCs w:val="14"/>
        </w:rPr>
        <w:t>г. Сольцы</w:t>
      </w:r>
    </w:p>
    <w:p w:rsidR="006709D9" w:rsidRDefault="006709D9" w:rsidP="00941357">
      <w:pPr>
        <w:jc w:val="center"/>
        <w:rPr>
          <w:sz w:val="14"/>
          <w:szCs w:val="14"/>
        </w:rPr>
      </w:pPr>
    </w:p>
    <w:p w:rsidR="006709D9" w:rsidRPr="006709D9" w:rsidRDefault="006709D9" w:rsidP="006709D9">
      <w:pPr>
        <w:jc w:val="center"/>
        <w:rPr>
          <w:b/>
          <w:bCs/>
          <w:sz w:val="14"/>
        </w:rPr>
      </w:pPr>
      <w:r w:rsidRPr="006709D9">
        <w:rPr>
          <w:b/>
          <w:bCs/>
          <w:sz w:val="14"/>
        </w:rPr>
        <w:t>О внесении изменений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p w:rsidR="006709D9" w:rsidRPr="006709D9" w:rsidRDefault="006709D9" w:rsidP="006709D9">
      <w:pPr>
        <w:jc w:val="center"/>
        <w:rPr>
          <w:b/>
          <w:sz w:val="14"/>
        </w:rPr>
      </w:pPr>
    </w:p>
    <w:p w:rsidR="006709D9" w:rsidRPr="006709D9" w:rsidRDefault="006709D9" w:rsidP="006709D9">
      <w:pPr>
        <w:ind w:firstLine="284"/>
        <w:jc w:val="both"/>
        <w:rPr>
          <w:b/>
          <w:sz w:val="14"/>
        </w:rPr>
      </w:pPr>
      <w:r w:rsidRPr="006709D9">
        <w:rPr>
          <w:sz w:val="14"/>
        </w:rPr>
        <w:t xml:space="preserve">В соответствии с письмом Администрации Губернатора Новгородской области от 21.04.2023 №АГ-01-22/1259-и «О методических рекомендациях»  Администрация Солецкого муниципального округа </w:t>
      </w:r>
      <w:r w:rsidRPr="006709D9">
        <w:rPr>
          <w:b/>
          <w:sz w:val="14"/>
        </w:rPr>
        <w:t>ПОСТАНОВЛЯЕТ:</w:t>
      </w:r>
    </w:p>
    <w:p w:rsidR="006709D9" w:rsidRPr="006709D9" w:rsidRDefault="006709D9" w:rsidP="006709D9">
      <w:pPr>
        <w:ind w:firstLine="284"/>
        <w:jc w:val="both"/>
        <w:rPr>
          <w:sz w:val="14"/>
        </w:rPr>
      </w:pPr>
      <w:proofErr w:type="gramStart"/>
      <w:r w:rsidRPr="006709D9">
        <w:rPr>
          <w:sz w:val="14"/>
        </w:rPr>
        <w:t>1.Внести изменения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утвержденное постановлением Администрации муниципального округа от 27.07.2021 № 1075 (в редакции от 28.03.2022 № 559, от 20.04.2022 № 725</w:t>
      </w:r>
      <w:proofErr w:type="gramEnd"/>
      <w:r w:rsidRPr="006709D9">
        <w:rPr>
          <w:sz w:val="14"/>
        </w:rPr>
        <w:t>, от 26.10.2022 № 1856, от 04.04.2023 № 516):</w:t>
      </w:r>
    </w:p>
    <w:p w:rsidR="006709D9" w:rsidRPr="006709D9" w:rsidRDefault="006709D9" w:rsidP="006709D9">
      <w:pPr>
        <w:ind w:firstLine="284"/>
        <w:jc w:val="both"/>
        <w:rPr>
          <w:sz w:val="14"/>
        </w:rPr>
      </w:pPr>
      <w:r w:rsidRPr="006709D9">
        <w:rPr>
          <w:sz w:val="14"/>
        </w:rPr>
        <w:t>1.1. Дополнить раздел 3 пунктом 3.2.1 следующего содержания:</w:t>
      </w:r>
    </w:p>
    <w:p w:rsidR="006709D9" w:rsidRPr="006709D9" w:rsidRDefault="006709D9" w:rsidP="006709D9">
      <w:pPr>
        <w:ind w:firstLine="284"/>
        <w:jc w:val="both"/>
        <w:rPr>
          <w:sz w:val="14"/>
        </w:rPr>
      </w:pPr>
      <w:r w:rsidRPr="006709D9">
        <w:rPr>
          <w:sz w:val="14"/>
        </w:rPr>
        <w:t xml:space="preserve">«3.21. </w:t>
      </w:r>
      <w:proofErr w:type="gramStart"/>
      <w:r w:rsidRPr="006709D9">
        <w:rPr>
          <w:sz w:val="1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 либо любое физическое лицо</w:t>
      </w:r>
      <w:proofErr w:type="gramEnd"/>
      <w:r w:rsidRPr="006709D9">
        <w:rPr>
          <w:sz w:val="14"/>
        </w:rPr>
        <w:t xml:space="preserve"> </w:t>
      </w:r>
      <w:proofErr w:type="gramStart"/>
      <w:r w:rsidRPr="006709D9">
        <w:rPr>
          <w:sz w:val="14"/>
        </w:rPr>
        <w:t>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законом от 14 июля 2022 года № 255-ФЗ «О контроле за деятельностью лиц, находящихся под иностранным влиянием»;</w:t>
      </w:r>
      <w:proofErr w:type="gramEnd"/>
    </w:p>
    <w:p w:rsidR="006709D9" w:rsidRPr="006709D9" w:rsidRDefault="006709D9" w:rsidP="006709D9">
      <w:pPr>
        <w:ind w:firstLine="284"/>
        <w:jc w:val="both"/>
        <w:rPr>
          <w:sz w:val="14"/>
        </w:rPr>
      </w:pPr>
      <w:r w:rsidRPr="006709D9">
        <w:rPr>
          <w:sz w:val="14"/>
        </w:rPr>
        <w:t xml:space="preserve">1.2. Заменить в пункте 8.11 слова «пунктом 4.1» </w:t>
      </w:r>
      <w:proofErr w:type="gramStart"/>
      <w:r w:rsidRPr="006709D9">
        <w:rPr>
          <w:sz w:val="14"/>
        </w:rPr>
        <w:t>на</w:t>
      </w:r>
      <w:proofErr w:type="gramEnd"/>
      <w:r w:rsidRPr="006709D9">
        <w:rPr>
          <w:sz w:val="14"/>
        </w:rPr>
        <w:t xml:space="preserve"> «подпунктами 4.1.1-4.1.6»;</w:t>
      </w:r>
    </w:p>
    <w:p w:rsidR="006709D9" w:rsidRPr="006709D9" w:rsidRDefault="006709D9" w:rsidP="006709D9">
      <w:pPr>
        <w:ind w:firstLine="284"/>
        <w:jc w:val="both"/>
        <w:rPr>
          <w:sz w:val="14"/>
        </w:rPr>
      </w:pPr>
      <w:r w:rsidRPr="006709D9">
        <w:rPr>
          <w:sz w:val="14"/>
        </w:rPr>
        <w:t>1.3. Дополнить раздел 8  пунктом 8.12</w:t>
      </w:r>
      <w:r w:rsidRPr="006709D9">
        <w:rPr>
          <w:sz w:val="14"/>
          <w:vertAlign w:val="superscript"/>
        </w:rPr>
        <w:t>1</w:t>
      </w:r>
      <w:r w:rsidRPr="006709D9">
        <w:rPr>
          <w:sz w:val="14"/>
        </w:rPr>
        <w:t xml:space="preserve"> следующего содержания:</w:t>
      </w:r>
    </w:p>
    <w:p w:rsidR="006709D9" w:rsidRPr="006709D9" w:rsidRDefault="006709D9" w:rsidP="006709D9">
      <w:pPr>
        <w:ind w:firstLine="284"/>
        <w:jc w:val="both"/>
        <w:rPr>
          <w:sz w:val="14"/>
        </w:rPr>
      </w:pPr>
      <w:r w:rsidRPr="006709D9">
        <w:rPr>
          <w:sz w:val="14"/>
        </w:rPr>
        <w:t>«8.12</w:t>
      </w:r>
      <w:r w:rsidRPr="006709D9">
        <w:rPr>
          <w:sz w:val="14"/>
          <w:vertAlign w:val="superscript"/>
        </w:rPr>
        <w:t>1</w:t>
      </w:r>
      <w:r w:rsidRPr="006709D9">
        <w:rPr>
          <w:sz w:val="14"/>
        </w:rPr>
        <w:t>. Заказчик вправе установить требование обеспечения исполнения договора при осуществлении закупки в случае, предусмотренном пунктом 4.1.7 Положения»;</w:t>
      </w:r>
    </w:p>
    <w:p w:rsidR="006709D9" w:rsidRPr="006709D9" w:rsidRDefault="006709D9" w:rsidP="006709D9">
      <w:pPr>
        <w:ind w:firstLine="284"/>
        <w:jc w:val="both"/>
        <w:rPr>
          <w:sz w:val="14"/>
        </w:rPr>
      </w:pPr>
      <w:r w:rsidRPr="006709D9">
        <w:rPr>
          <w:sz w:val="14"/>
        </w:rPr>
        <w:t>1.4. Изложить пункт 8.13 в редакции:</w:t>
      </w:r>
    </w:p>
    <w:p w:rsidR="006709D9" w:rsidRPr="006709D9" w:rsidRDefault="006709D9" w:rsidP="006709D9">
      <w:pPr>
        <w:ind w:firstLine="284"/>
        <w:jc w:val="both"/>
        <w:rPr>
          <w:sz w:val="14"/>
        </w:rPr>
      </w:pPr>
      <w:r w:rsidRPr="006709D9">
        <w:rPr>
          <w:sz w:val="14"/>
        </w:rPr>
        <w:t>«8.13. Обеспечение исполнения договора может быть предоставлено участником закупки путем перечисления денежных средств или предоставления банковской гарантии, независимой гарантии. Способ обеспечения исполнения договора определяется участником закупки, с которым заключается договор, самостоятельно»;</w:t>
      </w:r>
    </w:p>
    <w:p w:rsidR="006709D9" w:rsidRPr="006709D9" w:rsidRDefault="006709D9" w:rsidP="006709D9">
      <w:pPr>
        <w:ind w:firstLine="284"/>
        <w:jc w:val="both"/>
        <w:rPr>
          <w:sz w:val="14"/>
        </w:rPr>
      </w:pPr>
      <w:r w:rsidRPr="006709D9">
        <w:rPr>
          <w:sz w:val="14"/>
        </w:rPr>
        <w:t>1.5. Дополнить пункт 8.14 после слов «начальной (максимальной) цены договора» словами «от цены договора, заключаемого с единственным поставщиком (подрядчиком, исполнителем)»;</w:t>
      </w:r>
    </w:p>
    <w:p w:rsidR="006709D9" w:rsidRPr="006709D9" w:rsidRDefault="006709D9" w:rsidP="006709D9">
      <w:pPr>
        <w:ind w:firstLine="284"/>
        <w:jc w:val="both"/>
        <w:rPr>
          <w:sz w:val="14"/>
        </w:rPr>
      </w:pPr>
      <w:r w:rsidRPr="006709D9">
        <w:rPr>
          <w:sz w:val="14"/>
        </w:rPr>
        <w:t>1.6. Дополнить пункт 8.15 после слов «в документации о закупке</w:t>
      </w:r>
      <w:proofErr w:type="gramStart"/>
      <w:r w:rsidRPr="006709D9">
        <w:rPr>
          <w:sz w:val="14"/>
        </w:rPr>
        <w:t>,»</w:t>
      </w:r>
      <w:proofErr w:type="gramEnd"/>
      <w:r w:rsidRPr="006709D9">
        <w:rPr>
          <w:sz w:val="14"/>
        </w:rPr>
        <w:t xml:space="preserve"> словами «в договоре, заключаемом с единственным поставщиком (подрядчиком, исполнителем)»;</w:t>
      </w:r>
    </w:p>
    <w:p w:rsidR="006709D9" w:rsidRPr="006709D9" w:rsidRDefault="006709D9" w:rsidP="006709D9">
      <w:pPr>
        <w:ind w:firstLine="284"/>
        <w:jc w:val="both"/>
        <w:rPr>
          <w:sz w:val="14"/>
        </w:rPr>
      </w:pPr>
      <w:r w:rsidRPr="006709D9">
        <w:rPr>
          <w:sz w:val="14"/>
        </w:rPr>
        <w:t>1.7. Заменить в подпункте 13.2.3.4 слова «2023 года» на «2024 года»;</w:t>
      </w:r>
    </w:p>
    <w:p w:rsidR="006709D9" w:rsidRPr="006709D9" w:rsidRDefault="006709D9" w:rsidP="006709D9">
      <w:pPr>
        <w:ind w:firstLine="284"/>
        <w:jc w:val="both"/>
        <w:rPr>
          <w:sz w:val="14"/>
        </w:rPr>
      </w:pPr>
      <w:r w:rsidRPr="006709D9">
        <w:rPr>
          <w:sz w:val="14"/>
        </w:rPr>
        <w:t xml:space="preserve">1.8. Изложить пункт 10.5 в редакции: </w:t>
      </w:r>
    </w:p>
    <w:p w:rsidR="006709D9" w:rsidRPr="006709D9" w:rsidRDefault="006709D9" w:rsidP="006709D9">
      <w:pPr>
        <w:ind w:firstLine="284"/>
        <w:jc w:val="both"/>
        <w:rPr>
          <w:sz w:val="14"/>
        </w:rPr>
      </w:pPr>
      <w:r w:rsidRPr="006709D9">
        <w:rPr>
          <w:sz w:val="14"/>
        </w:rPr>
        <w:t>«10.5. При осуществлении закупки у единственного поставщика (подрядчика, исполнителя) в случае, предусмотренном подпунктом 5.6.22 Положения, такая закупка должна быть осуществлена в соответствии с регламентом проведения данных закупок информационной системы.</w:t>
      </w:r>
    </w:p>
    <w:p w:rsidR="006709D9" w:rsidRPr="006709D9" w:rsidRDefault="006709D9" w:rsidP="006709D9">
      <w:pPr>
        <w:ind w:firstLine="284"/>
        <w:jc w:val="both"/>
        <w:rPr>
          <w:sz w:val="14"/>
        </w:rPr>
      </w:pPr>
      <w:r w:rsidRPr="006709D9">
        <w:rPr>
          <w:sz w:val="14"/>
        </w:rPr>
        <w:t>Срок подачи ценовых предложений для участия в такой закупке должен составлять не менее 24 часов с момента публикации информации о закупке в информационной системе и заканчиваться в рабочий день не позднее 17 часов 30 минут.</w:t>
      </w:r>
    </w:p>
    <w:p w:rsidR="006709D9" w:rsidRPr="006709D9" w:rsidRDefault="006709D9" w:rsidP="006709D9">
      <w:pPr>
        <w:ind w:firstLine="284"/>
        <w:jc w:val="both"/>
        <w:rPr>
          <w:sz w:val="14"/>
        </w:rPr>
      </w:pPr>
      <w:r w:rsidRPr="006709D9">
        <w:rPr>
          <w:sz w:val="14"/>
        </w:rPr>
        <w:t>При этом победителем закупки признается участник, сделавший наименьшее ценовое предложение»;</w:t>
      </w:r>
    </w:p>
    <w:p w:rsidR="006709D9" w:rsidRPr="006709D9" w:rsidRDefault="006709D9" w:rsidP="006709D9">
      <w:pPr>
        <w:ind w:firstLine="284"/>
        <w:jc w:val="both"/>
        <w:rPr>
          <w:sz w:val="14"/>
        </w:rPr>
      </w:pPr>
      <w:r w:rsidRPr="006709D9">
        <w:rPr>
          <w:sz w:val="14"/>
        </w:rPr>
        <w:t>1.9. Заменить в пункте 15.9 цифру «5.6.27» на «5.6.25».</w:t>
      </w:r>
    </w:p>
    <w:p w:rsidR="006709D9" w:rsidRPr="006709D9" w:rsidRDefault="006709D9" w:rsidP="006709D9">
      <w:pPr>
        <w:ind w:firstLine="284"/>
        <w:jc w:val="both"/>
        <w:rPr>
          <w:sz w:val="14"/>
        </w:rPr>
      </w:pPr>
      <w:r w:rsidRPr="006709D9">
        <w:rPr>
          <w:sz w:val="14"/>
        </w:rPr>
        <w:t>2. Руководителям муниципальных бюджетных и автономных учреждений до 01 июля 2023 года организовать работу по внесению изменений в утвержденные положения о закупке или утвердить новое положение о закупке в соответствии с типовым положением.</w:t>
      </w:r>
    </w:p>
    <w:p w:rsidR="006709D9" w:rsidRPr="006709D9" w:rsidRDefault="006709D9" w:rsidP="006709D9">
      <w:pPr>
        <w:ind w:firstLine="284"/>
        <w:jc w:val="both"/>
        <w:rPr>
          <w:sz w:val="14"/>
        </w:rPr>
      </w:pPr>
      <w:r w:rsidRPr="006709D9">
        <w:rPr>
          <w:sz w:val="14"/>
        </w:rPr>
        <w:t xml:space="preserve">3. </w:t>
      </w:r>
      <w:proofErr w:type="gramStart"/>
      <w:r w:rsidRPr="006709D9">
        <w:rPr>
          <w:sz w:val="14"/>
        </w:rPr>
        <w:t>Отделу закупок Администрации муниципального округа в течение 15 дней со дня утверждения настоящего постановления разместить утвержденные изменения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в единой</w:t>
      </w:r>
      <w:proofErr w:type="gramEnd"/>
      <w:r w:rsidRPr="006709D9">
        <w:rPr>
          <w:sz w:val="14"/>
        </w:rPr>
        <w:t xml:space="preserve"> информационной системе в сфере закупок. </w:t>
      </w:r>
    </w:p>
    <w:p w:rsidR="006709D9" w:rsidRPr="006709D9" w:rsidRDefault="006709D9" w:rsidP="006709D9">
      <w:pPr>
        <w:ind w:firstLine="284"/>
        <w:jc w:val="both"/>
        <w:rPr>
          <w:sz w:val="14"/>
        </w:rPr>
      </w:pPr>
      <w:r w:rsidRPr="006709D9">
        <w:rPr>
          <w:sz w:val="14"/>
        </w:rPr>
        <w:t>4. Настоящее постановление вступает в силу после его официального опубликования и размещения в единой информационной системе в сфере закупок и опубликования.</w:t>
      </w:r>
    </w:p>
    <w:p w:rsidR="006709D9" w:rsidRPr="006709D9" w:rsidRDefault="006709D9" w:rsidP="006709D9">
      <w:pPr>
        <w:ind w:firstLine="284"/>
        <w:jc w:val="both"/>
        <w:rPr>
          <w:sz w:val="14"/>
        </w:rPr>
      </w:pPr>
      <w:r w:rsidRPr="006709D9">
        <w:rPr>
          <w:sz w:val="14"/>
        </w:rPr>
        <w:lastRenderedPageBreak/>
        <w:t>5</w:t>
      </w:r>
      <w:hyperlink r:id="rId9" w:history="1"/>
      <w:r w:rsidRPr="006709D9">
        <w:rPr>
          <w:sz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709D9" w:rsidRPr="006709D9" w:rsidRDefault="006709D9" w:rsidP="006709D9">
      <w:pPr>
        <w:jc w:val="center"/>
        <w:rPr>
          <w:b/>
          <w:sz w:val="14"/>
        </w:rPr>
      </w:pPr>
    </w:p>
    <w:p w:rsidR="006709D9" w:rsidRPr="006709D9" w:rsidRDefault="006709D9" w:rsidP="006709D9">
      <w:pPr>
        <w:jc w:val="center"/>
        <w:rPr>
          <w:b/>
          <w:sz w:val="14"/>
        </w:rPr>
      </w:pPr>
    </w:p>
    <w:p w:rsidR="006709D9" w:rsidRPr="006709D9" w:rsidRDefault="006709D9" w:rsidP="006709D9">
      <w:pPr>
        <w:rPr>
          <w:b/>
          <w:sz w:val="14"/>
        </w:rPr>
      </w:pPr>
      <w:r w:rsidRPr="006709D9">
        <w:rPr>
          <w:b/>
          <w:sz w:val="14"/>
        </w:rPr>
        <w:t>Глава муниципального округа   М.В. Тимофеев</w:t>
      </w:r>
    </w:p>
    <w:p w:rsidR="006709D9" w:rsidRDefault="006709D9" w:rsidP="001E3266">
      <w:pPr>
        <w:jc w:val="center"/>
      </w:pPr>
    </w:p>
    <w:p w:rsidR="006709D9" w:rsidRDefault="006709D9" w:rsidP="001E3266">
      <w:pPr>
        <w:jc w:val="center"/>
      </w:pPr>
    </w:p>
    <w:p w:rsidR="006709D9" w:rsidRPr="00E54ADF" w:rsidRDefault="006709D9" w:rsidP="006709D9">
      <w:pPr>
        <w:jc w:val="center"/>
        <w:rPr>
          <w:b/>
          <w:sz w:val="14"/>
          <w:szCs w:val="14"/>
        </w:rPr>
      </w:pPr>
      <w:r w:rsidRPr="00E54ADF">
        <w:rPr>
          <w:b/>
          <w:sz w:val="14"/>
          <w:szCs w:val="14"/>
        </w:rPr>
        <w:t>ПОСТАНОВЛЕНИЕ</w:t>
      </w:r>
    </w:p>
    <w:p w:rsidR="006709D9" w:rsidRPr="00E54ADF" w:rsidRDefault="006709D9" w:rsidP="006709D9">
      <w:pPr>
        <w:jc w:val="center"/>
        <w:rPr>
          <w:sz w:val="14"/>
          <w:szCs w:val="14"/>
        </w:rPr>
      </w:pPr>
      <w:r w:rsidRPr="00E54ADF">
        <w:rPr>
          <w:sz w:val="14"/>
          <w:szCs w:val="14"/>
        </w:rPr>
        <w:t>Администрации Солецкого муниципального округа</w:t>
      </w:r>
    </w:p>
    <w:p w:rsidR="006709D9" w:rsidRPr="00E54ADF" w:rsidRDefault="006709D9" w:rsidP="006709D9">
      <w:pPr>
        <w:jc w:val="center"/>
        <w:rPr>
          <w:sz w:val="14"/>
          <w:szCs w:val="14"/>
        </w:rPr>
      </w:pPr>
    </w:p>
    <w:p w:rsidR="006709D9" w:rsidRPr="00E54ADF" w:rsidRDefault="006709D9" w:rsidP="006709D9">
      <w:pPr>
        <w:jc w:val="center"/>
        <w:rPr>
          <w:sz w:val="14"/>
          <w:szCs w:val="14"/>
        </w:rPr>
      </w:pPr>
      <w:r w:rsidRPr="00E54ADF">
        <w:rPr>
          <w:sz w:val="14"/>
          <w:szCs w:val="14"/>
        </w:rPr>
        <w:t xml:space="preserve">от </w:t>
      </w:r>
      <w:r>
        <w:rPr>
          <w:sz w:val="14"/>
          <w:szCs w:val="14"/>
        </w:rPr>
        <w:t>22</w:t>
      </w:r>
      <w:r w:rsidRPr="00E54ADF">
        <w:rPr>
          <w:sz w:val="14"/>
          <w:szCs w:val="14"/>
        </w:rPr>
        <w:t>.0</w:t>
      </w:r>
      <w:r>
        <w:rPr>
          <w:sz w:val="14"/>
          <w:szCs w:val="14"/>
        </w:rPr>
        <w:t>6</w:t>
      </w:r>
      <w:r w:rsidRPr="00E54ADF">
        <w:rPr>
          <w:sz w:val="14"/>
          <w:szCs w:val="14"/>
        </w:rPr>
        <w:t xml:space="preserve">.2023 № </w:t>
      </w:r>
      <w:r>
        <w:rPr>
          <w:sz w:val="14"/>
          <w:szCs w:val="14"/>
        </w:rPr>
        <w:t>1034</w:t>
      </w:r>
    </w:p>
    <w:p w:rsidR="006709D9" w:rsidRDefault="006709D9" w:rsidP="006709D9">
      <w:pPr>
        <w:jc w:val="center"/>
        <w:rPr>
          <w:sz w:val="14"/>
          <w:szCs w:val="14"/>
        </w:rPr>
      </w:pPr>
      <w:r w:rsidRPr="00E54ADF">
        <w:rPr>
          <w:sz w:val="14"/>
          <w:szCs w:val="14"/>
        </w:rPr>
        <w:t>г. Сольцы</w:t>
      </w:r>
    </w:p>
    <w:p w:rsidR="006709D9" w:rsidRDefault="006709D9" w:rsidP="006709D9">
      <w:pPr>
        <w:jc w:val="center"/>
        <w:rPr>
          <w:sz w:val="14"/>
          <w:szCs w:val="14"/>
        </w:rPr>
      </w:pPr>
    </w:p>
    <w:p w:rsidR="006709D9" w:rsidRPr="006709D9" w:rsidRDefault="006709D9" w:rsidP="006709D9">
      <w:pPr>
        <w:jc w:val="center"/>
        <w:rPr>
          <w:b/>
          <w:sz w:val="14"/>
          <w:szCs w:val="14"/>
        </w:rPr>
      </w:pPr>
      <w:r w:rsidRPr="006709D9">
        <w:rPr>
          <w:b/>
          <w:sz w:val="14"/>
          <w:szCs w:val="14"/>
        </w:rPr>
        <w:t xml:space="preserve">О предоставлении разрешения на условно </w:t>
      </w:r>
      <w:proofErr w:type="gramStart"/>
      <w:r w:rsidRPr="006709D9">
        <w:rPr>
          <w:b/>
          <w:sz w:val="14"/>
          <w:szCs w:val="14"/>
        </w:rPr>
        <w:t>разрешённый</w:t>
      </w:r>
      <w:proofErr w:type="gramEnd"/>
    </w:p>
    <w:p w:rsidR="006709D9" w:rsidRPr="006709D9" w:rsidRDefault="006709D9" w:rsidP="006709D9">
      <w:pPr>
        <w:jc w:val="center"/>
        <w:rPr>
          <w:b/>
          <w:sz w:val="14"/>
          <w:szCs w:val="14"/>
        </w:rPr>
      </w:pPr>
      <w:r w:rsidRPr="006709D9">
        <w:rPr>
          <w:b/>
          <w:sz w:val="14"/>
          <w:szCs w:val="14"/>
        </w:rPr>
        <w:t xml:space="preserve"> вид использования земельных участков</w:t>
      </w:r>
    </w:p>
    <w:p w:rsidR="006709D9" w:rsidRPr="006709D9" w:rsidRDefault="006709D9" w:rsidP="006709D9">
      <w:pPr>
        <w:jc w:val="center"/>
        <w:rPr>
          <w:sz w:val="14"/>
          <w:szCs w:val="14"/>
        </w:rPr>
      </w:pPr>
    </w:p>
    <w:p w:rsidR="006709D9" w:rsidRPr="006709D9" w:rsidRDefault="006709D9" w:rsidP="006709D9">
      <w:pPr>
        <w:ind w:firstLine="284"/>
        <w:jc w:val="both"/>
        <w:rPr>
          <w:sz w:val="14"/>
          <w:szCs w:val="14"/>
        </w:rPr>
      </w:pPr>
      <w:proofErr w:type="gramStart"/>
      <w:r w:rsidRPr="006709D9">
        <w:rPr>
          <w:sz w:val="14"/>
          <w:szCs w:val="14"/>
        </w:rPr>
        <w:t>В соответствии с Градостроительным кодексом Российской Федерации, Земельным кодексом Российской  Федерации,  Федеральным законом от  6 октября 2003 года №131-ФЗ «Об общих принципах организации местного самоуправления в Российской Федерации», протоколом о результатах публичных слушаний по вопросу предоставления разрешения на условно разрешенный вид использования земельного участка № 5 от 19.06.2023 года и рекомендаций постоянно действующей комиссии по землепользованию и застройке Администрация Солецкого муниципального</w:t>
      </w:r>
      <w:proofErr w:type="gramEnd"/>
      <w:r w:rsidRPr="006709D9">
        <w:rPr>
          <w:sz w:val="14"/>
          <w:szCs w:val="14"/>
        </w:rPr>
        <w:t xml:space="preserve"> округа </w:t>
      </w:r>
      <w:r w:rsidRPr="006709D9">
        <w:rPr>
          <w:b/>
          <w:sz w:val="14"/>
          <w:szCs w:val="14"/>
        </w:rPr>
        <w:t>ПОСТАНОВЛЯЕТ:</w:t>
      </w:r>
    </w:p>
    <w:p w:rsidR="006709D9" w:rsidRPr="006709D9" w:rsidRDefault="006709D9" w:rsidP="006709D9">
      <w:pPr>
        <w:ind w:firstLine="284"/>
        <w:jc w:val="both"/>
        <w:rPr>
          <w:sz w:val="14"/>
          <w:szCs w:val="14"/>
        </w:rPr>
      </w:pPr>
      <w:r w:rsidRPr="006709D9">
        <w:rPr>
          <w:sz w:val="14"/>
          <w:szCs w:val="14"/>
        </w:rPr>
        <w:t xml:space="preserve">1. Предоставить разрешение на условно-разрешенный вид использования земельного участка - объекты гаражного назначения в отношении образуемого  земельного участка площадью 33 кв. м.,  расположенного по адресу: Российская Федерация, Новгородская область, Солецкий муниципальный округ, г. Сольцы, ул. Социалистическая, земельный участок 15б. </w:t>
      </w:r>
    </w:p>
    <w:p w:rsidR="006709D9" w:rsidRPr="006709D9" w:rsidRDefault="006709D9" w:rsidP="006709D9">
      <w:pPr>
        <w:ind w:firstLine="284"/>
        <w:jc w:val="both"/>
        <w:rPr>
          <w:sz w:val="14"/>
          <w:szCs w:val="14"/>
        </w:rPr>
      </w:pPr>
      <w:r w:rsidRPr="006709D9">
        <w:rPr>
          <w:sz w:val="14"/>
          <w:szCs w:val="14"/>
        </w:rPr>
        <w:t>2. Предоставить разрешение на условно разрешенный вид использования земельного участка - для ведения личного подсобного хозяйства из земель населенных пунктов площадью 495 кв. м, расположенного по адресу: Российская Федерация, Новгородская область, Солецкий муниципальный округ, г. Сольцы, ул. Тельмана, земельный участок №8 (территориальная зона Ж.1 – зона застройки индивидуальными жилыми домами), образуемого в результате перераспределения земель, государственная собственность на которые не разграничена, и земельного участка с кадастровым номером 53:16:0010715:44.</w:t>
      </w:r>
    </w:p>
    <w:p w:rsidR="006709D9" w:rsidRPr="006709D9" w:rsidRDefault="006709D9" w:rsidP="006709D9">
      <w:pPr>
        <w:ind w:firstLine="284"/>
        <w:jc w:val="both"/>
        <w:rPr>
          <w:sz w:val="14"/>
          <w:szCs w:val="14"/>
        </w:rPr>
      </w:pPr>
      <w:r w:rsidRPr="006709D9">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709D9" w:rsidRPr="006709D9" w:rsidRDefault="006709D9" w:rsidP="006709D9">
      <w:pPr>
        <w:ind w:firstLine="284"/>
        <w:jc w:val="both"/>
        <w:rPr>
          <w:b/>
          <w:sz w:val="14"/>
          <w:szCs w:val="14"/>
        </w:rPr>
      </w:pPr>
    </w:p>
    <w:p w:rsidR="006709D9" w:rsidRPr="006709D9" w:rsidRDefault="006709D9" w:rsidP="006709D9">
      <w:pPr>
        <w:jc w:val="center"/>
        <w:rPr>
          <w:b/>
          <w:sz w:val="14"/>
          <w:szCs w:val="14"/>
        </w:rPr>
      </w:pPr>
    </w:p>
    <w:p w:rsidR="006709D9" w:rsidRPr="006709D9" w:rsidRDefault="006709D9" w:rsidP="006709D9">
      <w:pPr>
        <w:rPr>
          <w:b/>
          <w:sz w:val="14"/>
          <w:szCs w:val="14"/>
        </w:rPr>
      </w:pPr>
      <w:r w:rsidRPr="006709D9">
        <w:rPr>
          <w:b/>
          <w:sz w:val="14"/>
          <w:szCs w:val="14"/>
        </w:rPr>
        <w:t>Глава муниципального округа    М.В. Тимофеев</w:t>
      </w:r>
    </w:p>
    <w:p w:rsidR="006709D9" w:rsidRPr="006709D9" w:rsidRDefault="006709D9" w:rsidP="006709D9">
      <w:pPr>
        <w:jc w:val="center"/>
        <w:rPr>
          <w:b/>
          <w:sz w:val="14"/>
          <w:szCs w:val="14"/>
        </w:rPr>
      </w:pPr>
    </w:p>
    <w:p w:rsidR="001A1616" w:rsidRDefault="00C079BF" w:rsidP="001A1616">
      <w:pPr>
        <w:jc w:val="center"/>
        <w:rPr>
          <w:b/>
          <w:sz w:val="14"/>
          <w:szCs w:val="14"/>
        </w:rPr>
      </w:pPr>
      <w:r>
        <w:rPr>
          <w:b/>
          <w:sz w:val="14"/>
          <w:szCs w:val="14"/>
        </w:rPr>
        <w:t>РЕШЕНИЕ</w:t>
      </w:r>
    </w:p>
    <w:p w:rsidR="00C079BF" w:rsidRPr="00C079BF" w:rsidRDefault="00C079BF" w:rsidP="001A1616">
      <w:pPr>
        <w:jc w:val="center"/>
        <w:rPr>
          <w:sz w:val="14"/>
          <w:szCs w:val="14"/>
        </w:rPr>
      </w:pPr>
      <w:r w:rsidRPr="00C079BF">
        <w:rPr>
          <w:sz w:val="14"/>
          <w:szCs w:val="14"/>
        </w:rPr>
        <w:t xml:space="preserve">Думы Солецкого муниципального округа </w:t>
      </w:r>
    </w:p>
    <w:p w:rsidR="00C079BF" w:rsidRPr="00C079BF" w:rsidRDefault="00C079BF" w:rsidP="001A1616">
      <w:pPr>
        <w:jc w:val="center"/>
        <w:rPr>
          <w:sz w:val="14"/>
          <w:szCs w:val="14"/>
        </w:rPr>
      </w:pPr>
    </w:p>
    <w:p w:rsidR="00C079BF" w:rsidRPr="00C079BF" w:rsidRDefault="00C079BF" w:rsidP="00C079BF">
      <w:pPr>
        <w:jc w:val="center"/>
        <w:rPr>
          <w:sz w:val="14"/>
          <w:szCs w:val="14"/>
        </w:rPr>
      </w:pPr>
      <w:r w:rsidRPr="00C079BF">
        <w:rPr>
          <w:sz w:val="14"/>
          <w:szCs w:val="14"/>
        </w:rPr>
        <w:t>от 22.06.2023 № 392</w:t>
      </w:r>
    </w:p>
    <w:p w:rsidR="00C079BF" w:rsidRDefault="00C079BF" w:rsidP="001A1616">
      <w:pPr>
        <w:jc w:val="center"/>
        <w:rPr>
          <w:sz w:val="14"/>
          <w:szCs w:val="14"/>
        </w:rPr>
      </w:pPr>
      <w:r>
        <w:rPr>
          <w:sz w:val="14"/>
          <w:szCs w:val="14"/>
        </w:rPr>
        <w:t>г</w:t>
      </w:r>
      <w:r w:rsidRPr="00C079BF">
        <w:rPr>
          <w:sz w:val="14"/>
          <w:szCs w:val="14"/>
        </w:rPr>
        <w:t>. Сольцы</w:t>
      </w:r>
    </w:p>
    <w:p w:rsidR="00C079BF" w:rsidRDefault="00C079BF" w:rsidP="001A1616">
      <w:pPr>
        <w:jc w:val="center"/>
        <w:rPr>
          <w:sz w:val="14"/>
          <w:szCs w:val="14"/>
        </w:rPr>
      </w:pPr>
    </w:p>
    <w:p w:rsidR="00C079BF" w:rsidRPr="00C079BF" w:rsidRDefault="00C079BF" w:rsidP="00C079BF">
      <w:pPr>
        <w:jc w:val="center"/>
        <w:rPr>
          <w:b/>
          <w:sz w:val="14"/>
          <w:szCs w:val="14"/>
        </w:rPr>
      </w:pPr>
      <w:r w:rsidRPr="00C079BF">
        <w:rPr>
          <w:b/>
          <w:sz w:val="14"/>
          <w:szCs w:val="14"/>
        </w:rPr>
        <w:t>Об участии в учреждении межмуниципального хозяйственного общества в форме общества с ограниченной ответственностью</w:t>
      </w:r>
    </w:p>
    <w:p w:rsidR="00C079BF" w:rsidRPr="00C079BF" w:rsidRDefault="00C079BF" w:rsidP="00C079BF">
      <w:pPr>
        <w:jc w:val="center"/>
        <w:rPr>
          <w:b/>
          <w:sz w:val="14"/>
          <w:szCs w:val="14"/>
        </w:rPr>
      </w:pPr>
    </w:p>
    <w:p w:rsidR="00C079BF" w:rsidRPr="00C079BF" w:rsidRDefault="00C079BF" w:rsidP="00C079BF">
      <w:pPr>
        <w:jc w:val="center"/>
        <w:rPr>
          <w:b/>
          <w:sz w:val="14"/>
          <w:szCs w:val="14"/>
        </w:rPr>
      </w:pPr>
    </w:p>
    <w:p w:rsidR="00C079BF" w:rsidRPr="00C079BF" w:rsidRDefault="00C079BF" w:rsidP="00C079BF">
      <w:pPr>
        <w:ind w:firstLine="284"/>
        <w:jc w:val="both"/>
        <w:rPr>
          <w:b/>
          <w:sz w:val="14"/>
          <w:szCs w:val="14"/>
        </w:rPr>
      </w:pPr>
      <w:r w:rsidRPr="00C079BF">
        <w:rPr>
          <w:sz w:val="14"/>
          <w:szCs w:val="14"/>
        </w:rPr>
        <w:t xml:space="preserve">В соответствии с Гражданским кодексом Российской Федерации, статьей 68 Федерального закона от 06 октября 2003 года №131-ФЗ «Об общих принципах организации местного самоуправления в Российской Федерации», в целях совместного решения вопросов местного значения Дума Солецкого муниципального округа </w:t>
      </w:r>
      <w:proofErr w:type="gramStart"/>
      <w:r w:rsidRPr="00C079BF">
        <w:rPr>
          <w:b/>
          <w:sz w:val="14"/>
          <w:szCs w:val="14"/>
        </w:rPr>
        <w:t>Р</w:t>
      </w:r>
      <w:proofErr w:type="gramEnd"/>
      <w:r w:rsidRPr="00C079BF">
        <w:rPr>
          <w:b/>
          <w:sz w:val="14"/>
          <w:szCs w:val="14"/>
        </w:rPr>
        <w:t xml:space="preserve"> Е Ш И Л А:</w:t>
      </w:r>
    </w:p>
    <w:p w:rsidR="00C079BF" w:rsidRPr="00C079BF" w:rsidRDefault="00C079BF" w:rsidP="00C079BF">
      <w:pPr>
        <w:ind w:firstLine="284"/>
        <w:jc w:val="both"/>
        <w:rPr>
          <w:sz w:val="14"/>
          <w:szCs w:val="14"/>
        </w:rPr>
      </w:pPr>
      <w:r w:rsidRPr="00C079BF">
        <w:rPr>
          <w:sz w:val="14"/>
          <w:szCs w:val="14"/>
        </w:rPr>
        <w:t>1. Муниципальному образованию - Солецкий муниципальный округ Новгородской области принять участие в учреждении межмуниципального хозяйственного общества в форме общества с ограниченной ответственностью.</w:t>
      </w:r>
    </w:p>
    <w:p w:rsidR="00C079BF" w:rsidRPr="00C079BF" w:rsidRDefault="00C079BF" w:rsidP="00C079BF">
      <w:pPr>
        <w:ind w:firstLine="284"/>
        <w:jc w:val="both"/>
        <w:rPr>
          <w:sz w:val="14"/>
          <w:szCs w:val="14"/>
        </w:rPr>
      </w:pPr>
      <w:r w:rsidRPr="00C079BF">
        <w:rPr>
          <w:sz w:val="14"/>
          <w:szCs w:val="14"/>
        </w:rPr>
        <w:t>2. Установить, что функции и полномочия учредителя  от имени Солецкого муниципального округа Новгородской области осуществляет Администрация  Солецкого муниципального округа Новгородской области.</w:t>
      </w:r>
    </w:p>
    <w:p w:rsidR="00C079BF" w:rsidRPr="00C079BF" w:rsidRDefault="00C079BF" w:rsidP="00C079BF">
      <w:pPr>
        <w:ind w:firstLine="284"/>
        <w:jc w:val="both"/>
        <w:rPr>
          <w:sz w:val="14"/>
          <w:szCs w:val="14"/>
        </w:rPr>
      </w:pPr>
      <w:r w:rsidRPr="00C079BF">
        <w:rPr>
          <w:sz w:val="14"/>
          <w:szCs w:val="14"/>
        </w:rPr>
        <w:t>3. Установить размер вклада Солецкого муниципального округа Новгородской области в уставном капитале  10000 (десять тысяч) рублей.</w:t>
      </w:r>
    </w:p>
    <w:p w:rsidR="00C079BF" w:rsidRDefault="00C079BF" w:rsidP="00C079BF">
      <w:pPr>
        <w:ind w:firstLine="284"/>
        <w:jc w:val="both"/>
        <w:rPr>
          <w:sz w:val="14"/>
          <w:szCs w:val="14"/>
        </w:rPr>
      </w:pPr>
      <w:r w:rsidRPr="00C079BF">
        <w:rPr>
          <w:sz w:val="14"/>
          <w:szCs w:val="14"/>
        </w:rPr>
        <w:t xml:space="preserve"> 4. Опубликовать настоящее решение в периодическом печатном издани</w:t>
      </w:r>
      <w:proofErr w:type="gramStart"/>
      <w:r w:rsidRPr="00C079BF">
        <w:rPr>
          <w:sz w:val="14"/>
          <w:szCs w:val="14"/>
        </w:rPr>
        <w:t>и-</w:t>
      </w:r>
      <w:proofErr w:type="gramEnd"/>
      <w:r w:rsidRPr="00C079BF">
        <w:rPr>
          <w:sz w:val="14"/>
          <w:szCs w:val="14"/>
        </w:rPr>
        <w:t xml:space="preserve"> бюллетень «Солецкий вестник» и разместить на официальном сайте Администрации Солецкого муниципального округа в информационно-телекоммуникационной сети «Интернет».</w:t>
      </w:r>
    </w:p>
    <w:p w:rsidR="008C0845" w:rsidRPr="00C079BF" w:rsidRDefault="008C0845" w:rsidP="00C079BF">
      <w:pPr>
        <w:ind w:firstLine="284"/>
        <w:jc w:val="both"/>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C079BF" w:rsidRPr="00C079BF" w:rsidTr="00C079BF">
        <w:trPr>
          <w:trHeight w:val="940"/>
        </w:trPr>
        <w:tc>
          <w:tcPr>
            <w:tcW w:w="2657" w:type="pct"/>
            <w:hideMark/>
          </w:tcPr>
          <w:p w:rsidR="00C079BF" w:rsidRPr="00C079BF" w:rsidRDefault="00C079BF" w:rsidP="00C079BF">
            <w:pPr>
              <w:rPr>
                <w:b/>
                <w:sz w:val="14"/>
                <w:szCs w:val="14"/>
              </w:rPr>
            </w:pPr>
            <w:r w:rsidRPr="00C079BF">
              <w:rPr>
                <w:b/>
                <w:sz w:val="14"/>
                <w:szCs w:val="14"/>
              </w:rPr>
              <w:t>Глава Солецкого муниципального округа</w:t>
            </w:r>
          </w:p>
          <w:p w:rsidR="00C079BF" w:rsidRDefault="00C079BF" w:rsidP="00C079BF">
            <w:pPr>
              <w:jc w:val="right"/>
              <w:rPr>
                <w:b/>
                <w:sz w:val="14"/>
                <w:szCs w:val="14"/>
              </w:rPr>
            </w:pPr>
            <w:r w:rsidRPr="00C079BF">
              <w:rPr>
                <w:b/>
                <w:sz w:val="14"/>
                <w:szCs w:val="14"/>
              </w:rPr>
              <w:t xml:space="preserve">М.В. Тимофеев </w:t>
            </w:r>
          </w:p>
          <w:p w:rsidR="00C079BF" w:rsidRDefault="00C079BF" w:rsidP="00C079BF">
            <w:pPr>
              <w:jc w:val="right"/>
              <w:rPr>
                <w:b/>
                <w:sz w:val="14"/>
                <w:szCs w:val="14"/>
              </w:rPr>
            </w:pPr>
          </w:p>
          <w:p w:rsidR="00C079BF" w:rsidRPr="00C079BF" w:rsidRDefault="00C079BF" w:rsidP="00C079BF">
            <w:pPr>
              <w:jc w:val="right"/>
              <w:rPr>
                <w:b/>
                <w:sz w:val="14"/>
                <w:szCs w:val="14"/>
              </w:rPr>
            </w:pPr>
            <w:r w:rsidRPr="00C079BF">
              <w:rPr>
                <w:b/>
                <w:sz w:val="14"/>
                <w:szCs w:val="14"/>
              </w:rPr>
              <w:t xml:space="preserve"> </w:t>
            </w:r>
          </w:p>
        </w:tc>
        <w:tc>
          <w:tcPr>
            <w:tcW w:w="2343" w:type="pct"/>
          </w:tcPr>
          <w:p w:rsidR="00C079BF" w:rsidRPr="00C079BF" w:rsidRDefault="00C079BF" w:rsidP="00C079BF">
            <w:pPr>
              <w:rPr>
                <w:b/>
                <w:sz w:val="14"/>
                <w:szCs w:val="14"/>
              </w:rPr>
            </w:pPr>
            <w:r w:rsidRPr="00C079BF">
              <w:rPr>
                <w:b/>
                <w:sz w:val="14"/>
                <w:szCs w:val="14"/>
              </w:rPr>
              <w:t xml:space="preserve">Председатель Думы Солецкого муниципального округа </w:t>
            </w:r>
          </w:p>
          <w:p w:rsidR="00C079BF" w:rsidRPr="00C079BF" w:rsidRDefault="00C079BF" w:rsidP="00C079BF">
            <w:pPr>
              <w:jc w:val="right"/>
              <w:rPr>
                <w:b/>
                <w:sz w:val="14"/>
                <w:szCs w:val="14"/>
              </w:rPr>
            </w:pPr>
            <w:r w:rsidRPr="00C079BF">
              <w:rPr>
                <w:b/>
                <w:sz w:val="14"/>
                <w:szCs w:val="14"/>
              </w:rPr>
              <w:t>П.А. Ковалев</w:t>
            </w:r>
          </w:p>
          <w:p w:rsidR="00C079BF" w:rsidRPr="00C079BF" w:rsidRDefault="00C079BF" w:rsidP="00C079BF">
            <w:pPr>
              <w:jc w:val="center"/>
              <w:rPr>
                <w:b/>
                <w:sz w:val="14"/>
                <w:szCs w:val="14"/>
              </w:rPr>
            </w:pPr>
          </w:p>
        </w:tc>
      </w:tr>
    </w:tbl>
    <w:p w:rsidR="00C079BF" w:rsidRDefault="00C079BF" w:rsidP="00C079BF">
      <w:pPr>
        <w:jc w:val="center"/>
        <w:rPr>
          <w:b/>
          <w:sz w:val="14"/>
          <w:szCs w:val="14"/>
        </w:rPr>
      </w:pPr>
      <w:bookmarkStart w:id="0" w:name="_GoBack"/>
      <w:bookmarkEnd w:id="0"/>
      <w:r>
        <w:rPr>
          <w:b/>
          <w:sz w:val="14"/>
          <w:szCs w:val="14"/>
        </w:rPr>
        <w:lastRenderedPageBreak/>
        <w:t>РЕШЕНИЕ</w:t>
      </w:r>
    </w:p>
    <w:p w:rsidR="00C079BF" w:rsidRPr="00C079BF" w:rsidRDefault="00C079BF" w:rsidP="00C079BF">
      <w:pPr>
        <w:jc w:val="center"/>
        <w:rPr>
          <w:sz w:val="14"/>
          <w:szCs w:val="14"/>
        </w:rPr>
      </w:pPr>
      <w:r w:rsidRPr="00C079BF">
        <w:rPr>
          <w:sz w:val="14"/>
          <w:szCs w:val="14"/>
        </w:rPr>
        <w:t xml:space="preserve">Думы Солецкого муниципального округа </w:t>
      </w:r>
    </w:p>
    <w:p w:rsidR="00C079BF" w:rsidRPr="00C079BF" w:rsidRDefault="00C079BF" w:rsidP="00C079BF">
      <w:pPr>
        <w:jc w:val="center"/>
        <w:rPr>
          <w:sz w:val="14"/>
          <w:szCs w:val="14"/>
        </w:rPr>
      </w:pPr>
    </w:p>
    <w:p w:rsidR="00C079BF" w:rsidRPr="00C079BF" w:rsidRDefault="00C079BF" w:rsidP="00C079BF">
      <w:pPr>
        <w:jc w:val="center"/>
        <w:rPr>
          <w:sz w:val="14"/>
          <w:szCs w:val="14"/>
        </w:rPr>
      </w:pPr>
      <w:r w:rsidRPr="00C079BF">
        <w:rPr>
          <w:sz w:val="14"/>
          <w:szCs w:val="14"/>
        </w:rPr>
        <w:t>от 22.06.2023 № 39</w:t>
      </w:r>
      <w:r>
        <w:rPr>
          <w:sz w:val="14"/>
          <w:szCs w:val="14"/>
        </w:rPr>
        <w:t>3</w:t>
      </w:r>
    </w:p>
    <w:p w:rsidR="00C079BF" w:rsidRDefault="00C079BF" w:rsidP="00C079BF">
      <w:pPr>
        <w:jc w:val="center"/>
        <w:rPr>
          <w:sz w:val="14"/>
          <w:szCs w:val="14"/>
        </w:rPr>
      </w:pPr>
      <w:r>
        <w:rPr>
          <w:sz w:val="14"/>
          <w:szCs w:val="14"/>
        </w:rPr>
        <w:t>г</w:t>
      </w:r>
      <w:r w:rsidRPr="00C079BF">
        <w:rPr>
          <w:sz w:val="14"/>
          <w:szCs w:val="14"/>
        </w:rPr>
        <w:t>. Сольцы</w:t>
      </w:r>
    </w:p>
    <w:p w:rsidR="00C079BF" w:rsidRDefault="00C079BF" w:rsidP="00C079BF">
      <w:pPr>
        <w:jc w:val="center"/>
        <w:rPr>
          <w:sz w:val="14"/>
          <w:szCs w:val="14"/>
        </w:rPr>
      </w:pPr>
    </w:p>
    <w:p w:rsidR="00C079BF" w:rsidRPr="00C079BF" w:rsidRDefault="00C079BF" w:rsidP="00C079BF">
      <w:pPr>
        <w:jc w:val="center"/>
        <w:rPr>
          <w:b/>
          <w:sz w:val="14"/>
          <w:szCs w:val="14"/>
        </w:rPr>
      </w:pPr>
      <w:r w:rsidRPr="00C079BF">
        <w:rPr>
          <w:b/>
          <w:sz w:val="14"/>
          <w:szCs w:val="14"/>
        </w:rPr>
        <w:t>О назначении публичных слушаний</w:t>
      </w:r>
    </w:p>
    <w:p w:rsidR="00C079BF" w:rsidRPr="00C079BF" w:rsidRDefault="00C079BF" w:rsidP="00C079BF">
      <w:pPr>
        <w:jc w:val="center"/>
        <w:rPr>
          <w:b/>
          <w:sz w:val="14"/>
          <w:szCs w:val="14"/>
        </w:rPr>
      </w:pPr>
    </w:p>
    <w:p w:rsidR="00C079BF" w:rsidRPr="00C079BF" w:rsidRDefault="00C079BF" w:rsidP="00C079BF">
      <w:pPr>
        <w:ind w:firstLine="284"/>
        <w:jc w:val="both"/>
        <w:rPr>
          <w:sz w:val="14"/>
          <w:szCs w:val="14"/>
        </w:rPr>
      </w:pPr>
      <w:proofErr w:type="gramStart"/>
      <w:r w:rsidRPr="00C079BF">
        <w:rPr>
          <w:sz w:val="14"/>
          <w:szCs w:val="14"/>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и  на основании Положения о публичных слушаниях в Солецком муниципальном округе, утвержденного решением Думы Солецкого муниципального округа от 21.09.2020 № 11 (в редакции решения от 30.04.2021 № 138), Дума Солецкого муниципального округа </w:t>
      </w:r>
      <w:r w:rsidRPr="00C079BF">
        <w:rPr>
          <w:b/>
          <w:sz w:val="14"/>
          <w:szCs w:val="14"/>
        </w:rPr>
        <w:t>РЕШИЛА:</w:t>
      </w:r>
      <w:proofErr w:type="gramEnd"/>
    </w:p>
    <w:p w:rsidR="00C079BF" w:rsidRPr="00C079BF" w:rsidRDefault="00C079BF" w:rsidP="00C079BF">
      <w:pPr>
        <w:ind w:firstLine="284"/>
        <w:jc w:val="both"/>
        <w:rPr>
          <w:sz w:val="14"/>
          <w:szCs w:val="14"/>
        </w:rPr>
      </w:pPr>
      <w:r w:rsidRPr="00C079BF">
        <w:rPr>
          <w:sz w:val="14"/>
          <w:szCs w:val="14"/>
        </w:rPr>
        <w:t>1. Назначить проведение публичных слушаний по проекту решения Думы Солецкого муниципального округа «О внесении изменений и дополнения в Устав Солецкого муниципального округа Новгородской области» (далее – проект)  на  03 августа  2023  года в  17 часов 35 минут в большом зале Администрации муниципального округа.</w:t>
      </w:r>
    </w:p>
    <w:p w:rsidR="00C079BF" w:rsidRPr="00C079BF" w:rsidRDefault="00C079BF" w:rsidP="00C079BF">
      <w:pPr>
        <w:ind w:firstLine="284"/>
        <w:jc w:val="both"/>
        <w:rPr>
          <w:sz w:val="14"/>
          <w:szCs w:val="14"/>
        </w:rPr>
      </w:pPr>
      <w:r w:rsidRPr="00C079BF">
        <w:rPr>
          <w:sz w:val="14"/>
          <w:szCs w:val="14"/>
        </w:rPr>
        <w:t xml:space="preserve">2. Назначить </w:t>
      </w:r>
      <w:proofErr w:type="gramStart"/>
      <w:r w:rsidRPr="00C079BF">
        <w:rPr>
          <w:sz w:val="14"/>
          <w:szCs w:val="14"/>
        </w:rPr>
        <w:t>ответственным</w:t>
      </w:r>
      <w:proofErr w:type="gramEnd"/>
      <w:r w:rsidRPr="00C079BF">
        <w:rPr>
          <w:sz w:val="14"/>
          <w:szCs w:val="14"/>
        </w:rPr>
        <w:t xml:space="preserve"> за проведение публичных слушаний Ковалева Петра Алексеевича, председателя Думы Солецкого муниципального округа. </w:t>
      </w:r>
    </w:p>
    <w:p w:rsidR="00C079BF" w:rsidRPr="00C079BF" w:rsidRDefault="00C079BF" w:rsidP="00C079BF">
      <w:pPr>
        <w:ind w:firstLine="284"/>
        <w:jc w:val="both"/>
        <w:rPr>
          <w:sz w:val="14"/>
          <w:szCs w:val="14"/>
        </w:rPr>
      </w:pPr>
      <w:r w:rsidRPr="00C079BF">
        <w:rPr>
          <w:sz w:val="14"/>
          <w:szCs w:val="14"/>
        </w:rPr>
        <w:t>3. Установить, что предложения по проекту принимаются до  01 августа 2023 года:</w:t>
      </w:r>
    </w:p>
    <w:p w:rsidR="00C079BF" w:rsidRPr="00C079BF" w:rsidRDefault="00C079BF" w:rsidP="00C079BF">
      <w:pPr>
        <w:ind w:firstLine="284"/>
        <w:jc w:val="both"/>
        <w:rPr>
          <w:sz w:val="14"/>
          <w:szCs w:val="14"/>
        </w:rPr>
      </w:pPr>
      <w:r w:rsidRPr="00C079BF">
        <w:rPr>
          <w:sz w:val="14"/>
          <w:szCs w:val="14"/>
        </w:rPr>
        <w:t xml:space="preserve"> </w:t>
      </w:r>
      <w:proofErr w:type="gramStart"/>
      <w:r w:rsidRPr="00C079BF">
        <w:rPr>
          <w:sz w:val="14"/>
          <w:szCs w:val="14"/>
        </w:rPr>
        <w:t>в письменной форме – на почтовый адрес: 175040, Новгородская область, г. Сольцы, пл. Победы, д. 3,</w:t>
      </w:r>
      <w:proofErr w:type="gramEnd"/>
    </w:p>
    <w:p w:rsidR="00C079BF" w:rsidRPr="00C079BF" w:rsidRDefault="00C079BF" w:rsidP="00C079BF">
      <w:pPr>
        <w:ind w:firstLine="284"/>
        <w:jc w:val="both"/>
        <w:rPr>
          <w:sz w:val="14"/>
          <w:szCs w:val="14"/>
        </w:rPr>
      </w:pPr>
      <w:r w:rsidRPr="00C079BF">
        <w:rPr>
          <w:sz w:val="14"/>
          <w:szCs w:val="14"/>
        </w:rPr>
        <w:t xml:space="preserve">в электронной форме – на электронный адрес Администрации муниципального округа: </w:t>
      </w:r>
      <w:hyperlink r:id="rId10" w:history="1">
        <w:r w:rsidRPr="00C079BF">
          <w:rPr>
            <w:rStyle w:val="af7"/>
            <w:sz w:val="14"/>
            <w:szCs w:val="14"/>
            <w:lang w:val="en-US"/>
          </w:rPr>
          <w:t>soleco</w:t>
        </w:r>
        <w:r w:rsidRPr="00C079BF">
          <w:rPr>
            <w:rStyle w:val="af7"/>
            <w:sz w:val="14"/>
            <w:szCs w:val="14"/>
          </w:rPr>
          <w:t>@</w:t>
        </w:r>
        <w:r w:rsidRPr="00C079BF">
          <w:rPr>
            <w:rStyle w:val="af7"/>
            <w:sz w:val="14"/>
            <w:szCs w:val="14"/>
            <w:lang w:val="en-US"/>
          </w:rPr>
          <w:t>adminsoltcy</w:t>
        </w:r>
        <w:r w:rsidRPr="00C079BF">
          <w:rPr>
            <w:rStyle w:val="af7"/>
            <w:sz w:val="14"/>
            <w:szCs w:val="14"/>
          </w:rPr>
          <w:t>.</w:t>
        </w:r>
        <w:r w:rsidRPr="00C079BF">
          <w:rPr>
            <w:rStyle w:val="af7"/>
            <w:sz w:val="14"/>
            <w:szCs w:val="14"/>
            <w:lang w:val="en-US"/>
          </w:rPr>
          <w:t>ru</w:t>
        </w:r>
      </w:hyperlink>
      <w:r w:rsidRPr="00C079BF">
        <w:rPr>
          <w:sz w:val="14"/>
          <w:szCs w:val="14"/>
        </w:rPr>
        <w:t>,</w:t>
      </w:r>
    </w:p>
    <w:p w:rsidR="00C079BF" w:rsidRPr="00C079BF" w:rsidRDefault="00C079BF" w:rsidP="00C079BF">
      <w:pPr>
        <w:ind w:firstLine="284"/>
        <w:jc w:val="both"/>
        <w:rPr>
          <w:sz w:val="14"/>
          <w:szCs w:val="14"/>
        </w:rPr>
      </w:pPr>
      <w:r w:rsidRPr="00C079BF">
        <w:rPr>
          <w:sz w:val="14"/>
          <w:szCs w:val="14"/>
        </w:rPr>
        <w:t>в устной форме – по телефону: 31-120  (Боднар И.В.).</w:t>
      </w:r>
    </w:p>
    <w:p w:rsidR="00C079BF" w:rsidRPr="00C079BF" w:rsidRDefault="00C079BF" w:rsidP="00C079BF">
      <w:pPr>
        <w:ind w:firstLine="284"/>
        <w:jc w:val="both"/>
        <w:rPr>
          <w:sz w:val="14"/>
          <w:szCs w:val="14"/>
        </w:rPr>
      </w:pPr>
      <w:r w:rsidRPr="00C079BF">
        <w:rPr>
          <w:sz w:val="14"/>
          <w:szCs w:val="14"/>
        </w:rPr>
        <w:t>4.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C079BF" w:rsidRDefault="00C079BF" w:rsidP="00C079BF">
      <w:pPr>
        <w:jc w:val="center"/>
        <w:rPr>
          <w:sz w:val="14"/>
          <w:szCs w:val="14"/>
        </w:rPr>
      </w:pPr>
    </w:p>
    <w:p w:rsidR="00C079BF" w:rsidRDefault="00C079BF" w:rsidP="00C079BF">
      <w:pPr>
        <w:jc w:val="center"/>
        <w:rPr>
          <w:sz w:val="14"/>
          <w:szCs w:val="14"/>
        </w:rPr>
      </w:pPr>
    </w:p>
    <w:tbl>
      <w:tblPr>
        <w:tblW w:w="5000" w:type="pct"/>
        <w:tblCellMar>
          <w:left w:w="60" w:type="dxa"/>
          <w:right w:w="60" w:type="dxa"/>
        </w:tblCellMar>
        <w:tblLook w:val="04A0" w:firstRow="1" w:lastRow="0" w:firstColumn="1" w:lastColumn="0" w:noHBand="0" w:noVBand="1"/>
      </w:tblPr>
      <w:tblGrid>
        <w:gridCol w:w="2776"/>
        <w:gridCol w:w="2447"/>
      </w:tblGrid>
      <w:tr w:rsidR="00C079BF" w:rsidRPr="00C079BF" w:rsidTr="00237E04">
        <w:trPr>
          <w:trHeight w:val="940"/>
        </w:trPr>
        <w:tc>
          <w:tcPr>
            <w:tcW w:w="2657" w:type="pct"/>
            <w:hideMark/>
          </w:tcPr>
          <w:p w:rsidR="00C079BF" w:rsidRPr="00C079BF" w:rsidRDefault="00C079BF" w:rsidP="00237E04">
            <w:pPr>
              <w:rPr>
                <w:b/>
                <w:sz w:val="14"/>
                <w:szCs w:val="14"/>
              </w:rPr>
            </w:pPr>
            <w:r w:rsidRPr="00C079BF">
              <w:rPr>
                <w:b/>
                <w:sz w:val="14"/>
                <w:szCs w:val="14"/>
              </w:rPr>
              <w:t>Глава Солецкого муниципального округа</w:t>
            </w:r>
          </w:p>
          <w:p w:rsidR="00C079BF" w:rsidRPr="00C079BF" w:rsidRDefault="00C079BF" w:rsidP="00237E04">
            <w:pPr>
              <w:jc w:val="right"/>
              <w:rPr>
                <w:b/>
                <w:sz w:val="14"/>
                <w:szCs w:val="14"/>
              </w:rPr>
            </w:pPr>
            <w:r w:rsidRPr="00C079BF">
              <w:rPr>
                <w:b/>
                <w:sz w:val="14"/>
                <w:szCs w:val="14"/>
              </w:rPr>
              <w:t xml:space="preserve">М.В. Тимофеев  </w:t>
            </w:r>
          </w:p>
        </w:tc>
        <w:tc>
          <w:tcPr>
            <w:tcW w:w="2343" w:type="pct"/>
          </w:tcPr>
          <w:p w:rsidR="00C079BF" w:rsidRPr="00C079BF" w:rsidRDefault="00C079BF" w:rsidP="00237E04">
            <w:pPr>
              <w:rPr>
                <w:b/>
                <w:sz w:val="14"/>
                <w:szCs w:val="14"/>
              </w:rPr>
            </w:pPr>
            <w:r w:rsidRPr="00C079BF">
              <w:rPr>
                <w:b/>
                <w:sz w:val="14"/>
                <w:szCs w:val="14"/>
              </w:rPr>
              <w:t xml:space="preserve">Председатель Думы Солецкого муниципального округа </w:t>
            </w:r>
          </w:p>
          <w:p w:rsidR="00C079BF" w:rsidRPr="00C079BF" w:rsidRDefault="00C079BF" w:rsidP="00237E04">
            <w:pPr>
              <w:jc w:val="right"/>
              <w:rPr>
                <w:b/>
                <w:sz w:val="14"/>
                <w:szCs w:val="14"/>
              </w:rPr>
            </w:pPr>
            <w:r w:rsidRPr="00C079BF">
              <w:rPr>
                <w:b/>
                <w:sz w:val="14"/>
                <w:szCs w:val="14"/>
              </w:rPr>
              <w:t>П.А. Ковалев</w:t>
            </w:r>
          </w:p>
          <w:p w:rsidR="00C079BF" w:rsidRPr="00C079BF" w:rsidRDefault="00C079BF" w:rsidP="00237E04">
            <w:pPr>
              <w:jc w:val="center"/>
              <w:rPr>
                <w:b/>
                <w:sz w:val="14"/>
                <w:szCs w:val="14"/>
              </w:rPr>
            </w:pPr>
          </w:p>
        </w:tc>
      </w:tr>
    </w:tbl>
    <w:p w:rsidR="00C079BF" w:rsidRDefault="00C079BF" w:rsidP="00C079BF">
      <w:pPr>
        <w:jc w:val="center"/>
      </w:pPr>
    </w:p>
    <w:p w:rsidR="00C079BF" w:rsidRPr="00C079BF" w:rsidRDefault="00C079BF" w:rsidP="00C079BF">
      <w:pPr>
        <w:jc w:val="center"/>
        <w:rPr>
          <w:b/>
          <w:sz w:val="16"/>
          <w:szCs w:val="14"/>
        </w:rPr>
      </w:pPr>
      <w:r w:rsidRPr="00C079BF">
        <w:rPr>
          <w:b/>
          <w:sz w:val="16"/>
          <w:szCs w:val="14"/>
        </w:rPr>
        <w:t>РЕШЕНИЕ</w:t>
      </w:r>
    </w:p>
    <w:p w:rsidR="00C079BF" w:rsidRPr="00C079BF" w:rsidRDefault="00C079BF" w:rsidP="00C079BF">
      <w:pPr>
        <w:jc w:val="center"/>
        <w:rPr>
          <w:sz w:val="16"/>
          <w:szCs w:val="14"/>
        </w:rPr>
      </w:pPr>
      <w:r w:rsidRPr="00C079BF">
        <w:rPr>
          <w:sz w:val="16"/>
          <w:szCs w:val="14"/>
        </w:rPr>
        <w:t xml:space="preserve">Думы Солецкого муниципального округа </w:t>
      </w:r>
    </w:p>
    <w:p w:rsidR="00C079BF" w:rsidRPr="00C079BF" w:rsidRDefault="00C079BF" w:rsidP="00C079BF">
      <w:pPr>
        <w:jc w:val="center"/>
        <w:rPr>
          <w:sz w:val="16"/>
          <w:szCs w:val="14"/>
        </w:rPr>
      </w:pPr>
    </w:p>
    <w:p w:rsidR="00C079BF" w:rsidRPr="00C079BF" w:rsidRDefault="00C079BF" w:rsidP="00C079BF">
      <w:pPr>
        <w:jc w:val="center"/>
        <w:rPr>
          <w:sz w:val="16"/>
          <w:szCs w:val="14"/>
        </w:rPr>
      </w:pPr>
      <w:r w:rsidRPr="00C079BF">
        <w:rPr>
          <w:sz w:val="16"/>
          <w:szCs w:val="14"/>
        </w:rPr>
        <w:t>от 22.06.2023 № 394</w:t>
      </w:r>
    </w:p>
    <w:p w:rsidR="00C079BF" w:rsidRPr="00C079BF" w:rsidRDefault="00C079BF" w:rsidP="00C079BF">
      <w:pPr>
        <w:jc w:val="center"/>
        <w:rPr>
          <w:sz w:val="16"/>
          <w:szCs w:val="14"/>
        </w:rPr>
      </w:pPr>
      <w:r w:rsidRPr="00C079BF">
        <w:rPr>
          <w:sz w:val="16"/>
          <w:szCs w:val="14"/>
        </w:rPr>
        <w:t>г. Сольцы</w:t>
      </w:r>
    </w:p>
    <w:p w:rsidR="00C079BF" w:rsidRPr="00C079BF" w:rsidRDefault="00C079BF" w:rsidP="00C079BF">
      <w:pPr>
        <w:jc w:val="center"/>
        <w:rPr>
          <w:b/>
          <w:sz w:val="16"/>
          <w:szCs w:val="14"/>
        </w:rPr>
      </w:pPr>
    </w:p>
    <w:p w:rsidR="00C079BF" w:rsidRPr="00C079BF" w:rsidRDefault="00C079BF" w:rsidP="00C079BF">
      <w:pPr>
        <w:jc w:val="center"/>
        <w:rPr>
          <w:b/>
          <w:sz w:val="16"/>
          <w:szCs w:val="14"/>
        </w:rPr>
      </w:pPr>
      <w:r w:rsidRPr="00C079BF">
        <w:rPr>
          <w:b/>
          <w:sz w:val="16"/>
          <w:szCs w:val="14"/>
        </w:rPr>
        <w:t xml:space="preserve">О внесении изменений в Положение об оплате труда и </w:t>
      </w:r>
    </w:p>
    <w:p w:rsidR="00C079BF" w:rsidRPr="00C079BF" w:rsidRDefault="00C079BF" w:rsidP="00C079BF">
      <w:pPr>
        <w:jc w:val="center"/>
        <w:rPr>
          <w:b/>
          <w:sz w:val="16"/>
          <w:szCs w:val="14"/>
        </w:rPr>
      </w:pPr>
      <w:r w:rsidRPr="00C079BF">
        <w:rPr>
          <w:b/>
          <w:sz w:val="16"/>
          <w:szCs w:val="14"/>
        </w:rPr>
        <w:t xml:space="preserve">материальном </w:t>
      </w:r>
      <w:proofErr w:type="gramStart"/>
      <w:r w:rsidRPr="00C079BF">
        <w:rPr>
          <w:b/>
          <w:sz w:val="16"/>
          <w:szCs w:val="14"/>
        </w:rPr>
        <w:t>стимулировании</w:t>
      </w:r>
      <w:proofErr w:type="gramEnd"/>
      <w:r w:rsidRPr="00C079BF">
        <w:rPr>
          <w:b/>
          <w:sz w:val="16"/>
          <w:szCs w:val="14"/>
        </w:rPr>
        <w:t xml:space="preserve"> в органах местного самоуправления </w:t>
      </w:r>
    </w:p>
    <w:p w:rsidR="00C079BF" w:rsidRPr="00C079BF" w:rsidRDefault="00C079BF" w:rsidP="00C079BF">
      <w:pPr>
        <w:jc w:val="center"/>
        <w:rPr>
          <w:b/>
          <w:sz w:val="16"/>
          <w:szCs w:val="14"/>
        </w:rPr>
      </w:pPr>
      <w:r w:rsidRPr="00C079BF">
        <w:rPr>
          <w:b/>
          <w:sz w:val="16"/>
          <w:szCs w:val="14"/>
        </w:rPr>
        <w:t>Солецкого муниципального округа</w:t>
      </w:r>
    </w:p>
    <w:p w:rsidR="00C079BF" w:rsidRPr="00C079BF" w:rsidRDefault="00C079BF" w:rsidP="00C079BF">
      <w:pPr>
        <w:jc w:val="center"/>
        <w:rPr>
          <w:sz w:val="16"/>
          <w:szCs w:val="14"/>
        </w:rPr>
      </w:pPr>
    </w:p>
    <w:p w:rsidR="00C079BF" w:rsidRPr="00C079BF" w:rsidRDefault="00C079BF" w:rsidP="00C079BF">
      <w:pPr>
        <w:ind w:firstLine="284"/>
        <w:jc w:val="both"/>
        <w:rPr>
          <w:sz w:val="16"/>
          <w:szCs w:val="14"/>
        </w:rPr>
      </w:pPr>
      <w:r w:rsidRPr="00C079BF">
        <w:rPr>
          <w:sz w:val="16"/>
          <w:szCs w:val="14"/>
        </w:rPr>
        <w:t xml:space="preserve">Дума Солецкого муниципального округа </w:t>
      </w:r>
      <w:r w:rsidRPr="00C079BF">
        <w:rPr>
          <w:b/>
          <w:sz w:val="16"/>
          <w:szCs w:val="14"/>
        </w:rPr>
        <w:t>РЕШИЛА:</w:t>
      </w:r>
    </w:p>
    <w:p w:rsidR="00C079BF" w:rsidRPr="00C079BF" w:rsidRDefault="00C079BF" w:rsidP="00C079BF">
      <w:pPr>
        <w:ind w:firstLine="284"/>
        <w:jc w:val="both"/>
        <w:rPr>
          <w:sz w:val="16"/>
          <w:szCs w:val="14"/>
        </w:rPr>
      </w:pPr>
      <w:r w:rsidRPr="00C079BF">
        <w:rPr>
          <w:sz w:val="16"/>
          <w:szCs w:val="14"/>
        </w:rPr>
        <w:t>1.</w:t>
      </w:r>
      <w:r w:rsidRPr="00C079BF">
        <w:rPr>
          <w:sz w:val="16"/>
          <w:szCs w:val="14"/>
        </w:rPr>
        <w:tab/>
        <w:t>Внести изменения в Положение об оплате труда и материальном стимулировании в органах местного самоуправления Солецкого муниципального округа (далее – Положение), утвержденное решением Думы Солецкого муниципального округа от 26.12.2022 № 349,</w:t>
      </w:r>
    </w:p>
    <w:p w:rsidR="00C079BF" w:rsidRPr="00C079BF" w:rsidRDefault="00C079BF" w:rsidP="00C079BF">
      <w:pPr>
        <w:ind w:firstLine="284"/>
        <w:jc w:val="both"/>
        <w:rPr>
          <w:sz w:val="16"/>
          <w:szCs w:val="14"/>
        </w:rPr>
      </w:pPr>
      <w:r w:rsidRPr="00C079BF">
        <w:rPr>
          <w:sz w:val="16"/>
          <w:szCs w:val="14"/>
        </w:rPr>
        <w:t>1.1.</w:t>
      </w:r>
      <w:r w:rsidRPr="00C079BF">
        <w:rPr>
          <w:sz w:val="16"/>
          <w:szCs w:val="14"/>
        </w:rPr>
        <w:tab/>
        <w:t>Изложить абзац  шестой пункта 2.2 раздела 2 в редакции:</w:t>
      </w:r>
    </w:p>
    <w:p w:rsidR="00C079BF" w:rsidRPr="00C079BF" w:rsidRDefault="00C079BF" w:rsidP="00C079BF">
      <w:pPr>
        <w:ind w:firstLine="284"/>
        <w:jc w:val="both"/>
        <w:rPr>
          <w:sz w:val="16"/>
          <w:szCs w:val="14"/>
        </w:rPr>
      </w:pPr>
      <w:r w:rsidRPr="00C079BF">
        <w:rPr>
          <w:sz w:val="16"/>
          <w:szCs w:val="14"/>
        </w:rPr>
        <w:t xml:space="preserve"> «При наличии экономии фонда оплаты труда лицам, замещающим муниципальные должности, может быть оказана материальная помощь дополнительно на основании письменного заявления лица, замещающего муниципальную должность, в соответствии с решением Думы  Солецкого муниципального округа»;</w:t>
      </w:r>
    </w:p>
    <w:p w:rsidR="00C079BF" w:rsidRPr="00C079BF" w:rsidRDefault="00C079BF" w:rsidP="00C079BF">
      <w:pPr>
        <w:ind w:firstLine="284"/>
        <w:jc w:val="both"/>
        <w:rPr>
          <w:sz w:val="16"/>
          <w:szCs w:val="14"/>
        </w:rPr>
      </w:pPr>
      <w:r w:rsidRPr="00C079BF">
        <w:rPr>
          <w:sz w:val="16"/>
          <w:szCs w:val="14"/>
        </w:rPr>
        <w:t>1.2.</w:t>
      </w:r>
      <w:r w:rsidRPr="00C079BF">
        <w:rPr>
          <w:sz w:val="16"/>
          <w:szCs w:val="14"/>
        </w:rPr>
        <w:tab/>
        <w:t xml:space="preserve"> Абзацы седьмой-девятый пункта 2.2 раздела 2 исключить;</w:t>
      </w:r>
    </w:p>
    <w:p w:rsidR="00C079BF" w:rsidRPr="00C079BF" w:rsidRDefault="00C079BF" w:rsidP="00C079BF">
      <w:pPr>
        <w:ind w:firstLine="284"/>
        <w:jc w:val="both"/>
        <w:rPr>
          <w:sz w:val="16"/>
          <w:szCs w:val="14"/>
        </w:rPr>
      </w:pPr>
      <w:r w:rsidRPr="00C079BF">
        <w:rPr>
          <w:sz w:val="16"/>
          <w:szCs w:val="14"/>
        </w:rPr>
        <w:t>1.3.</w:t>
      </w:r>
      <w:r w:rsidRPr="00C079BF">
        <w:rPr>
          <w:sz w:val="16"/>
          <w:szCs w:val="14"/>
        </w:rPr>
        <w:tab/>
        <w:t>Дополнить раздел 2 пунктом 2.6 следующего содержания:</w:t>
      </w:r>
    </w:p>
    <w:p w:rsidR="00C079BF" w:rsidRPr="00C079BF" w:rsidRDefault="00C079BF" w:rsidP="00C079BF">
      <w:pPr>
        <w:ind w:firstLine="284"/>
        <w:jc w:val="both"/>
        <w:rPr>
          <w:sz w:val="16"/>
          <w:szCs w:val="14"/>
        </w:rPr>
      </w:pPr>
      <w:r w:rsidRPr="00C079BF">
        <w:rPr>
          <w:sz w:val="16"/>
          <w:szCs w:val="14"/>
        </w:rPr>
        <w:t>«В случае длительного отсутствия лица, замещающего муниципальную должность (более 3 рабочих дней) по причине болезни, командировки, нахождения в отпуске, увольнения сотруднику, исполняющему его обязанности, производится доплата в размере 30 % от заработной платы временно отсутствующего лица, замещающего муниципальную должность. Указанная доплата исчисляется пропорционально отработанному времени»;</w:t>
      </w:r>
    </w:p>
    <w:p w:rsidR="00C079BF" w:rsidRPr="00C079BF" w:rsidRDefault="00C079BF" w:rsidP="00C079BF">
      <w:pPr>
        <w:ind w:firstLine="284"/>
        <w:jc w:val="both"/>
        <w:rPr>
          <w:sz w:val="16"/>
          <w:szCs w:val="14"/>
        </w:rPr>
      </w:pPr>
      <w:r w:rsidRPr="00C079BF">
        <w:rPr>
          <w:sz w:val="16"/>
          <w:szCs w:val="14"/>
        </w:rPr>
        <w:t>1.4.</w:t>
      </w:r>
      <w:r w:rsidRPr="00C079BF">
        <w:rPr>
          <w:sz w:val="16"/>
          <w:szCs w:val="14"/>
        </w:rPr>
        <w:tab/>
        <w:t>Изложить абзац второй  подпункта 3.8.2 пункта 3.8 раздела 3 в редакции:</w:t>
      </w:r>
    </w:p>
    <w:p w:rsidR="00C079BF" w:rsidRPr="00C079BF" w:rsidRDefault="00C079BF" w:rsidP="00C079BF">
      <w:pPr>
        <w:ind w:firstLine="284"/>
        <w:jc w:val="both"/>
        <w:rPr>
          <w:sz w:val="16"/>
          <w:szCs w:val="14"/>
        </w:rPr>
      </w:pPr>
      <w:r w:rsidRPr="00C079BF">
        <w:rPr>
          <w:sz w:val="16"/>
          <w:szCs w:val="14"/>
        </w:rPr>
        <w:t xml:space="preserve"> Премия за особо важные и сложные задания выплачивается в квартале, следующем за отчетным кварталом. За четвертый квартал премия выплачивается в декабре текущего года. Премия за достижение </w:t>
      </w:r>
      <w:r w:rsidRPr="00C079BF">
        <w:rPr>
          <w:sz w:val="16"/>
          <w:szCs w:val="14"/>
        </w:rPr>
        <w:lastRenderedPageBreak/>
        <w:t xml:space="preserve">целевых показателей государственных программ Новгородской области, показателей влияющих на социально-экономическое развитие муниципального округа и общественно-политическую ситуацию в муниципальном округе максимальным размером не ограничивается и выплачивается по результатам выполнения поручения, независимо от сроков выплаты, определенных настоящим пунктом». </w:t>
      </w:r>
    </w:p>
    <w:p w:rsidR="00C079BF" w:rsidRPr="00C079BF" w:rsidRDefault="00C079BF" w:rsidP="00C079BF">
      <w:pPr>
        <w:ind w:firstLine="284"/>
        <w:jc w:val="both"/>
        <w:rPr>
          <w:sz w:val="16"/>
          <w:szCs w:val="14"/>
        </w:rPr>
      </w:pPr>
      <w:r w:rsidRPr="00C079BF">
        <w:rPr>
          <w:sz w:val="16"/>
          <w:szCs w:val="14"/>
        </w:rPr>
        <w:t>1.5.</w:t>
      </w:r>
      <w:r w:rsidRPr="00C079BF">
        <w:rPr>
          <w:sz w:val="16"/>
          <w:szCs w:val="14"/>
        </w:rPr>
        <w:tab/>
        <w:t>Изложить абзац двенадцатый  подпункта 3.8.2 пункта 3.8 раздела 3 в редакции:</w:t>
      </w:r>
    </w:p>
    <w:p w:rsidR="00C079BF" w:rsidRPr="00C079BF" w:rsidRDefault="00C079BF" w:rsidP="00C079BF">
      <w:pPr>
        <w:ind w:firstLine="284"/>
        <w:jc w:val="both"/>
        <w:rPr>
          <w:sz w:val="16"/>
          <w:szCs w:val="14"/>
        </w:rPr>
      </w:pPr>
      <w:r w:rsidRPr="00C079BF">
        <w:rPr>
          <w:sz w:val="16"/>
          <w:szCs w:val="14"/>
        </w:rPr>
        <w:t>«- достижение результатов от исполнения муниципальных правовых актов, муниципальных программ, планов мероприятий («дорожных карт»), в том числе установленных значений целевых показателей государственных программ Новгородской области»</w:t>
      </w:r>
    </w:p>
    <w:p w:rsidR="00C079BF" w:rsidRPr="00C079BF" w:rsidRDefault="00C079BF" w:rsidP="00C079BF">
      <w:pPr>
        <w:ind w:firstLine="284"/>
        <w:jc w:val="both"/>
        <w:rPr>
          <w:sz w:val="16"/>
          <w:szCs w:val="14"/>
        </w:rPr>
      </w:pPr>
      <w:r w:rsidRPr="00C079BF">
        <w:rPr>
          <w:sz w:val="16"/>
          <w:szCs w:val="14"/>
        </w:rPr>
        <w:t>1.6.</w:t>
      </w:r>
      <w:r w:rsidRPr="00C079BF">
        <w:rPr>
          <w:sz w:val="16"/>
          <w:szCs w:val="14"/>
        </w:rPr>
        <w:tab/>
        <w:t>Изложить подпункт 3.8.7. пункта 3.8. раздела 3 в редакции:</w:t>
      </w:r>
    </w:p>
    <w:p w:rsidR="00C079BF" w:rsidRPr="00C079BF" w:rsidRDefault="00C079BF" w:rsidP="00C079BF">
      <w:pPr>
        <w:ind w:firstLine="284"/>
        <w:jc w:val="both"/>
        <w:rPr>
          <w:sz w:val="16"/>
          <w:szCs w:val="14"/>
        </w:rPr>
      </w:pPr>
      <w:r w:rsidRPr="00C079BF">
        <w:rPr>
          <w:sz w:val="16"/>
          <w:szCs w:val="14"/>
        </w:rPr>
        <w:t>«3.8.7. В случае длительного отсутствия муниципального служащего (более 3 рабочих дней) по причине болезни, командировки, нахождения в отпуске, увольнения сотруднику, исполняющему его обязанности, производится доплата в размере 30 % от заработной платы временно отсутствующего работника, определенной трудовым договором. Указанная доплата исчисляется пропорционально отработанному времени»;</w:t>
      </w:r>
    </w:p>
    <w:p w:rsidR="00C079BF" w:rsidRPr="00C079BF" w:rsidRDefault="00C079BF" w:rsidP="00C079BF">
      <w:pPr>
        <w:ind w:firstLine="284"/>
        <w:jc w:val="both"/>
        <w:rPr>
          <w:sz w:val="16"/>
          <w:szCs w:val="14"/>
        </w:rPr>
      </w:pPr>
      <w:r w:rsidRPr="00C079BF">
        <w:rPr>
          <w:sz w:val="16"/>
          <w:szCs w:val="14"/>
        </w:rPr>
        <w:t>1.7.</w:t>
      </w:r>
      <w:r w:rsidRPr="00C079BF">
        <w:rPr>
          <w:sz w:val="16"/>
          <w:szCs w:val="14"/>
        </w:rPr>
        <w:tab/>
        <w:t>Изложить абзац второй  подпункта 4.7.1. пункта 4.7. раздела 4 в редакции:</w:t>
      </w:r>
    </w:p>
    <w:p w:rsidR="00C079BF" w:rsidRPr="00C079BF" w:rsidRDefault="00C079BF" w:rsidP="00C079BF">
      <w:pPr>
        <w:ind w:firstLine="284"/>
        <w:jc w:val="both"/>
        <w:rPr>
          <w:sz w:val="16"/>
          <w:szCs w:val="14"/>
        </w:rPr>
      </w:pPr>
      <w:r w:rsidRPr="00C079BF">
        <w:rPr>
          <w:sz w:val="16"/>
          <w:szCs w:val="14"/>
        </w:rPr>
        <w:t xml:space="preserve">Премия по результатам работы выплачивается в квартале, следующем за отчетным кварталом. За четвертый квартал премия выплачивается в декабре текущего года. Премия по основаниям, указанным в абзацах 7,8 подпункта 4.7.2. пункта 4.7 раздела 4 максимальным </w:t>
      </w:r>
      <w:proofErr w:type="spellStart"/>
      <w:proofErr w:type="gramStart"/>
      <w:r w:rsidRPr="00C079BF">
        <w:rPr>
          <w:sz w:val="16"/>
          <w:szCs w:val="14"/>
        </w:rPr>
        <w:t>максимальным</w:t>
      </w:r>
      <w:proofErr w:type="spellEnd"/>
      <w:proofErr w:type="gramEnd"/>
      <w:r w:rsidRPr="00C079BF">
        <w:rPr>
          <w:sz w:val="16"/>
          <w:szCs w:val="14"/>
        </w:rPr>
        <w:t xml:space="preserve"> размером не ограничивается и выплачивается по результатам выполнения поручения, независимо от сроков выплаты, определенных настоящим пунктом». </w:t>
      </w:r>
    </w:p>
    <w:p w:rsidR="00C079BF" w:rsidRPr="00C079BF" w:rsidRDefault="00C079BF" w:rsidP="00C079BF">
      <w:pPr>
        <w:ind w:firstLine="284"/>
        <w:jc w:val="both"/>
        <w:rPr>
          <w:sz w:val="16"/>
          <w:szCs w:val="14"/>
        </w:rPr>
      </w:pPr>
      <w:r w:rsidRPr="00C079BF">
        <w:rPr>
          <w:sz w:val="16"/>
          <w:szCs w:val="14"/>
        </w:rPr>
        <w:t>1.8.</w:t>
      </w:r>
      <w:r w:rsidRPr="00C079BF">
        <w:rPr>
          <w:sz w:val="16"/>
          <w:szCs w:val="14"/>
        </w:rPr>
        <w:tab/>
        <w:t xml:space="preserve">  Изложить подпункт 4.7.2  пункта 4.7 раздела 4 Положения в редакции:</w:t>
      </w:r>
    </w:p>
    <w:p w:rsidR="00C079BF" w:rsidRPr="00C079BF" w:rsidRDefault="00C079BF" w:rsidP="00C079BF">
      <w:pPr>
        <w:ind w:firstLine="284"/>
        <w:jc w:val="both"/>
        <w:rPr>
          <w:sz w:val="16"/>
          <w:szCs w:val="14"/>
        </w:rPr>
      </w:pPr>
      <w:r w:rsidRPr="00C079BF">
        <w:rPr>
          <w:sz w:val="16"/>
          <w:szCs w:val="14"/>
        </w:rPr>
        <w:t>«4.7.2. Основаниями для премирования по результатам работы являются:</w:t>
      </w:r>
    </w:p>
    <w:p w:rsidR="00C079BF" w:rsidRPr="00C079BF" w:rsidRDefault="00C079BF" w:rsidP="00C079BF">
      <w:pPr>
        <w:ind w:firstLine="284"/>
        <w:jc w:val="both"/>
        <w:rPr>
          <w:sz w:val="16"/>
          <w:szCs w:val="14"/>
        </w:rPr>
      </w:pPr>
      <w:r w:rsidRPr="00C079BF">
        <w:rPr>
          <w:sz w:val="16"/>
          <w:szCs w:val="14"/>
        </w:rPr>
        <w:t>- высокая эффективность достижения результатов работы;</w:t>
      </w:r>
    </w:p>
    <w:p w:rsidR="00C079BF" w:rsidRPr="00C079BF" w:rsidRDefault="00C079BF" w:rsidP="00C079BF">
      <w:pPr>
        <w:ind w:firstLine="284"/>
        <w:jc w:val="both"/>
        <w:rPr>
          <w:sz w:val="16"/>
          <w:szCs w:val="14"/>
        </w:rPr>
      </w:pPr>
      <w:r w:rsidRPr="00C079BF">
        <w:rPr>
          <w:sz w:val="16"/>
          <w:szCs w:val="14"/>
        </w:rPr>
        <w:t xml:space="preserve"> - примерное (своевременное и качественное) исполнение должностных обязанностей, распоряжений руководства;</w:t>
      </w:r>
    </w:p>
    <w:p w:rsidR="00C079BF" w:rsidRPr="00C079BF" w:rsidRDefault="00C079BF" w:rsidP="00C079BF">
      <w:pPr>
        <w:ind w:firstLine="284"/>
        <w:jc w:val="both"/>
        <w:rPr>
          <w:sz w:val="16"/>
          <w:szCs w:val="14"/>
        </w:rPr>
      </w:pPr>
      <w:r w:rsidRPr="00C079BF">
        <w:rPr>
          <w:sz w:val="16"/>
          <w:szCs w:val="14"/>
        </w:rPr>
        <w:t xml:space="preserve"> - личный вклад в общие результаты работы (выполняемый объем работы);</w:t>
      </w:r>
    </w:p>
    <w:p w:rsidR="00C079BF" w:rsidRPr="00C079BF" w:rsidRDefault="00C079BF" w:rsidP="00C079BF">
      <w:pPr>
        <w:ind w:firstLine="284"/>
        <w:jc w:val="both"/>
        <w:rPr>
          <w:sz w:val="16"/>
          <w:szCs w:val="14"/>
        </w:rPr>
      </w:pPr>
      <w:r w:rsidRPr="00C079BF">
        <w:rPr>
          <w:sz w:val="16"/>
          <w:szCs w:val="14"/>
        </w:rPr>
        <w:t xml:space="preserve"> - своевременная и качественная подготовка документов;</w:t>
      </w:r>
    </w:p>
    <w:p w:rsidR="00C079BF" w:rsidRPr="00C079BF" w:rsidRDefault="00C079BF" w:rsidP="00C079BF">
      <w:pPr>
        <w:ind w:firstLine="284"/>
        <w:jc w:val="both"/>
        <w:rPr>
          <w:sz w:val="16"/>
          <w:szCs w:val="14"/>
        </w:rPr>
      </w:pPr>
      <w:r w:rsidRPr="00C079BF">
        <w:rPr>
          <w:sz w:val="16"/>
          <w:szCs w:val="14"/>
        </w:rPr>
        <w:t xml:space="preserve"> - проявление профессионализма, творчества, использование современных методов, технологий в процессе работы;</w:t>
      </w:r>
    </w:p>
    <w:p w:rsidR="00C079BF" w:rsidRPr="00C079BF" w:rsidRDefault="00C079BF" w:rsidP="00C079BF">
      <w:pPr>
        <w:ind w:firstLine="284"/>
        <w:jc w:val="both"/>
        <w:rPr>
          <w:sz w:val="16"/>
          <w:szCs w:val="14"/>
        </w:rPr>
      </w:pPr>
      <w:r w:rsidRPr="00C079BF">
        <w:rPr>
          <w:sz w:val="16"/>
          <w:szCs w:val="14"/>
        </w:rPr>
        <w:t>- эффективность и результативность участия в реализации проектов (программ), в том числе установленных значений целевых показателей государственных программ Новгородской области;</w:t>
      </w:r>
    </w:p>
    <w:p w:rsidR="00C079BF" w:rsidRPr="00C079BF" w:rsidRDefault="00C079BF" w:rsidP="00C079BF">
      <w:pPr>
        <w:ind w:firstLine="284"/>
        <w:jc w:val="both"/>
        <w:rPr>
          <w:sz w:val="16"/>
          <w:szCs w:val="14"/>
        </w:rPr>
      </w:pPr>
      <w:r w:rsidRPr="00C079BF">
        <w:rPr>
          <w:sz w:val="16"/>
          <w:szCs w:val="14"/>
        </w:rPr>
        <w:t xml:space="preserve">- выполнение особо важных и сложных поручений Главы муниципального округа». </w:t>
      </w:r>
    </w:p>
    <w:p w:rsidR="00C079BF" w:rsidRPr="00C079BF" w:rsidRDefault="00C079BF" w:rsidP="00C079BF">
      <w:pPr>
        <w:ind w:firstLine="284"/>
        <w:jc w:val="both"/>
        <w:rPr>
          <w:sz w:val="16"/>
          <w:szCs w:val="14"/>
        </w:rPr>
      </w:pPr>
      <w:r w:rsidRPr="00C079BF">
        <w:rPr>
          <w:sz w:val="16"/>
          <w:szCs w:val="14"/>
        </w:rPr>
        <w:t xml:space="preserve">2. Настоящее решение вступает в силу со дня официального опубликования. </w:t>
      </w:r>
    </w:p>
    <w:p w:rsidR="00C079BF" w:rsidRPr="00C079BF" w:rsidRDefault="00C079BF" w:rsidP="00C079BF">
      <w:pPr>
        <w:ind w:firstLine="284"/>
        <w:jc w:val="both"/>
        <w:rPr>
          <w:sz w:val="24"/>
        </w:rPr>
      </w:pPr>
      <w:r w:rsidRPr="00C079BF">
        <w:rPr>
          <w:sz w:val="16"/>
          <w:szCs w:val="14"/>
        </w:rPr>
        <w:t>3.  Опубликовать настоящее решение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079BF" w:rsidRPr="00C079BF" w:rsidRDefault="00C079BF" w:rsidP="001E3266">
      <w:pPr>
        <w:jc w:val="center"/>
        <w:rPr>
          <w:sz w:val="24"/>
        </w:rPr>
      </w:pPr>
    </w:p>
    <w:tbl>
      <w:tblPr>
        <w:tblW w:w="5000" w:type="pct"/>
        <w:tblCellMar>
          <w:left w:w="60" w:type="dxa"/>
          <w:right w:w="60" w:type="dxa"/>
        </w:tblCellMar>
        <w:tblLook w:val="04A0" w:firstRow="1" w:lastRow="0" w:firstColumn="1" w:lastColumn="0" w:noHBand="0" w:noVBand="1"/>
      </w:tblPr>
      <w:tblGrid>
        <w:gridCol w:w="2776"/>
        <w:gridCol w:w="2447"/>
      </w:tblGrid>
      <w:tr w:rsidR="00C079BF" w:rsidRPr="00C079BF" w:rsidTr="00237E04">
        <w:trPr>
          <w:trHeight w:val="940"/>
        </w:trPr>
        <w:tc>
          <w:tcPr>
            <w:tcW w:w="2657" w:type="pct"/>
            <w:hideMark/>
          </w:tcPr>
          <w:p w:rsidR="00C079BF" w:rsidRPr="00C079BF" w:rsidRDefault="00C079BF" w:rsidP="00237E04">
            <w:pPr>
              <w:rPr>
                <w:b/>
                <w:sz w:val="16"/>
                <w:szCs w:val="14"/>
              </w:rPr>
            </w:pPr>
            <w:r w:rsidRPr="00C079BF">
              <w:rPr>
                <w:b/>
                <w:sz w:val="16"/>
                <w:szCs w:val="14"/>
              </w:rPr>
              <w:t>Глава Солецкого муниципального округа</w:t>
            </w:r>
          </w:p>
          <w:p w:rsidR="00C079BF" w:rsidRPr="00C079BF" w:rsidRDefault="00C079BF" w:rsidP="00237E04">
            <w:pPr>
              <w:jc w:val="right"/>
              <w:rPr>
                <w:b/>
                <w:sz w:val="16"/>
                <w:szCs w:val="14"/>
              </w:rPr>
            </w:pPr>
            <w:r w:rsidRPr="00C079BF">
              <w:rPr>
                <w:b/>
                <w:sz w:val="16"/>
                <w:szCs w:val="14"/>
              </w:rPr>
              <w:t xml:space="preserve">М.В. Тимофеев  </w:t>
            </w:r>
          </w:p>
        </w:tc>
        <w:tc>
          <w:tcPr>
            <w:tcW w:w="2343" w:type="pct"/>
          </w:tcPr>
          <w:p w:rsidR="00C079BF" w:rsidRPr="00C079BF" w:rsidRDefault="00C079BF" w:rsidP="00237E04">
            <w:pPr>
              <w:rPr>
                <w:b/>
                <w:sz w:val="16"/>
                <w:szCs w:val="14"/>
              </w:rPr>
            </w:pPr>
            <w:r w:rsidRPr="00C079BF">
              <w:rPr>
                <w:b/>
                <w:sz w:val="16"/>
                <w:szCs w:val="14"/>
              </w:rPr>
              <w:t xml:space="preserve">Председатель Думы Солецкого муниципального округа </w:t>
            </w:r>
          </w:p>
          <w:p w:rsidR="00C079BF" w:rsidRPr="00C079BF" w:rsidRDefault="00C079BF" w:rsidP="00237E04">
            <w:pPr>
              <w:jc w:val="right"/>
              <w:rPr>
                <w:b/>
                <w:sz w:val="16"/>
                <w:szCs w:val="14"/>
              </w:rPr>
            </w:pPr>
            <w:r w:rsidRPr="00C079BF">
              <w:rPr>
                <w:b/>
                <w:sz w:val="16"/>
                <w:szCs w:val="14"/>
              </w:rPr>
              <w:t>П.А. Ковалев</w:t>
            </w:r>
          </w:p>
          <w:p w:rsidR="00C079BF" w:rsidRPr="00C079BF" w:rsidRDefault="00C079BF" w:rsidP="00237E04">
            <w:pPr>
              <w:jc w:val="center"/>
              <w:rPr>
                <w:b/>
                <w:sz w:val="16"/>
                <w:szCs w:val="14"/>
              </w:rPr>
            </w:pPr>
          </w:p>
        </w:tc>
      </w:tr>
    </w:tbl>
    <w:p w:rsidR="00C079BF" w:rsidRPr="00C079BF" w:rsidRDefault="00C079BF" w:rsidP="00C079BF">
      <w:pPr>
        <w:jc w:val="center"/>
        <w:rPr>
          <w:sz w:val="24"/>
        </w:rPr>
      </w:pPr>
    </w:p>
    <w:sectPr w:rsidR="00C079BF" w:rsidRPr="00C079BF" w:rsidSect="005E4D61">
      <w:headerReference w:type="even" r:id="rId11"/>
      <w:headerReference w:type="default" r:id="rId12"/>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7DF4" w:rsidRDefault="00597DF4" w:rsidP="005310A9">
      <w:r>
        <w:separator/>
      </w:r>
    </w:p>
  </w:endnote>
  <w:endnote w:type="continuationSeparator" w:id="0">
    <w:p w:rsidR="00597DF4" w:rsidRDefault="00597DF4"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7DF4" w:rsidRDefault="00597DF4" w:rsidP="005310A9">
      <w:r>
        <w:separator/>
      </w:r>
    </w:p>
  </w:footnote>
  <w:footnote w:type="continuationSeparator" w:id="0">
    <w:p w:rsidR="00597DF4" w:rsidRDefault="00597DF4"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6" w:rsidRDefault="001A1616">
    <w:pPr>
      <w:pStyle w:val="af3"/>
    </w:pPr>
    <w:r>
      <w:rPr>
        <w:noProof/>
        <w:lang w:eastAsia="ru-RU"/>
      </w:rPr>
      <w:drawing>
        <wp:inline distT="0" distB="0" distL="0" distR="0" wp14:anchorId="25419352" wp14:editId="5FBD646A">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616" w:rsidRDefault="0010374E">
    <w:pPr>
      <w:pStyle w:val="af3"/>
    </w:pPr>
    <w:r>
      <w:rPr>
        <w:noProof/>
        <w:lang w:eastAsia="ru-RU"/>
      </w:rPr>
      <w:drawing>
        <wp:inline distT="0" distB="0" distL="0" distR="0" wp14:anchorId="7FC2161D" wp14:editId="53D74E0B">
          <wp:extent cx="6661150" cy="1485585"/>
          <wp:effectExtent l="0" t="0" r="6350" b="635"/>
          <wp:docPr id="3" name="Рисунок 3"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0A1268D"/>
    <w:multiLevelType w:val="hybridMultilevel"/>
    <w:tmpl w:val="8C1C7160"/>
    <w:lvl w:ilvl="0" w:tplc="E0DE35AC">
      <w:start w:val="1"/>
      <w:numFmt w:val="decimal"/>
      <w:lvlText w:val="%1."/>
      <w:lvlJc w:val="left"/>
      <w:pPr>
        <w:ind w:left="3574" w:hanging="360"/>
      </w:pPr>
      <w:rPr>
        <w:rFonts w:hint="default"/>
      </w:rPr>
    </w:lvl>
    <w:lvl w:ilvl="1" w:tplc="04190019" w:tentative="1">
      <w:start w:val="1"/>
      <w:numFmt w:val="lowerLetter"/>
      <w:lvlText w:val="%2."/>
      <w:lvlJc w:val="left"/>
      <w:pPr>
        <w:ind w:left="4294" w:hanging="360"/>
      </w:pPr>
    </w:lvl>
    <w:lvl w:ilvl="2" w:tplc="0419001B" w:tentative="1">
      <w:start w:val="1"/>
      <w:numFmt w:val="lowerRoman"/>
      <w:lvlText w:val="%3."/>
      <w:lvlJc w:val="right"/>
      <w:pPr>
        <w:ind w:left="5014" w:hanging="180"/>
      </w:pPr>
    </w:lvl>
    <w:lvl w:ilvl="3" w:tplc="0419000F" w:tentative="1">
      <w:start w:val="1"/>
      <w:numFmt w:val="decimal"/>
      <w:lvlText w:val="%4."/>
      <w:lvlJc w:val="left"/>
      <w:pPr>
        <w:ind w:left="5734" w:hanging="360"/>
      </w:pPr>
    </w:lvl>
    <w:lvl w:ilvl="4" w:tplc="04190019" w:tentative="1">
      <w:start w:val="1"/>
      <w:numFmt w:val="lowerLetter"/>
      <w:lvlText w:val="%5."/>
      <w:lvlJc w:val="left"/>
      <w:pPr>
        <w:ind w:left="6454" w:hanging="360"/>
      </w:pPr>
    </w:lvl>
    <w:lvl w:ilvl="5" w:tplc="0419001B" w:tentative="1">
      <w:start w:val="1"/>
      <w:numFmt w:val="lowerRoman"/>
      <w:lvlText w:val="%6."/>
      <w:lvlJc w:val="right"/>
      <w:pPr>
        <w:ind w:left="7174" w:hanging="180"/>
      </w:pPr>
    </w:lvl>
    <w:lvl w:ilvl="6" w:tplc="0419000F" w:tentative="1">
      <w:start w:val="1"/>
      <w:numFmt w:val="decimal"/>
      <w:lvlText w:val="%7."/>
      <w:lvlJc w:val="left"/>
      <w:pPr>
        <w:ind w:left="7894" w:hanging="360"/>
      </w:pPr>
    </w:lvl>
    <w:lvl w:ilvl="7" w:tplc="04190019" w:tentative="1">
      <w:start w:val="1"/>
      <w:numFmt w:val="lowerLetter"/>
      <w:lvlText w:val="%8."/>
      <w:lvlJc w:val="left"/>
      <w:pPr>
        <w:ind w:left="8614" w:hanging="360"/>
      </w:pPr>
    </w:lvl>
    <w:lvl w:ilvl="8" w:tplc="0419001B" w:tentative="1">
      <w:start w:val="1"/>
      <w:numFmt w:val="lowerRoman"/>
      <w:lvlText w:val="%9."/>
      <w:lvlJc w:val="right"/>
      <w:pPr>
        <w:ind w:left="9334" w:hanging="180"/>
      </w:pPr>
    </w:lvl>
  </w:abstractNum>
  <w:abstractNum w:abstractNumId="26">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8">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6">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9"/>
  </w:num>
  <w:num w:numId="4">
    <w:abstractNumId w:val="32"/>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7"/>
  </w:num>
  <w:num w:numId="8">
    <w:abstractNumId w:val="39"/>
  </w:num>
  <w:num w:numId="9">
    <w:abstractNumId w:val="47"/>
  </w:num>
  <w:num w:numId="10">
    <w:abstractNumId w:val="22"/>
  </w:num>
  <w:num w:numId="11">
    <w:abstractNumId w:val="40"/>
  </w:num>
  <w:num w:numId="12">
    <w:abstractNumId w:val="36"/>
  </w:num>
  <w:num w:numId="13">
    <w:abstractNumId w:val="43"/>
  </w:num>
  <w:num w:numId="14">
    <w:abstractNumId w:val="49"/>
  </w:num>
  <w:num w:numId="15">
    <w:abstractNumId w:val="31"/>
  </w:num>
  <w:num w:numId="16">
    <w:abstractNumId w:val="0"/>
  </w:num>
  <w:num w:numId="17">
    <w:abstractNumId w:val="42"/>
  </w:num>
  <w:num w:numId="18">
    <w:abstractNumId w:val="48"/>
  </w:num>
  <w:num w:numId="19">
    <w:abstractNumId w:val="34"/>
  </w:num>
  <w:num w:numId="20">
    <w:abstractNumId w:val="30"/>
  </w:num>
  <w:num w:numId="21">
    <w:abstractNumId w:val="38"/>
  </w:num>
  <w:num w:numId="22">
    <w:abstractNumId w:val="44"/>
  </w:num>
  <w:num w:numId="23">
    <w:abstractNumId w:val="27"/>
  </w:num>
  <w:num w:numId="24">
    <w:abstractNumId w:val="33"/>
  </w:num>
  <w:num w:numId="25">
    <w:abstractNumId w:val="25"/>
  </w:num>
  <w:num w:numId="26">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96"/>
    <w:rsid w:val="00024BD2"/>
    <w:rsid w:val="00025084"/>
    <w:rsid w:val="000251C2"/>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1A"/>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1D8F"/>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990"/>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0E49"/>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4E8"/>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632"/>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62D9"/>
    <w:rsid w:val="001B654E"/>
    <w:rsid w:val="001B7EAE"/>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E13"/>
    <w:rsid w:val="001D75E2"/>
    <w:rsid w:val="001D7A5E"/>
    <w:rsid w:val="001E0462"/>
    <w:rsid w:val="001E051B"/>
    <w:rsid w:val="001E0CA6"/>
    <w:rsid w:val="001E126E"/>
    <w:rsid w:val="001E2213"/>
    <w:rsid w:val="001E243D"/>
    <w:rsid w:val="001E2D3F"/>
    <w:rsid w:val="001E31C3"/>
    <w:rsid w:val="001E3266"/>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59C"/>
    <w:rsid w:val="001F7DE3"/>
    <w:rsid w:val="001F7EF4"/>
    <w:rsid w:val="00200165"/>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4E15"/>
    <w:rsid w:val="002257EF"/>
    <w:rsid w:val="0022584D"/>
    <w:rsid w:val="002263A6"/>
    <w:rsid w:val="002264FC"/>
    <w:rsid w:val="00227391"/>
    <w:rsid w:val="002279B9"/>
    <w:rsid w:val="00227A07"/>
    <w:rsid w:val="00227A35"/>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567"/>
    <w:rsid w:val="00282677"/>
    <w:rsid w:val="0028269E"/>
    <w:rsid w:val="002828DC"/>
    <w:rsid w:val="002832AA"/>
    <w:rsid w:val="002837F2"/>
    <w:rsid w:val="00283936"/>
    <w:rsid w:val="0028435F"/>
    <w:rsid w:val="002852CB"/>
    <w:rsid w:val="00286400"/>
    <w:rsid w:val="0028649F"/>
    <w:rsid w:val="00286584"/>
    <w:rsid w:val="00286690"/>
    <w:rsid w:val="00287096"/>
    <w:rsid w:val="00287739"/>
    <w:rsid w:val="00287749"/>
    <w:rsid w:val="00287B49"/>
    <w:rsid w:val="00287DAE"/>
    <w:rsid w:val="00290537"/>
    <w:rsid w:val="002910B5"/>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59F6"/>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2C55"/>
    <w:rsid w:val="003F3C89"/>
    <w:rsid w:val="003F3DC9"/>
    <w:rsid w:val="003F40F3"/>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2006"/>
    <w:rsid w:val="004126A4"/>
    <w:rsid w:val="00412853"/>
    <w:rsid w:val="00413628"/>
    <w:rsid w:val="00413D85"/>
    <w:rsid w:val="004146F4"/>
    <w:rsid w:val="0041472F"/>
    <w:rsid w:val="0041478D"/>
    <w:rsid w:val="00414A2D"/>
    <w:rsid w:val="00414A47"/>
    <w:rsid w:val="0041513E"/>
    <w:rsid w:val="00416D39"/>
    <w:rsid w:val="00416DA8"/>
    <w:rsid w:val="00417445"/>
    <w:rsid w:val="00417F00"/>
    <w:rsid w:val="00420748"/>
    <w:rsid w:val="00420843"/>
    <w:rsid w:val="004208E5"/>
    <w:rsid w:val="004210F6"/>
    <w:rsid w:val="004216A1"/>
    <w:rsid w:val="00421C15"/>
    <w:rsid w:val="00421F84"/>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428"/>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179"/>
    <w:rsid w:val="0049723C"/>
    <w:rsid w:val="004975F8"/>
    <w:rsid w:val="004A01F8"/>
    <w:rsid w:val="004A078E"/>
    <w:rsid w:val="004A093B"/>
    <w:rsid w:val="004A0B07"/>
    <w:rsid w:val="004A0C07"/>
    <w:rsid w:val="004A139C"/>
    <w:rsid w:val="004A1647"/>
    <w:rsid w:val="004A1E73"/>
    <w:rsid w:val="004A1ED8"/>
    <w:rsid w:val="004A201A"/>
    <w:rsid w:val="004A2153"/>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DF4"/>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27F"/>
    <w:rsid w:val="005A67FC"/>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6F88"/>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3"/>
    <w:rsid w:val="0064609F"/>
    <w:rsid w:val="006465B2"/>
    <w:rsid w:val="00646FCF"/>
    <w:rsid w:val="00647298"/>
    <w:rsid w:val="006477C9"/>
    <w:rsid w:val="0064787D"/>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70191"/>
    <w:rsid w:val="006704AB"/>
    <w:rsid w:val="00670554"/>
    <w:rsid w:val="006705F5"/>
    <w:rsid w:val="006707A2"/>
    <w:rsid w:val="006709D9"/>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98F"/>
    <w:rsid w:val="00690C83"/>
    <w:rsid w:val="00690E42"/>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B87"/>
    <w:rsid w:val="006C07F8"/>
    <w:rsid w:val="006C0DED"/>
    <w:rsid w:val="006C11EF"/>
    <w:rsid w:val="006C122B"/>
    <w:rsid w:val="006C13F2"/>
    <w:rsid w:val="006C24B8"/>
    <w:rsid w:val="006C26B5"/>
    <w:rsid w:val="006C29A0"/>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2"/>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4F00"/>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934"/>
    <w:rsid w:val="00714A84"/>
    <w:rsid w:val="00714BAB"/>
    <w:rsid w:val="007159A0"/>
    <w:rsid w:val="00715D19"/>
    <w:rsid w:val="00715E97"/>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944"/>
    <w:rsid w:val="007B2CF3"/>
    <w:rsid w:val="007B2F68"/>
    <w:rsid w:val="007B3105"/>
    <w:rsid w:val="007B34F3"/>
    <w:rsid w:val="007B369D"/>
    <w:rsid w:val="007B37C3"/>
    <w:rsid w:val="007B382E"/>
    <w:rsid w:val="007B4068"/>
    <w:rsid w:val="007B55B3"/>
    <w:rsid w:val="007B5B24"/>
    <w:rsid w:val="007B6F88"/>
    <w:rsid w:val="007B787A"/>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1012"/>
    <w:rsid w:val="0082121C"/>
    <w:rsid w:val="00821579"/>
    <w:rsid w:val="00821B58"/>
    <w:rsid w:val="008220C3"/>
    <w:rsid w:val="008228B6"/>
    <w:rsid w:val="00822A32"/>
    <w:rsid w:val="00822D13"/>
    <w:rsid w:val="008231AF"/>
    <w:rsid w:val="00823B95"/>
    <w:rsid w:val="00823E2D"/>
    <w:rsid w:val="008244D9"/>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D94"/>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0FF6"/>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6A27"/>
    <w:rsid w:val="008775CE"/>
    <w:rsid w:val="00877899"/>
    <w:rsid w:val="008807E0"/>
    <w:rsid w:val="00880BAF"/>
    <w:rsid w:val="00880C2C"/>
    <w:rsid w:val="008810F0"/>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26C"/>
    <w:rsid w:val="0088672B"/>
    <w:rsid w:val="00886A61"/>
    <w:rsid w:val="00886BA9"/>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845"/>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8E7"/>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357"/>
    <w:rsid w:val="00941694"/>
    <w:rsid w:val="00942B9A"/>
    <w:rsid w:val="00942DD8"/>
    <w:rsid w:val="00942E82"/>
    <w:rsid w:val="009430D9"/>
    <w:rsid w:val="009431B5"/>
    <w:rsid w:val="00943418"/>
    <w:rsid w:val="0094368F"/>
    <w:rsid w:val="009436FC"/>
    <w:rsid w:val="009439A6"/>
    <w:rsid w:val="0094426E"/>
    <w:rsid w:val="00944703"/>
    <w:rsid w:val="009448B9"/>
    <w:rsid w:val="00944C27"/>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7FE"/>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6756"/>
    <w:rsid w:val="00A97544"/>
    <w:rsid w:val="00A977A4"/>
    <w:rsid w:val="00A97D9D"/>
    <w:rsid w:val="00AA02A3"/>
    <w:rsid w:val="00AA0FE4"/>
    <w:rsid w:val="00AA12D8"/>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500F"/>
    <w:rsid w:val="00B15219"/>
    <w:rsid w:val="00B161BE"/>
    <w:rsid w:val="00B1634B"/>
    <w:rsid w:val="00B16B23"/>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4AD2"/>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BB7"/>
    <w:rsid w:val="00C02253"/>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42B"/>
    <w:rsid w:val="00C47750"/>
    <w:rsid w:val="00C478FE"/>
    <w:rsid w:val="00C47ECA"/>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1FF6"/>
    <w:rsid w:val="00D435DE"/>
    <w:rsid w:val="00D436A2"/>
    <w:rsid w:val="00D438F3"/>
    <w:rsid w:val="00D44F73"/>
    <w:rsid w:val="00D4539F"/>
    <w:rsid w:val="00D4568E"/>
    <w:rsid w:val="00D45916"/>
    <w:rsid w:val="00D460B3"/>
    <w:rsid w:val="00D46458"/>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50E"/>
    <w:rsid w:val="00D91743"/>
    <w:rsid w:val="00D922A5"/>
    <w:rsid w:val="00D932AB"/>
    <w:rsid w:val="00D93A98"/>
    <w:rsid w:val="00D93F43"/>
    <w:rsid w:val="00D946DE"/>
    <w:rsid w:val="00D94701"/>
    <w:rsid w:val="00D94A80"/>
    <w:rsid w:val="00D952DA"/>
    <w:rsid w:val="00D954B3"/>
    <w:rsid w:val="00D95924"/>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1F08"/>
    <w:rsid w:val="00DA2049"/>
    <w:rsid w:val="00DA2560"/>
    <w:rsid w:val="00DA2C27"/>
    <w:rsid w:val="00DA3D93"/>
    <w:rsid w:val="00DA4266"/>
    <w:rsid w:val="00DA445A"/>
    <w:rsid w:val="00DA46D7"/>
    <w:rsid w:val="00DA5012"/>
    <w:rsid w:val="00DA5215"/>
    <w:rsid w:val="00DA5FFB"/>
    <w:rsid w:val="00DA637E"/>
    <w:rsid w:val="00DA6526"/>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4B68"/>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E5"/>
    <w:rsid w:val="00E271A3"/>
    <w:rsid w:val="00E271D4"/>
    <w:rsid w:val="00E30044"/>
    <w:rsid w:val="00E30CBE"/>
    <w:rsid w:val="00E31284"/>
    <w:rsid w:val="00E31E45"/>
    <w:rsid w:val="00E327B9"/>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592"/>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A0"/>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CDC"/>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0AD"/>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annotation reference"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uiPriority w:val="99"/>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uiPriority w:val="99"/>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c"/>
    <w:link w:val="afff0"/>
    <w:uiPriority w:val="99"/>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annotation reference"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Body Text 2" w:uiPriority="0"/>
    <w:lsdException w:name="Body Text 3" w:uiPriority="0"/>
    <w:lsdException w:name="Body Text Indent 2" w:uiPriority="0"/>
    <w:lsdException w:name="Strong" w:semiHidden="0" w:unhideWhenUsed="0" w:qFormat="1"/>
    <w:lsdException w:name="Emphasis" w:semiHidden="0" w:unhideWhenUsed="0" w:qFormat="1"/>
    <w:lsdException w:name="Normal (Web)" w:qFormat="1"/>
    <w:lsdException w:name="HTML Definition" w:uiPriority="0"/>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uiPriority w:val="99"/>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99"/>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uiPriority w:val="99"/>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uiPriority w:val="99"/>
    <w:locked/>
    <w:rsid w:val="00FA19DD"/>
    <w:rPr>
      <w:sz w:val="25"/>
      <w:szCs w:val="25"/>
      <w:shd w:val="clear" w:color="auto" w:fill="FFFFFF"/>
    </w:rPr>
  </w:style>
  <w:style w:type="paragraph" w:customStyle="1" w:styleId="1f0">
    <w:name w:val="Основной текст1"/>
    <w:basedOn w:val="ac"/>
    <w:link w:val="afff0"/>
    <w:uiPriority w:val="99"/>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99"/>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99"/>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uiPriority w:val="99"/>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soleco@adminsoltcy.ru" TargetMode="External"/><Relationship Id="rId4" Type="http://schemas.microsoft.com/office/2007/relationships/stylesWithEffects" Target="stylesWithEffects.xml"/><Relationship Id="rId9" Type="http://schemas.openxmlformats.org/officeDocument/2006/relationships/hyperlink" Target="consultantplus://offline/ref=9E433F43CC9DB438F140C4AAF9D938959CA9FE210B0FF7D0D0EA8677B62702349E9F9CD3802D99BB4DB67811688628CDEDBBC3D983210B752ECBE34CTD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B11E6-8D81-4695-9D00-5D23322DD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6086</Words>
  <Characters>34692</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13</cp:revision>
  <cp:lastPrinted>2023-07-14T07:14:00Z</cp:lastPrinted>
  <dcterms:created xsi:type="dcterms:W3CDTF">2023-06-16T13:38:00Z</dcterms:created>
  <dcterms:modified xsi:type="dcterms:W3CDTF">2023-07-14T07:15:00Z</dcterms:modified>
</cp:coreProperties>
</file>