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602B3D" w:rsidRPr="00602B3D" w:rsidTr="00CB7537">
        <w:trPr>
          <w:trHeight w:val="410"/>
        </w:trPr>
        <w:tc>
          <w:tcPr>
            <w:tcW w:w="5353" w:type="dxa"/>
            <w:tcBorders>
              <w:top w:val="single" w:sz="4" w:space="0" w:color="auto"/>
              <w:left w:val="single" w:sz="4" w:space="0" w:color="auto"/>
              <w:bottom w:val="single" w:sz="4" w:space="0" w:color="auto"/>
              <w:right w:val="single" w:sz="4" w:space="0" w:color="auto"/>
            </w:tcBorders>
          </w:tcPr>
          <w:p w:rsidR="00503E04" w:rsidRPr="00602B3D" w:rsidRDefault="00503E04" w:rsidP="00CB7537">
            <w:pPr>
              <w:ind w:firstLine="284"/>
              <w:jc w:val="both"/>
              <w:rPr>
                <w:b/>
                <w:sz w:val="14"/>
                <w:szCs w:val="14"/>
              </w:rPr>
            </w:pPr>
            <w:r w:rsidRPr="00602B3D">
              <w:rPr>
                <w:b/>
                <w:sz w:val="14"/>
                <w:szCs w:val="14"/>
              </w:rPr>
              <w:t>Учредитель:</w:t>
            </w:r>
          </w:p>
          <w:p w:rsidR="00503E04" w:rsidRPr="00602B3D" w:rsidRDefault="00503E04" w:rsidP="00CB7537">
            <w:pPr>
              <w:ind w:firstLine="284"/>
              <w:jc w:val="both"/>
              <w:rPr>
                <w:sz w:val="14"/>
                <w:szCs w:val="14"/>
              </w:rPr>
            </w:pPr>
            <w:r w:rsidRPr="00602B3D">
              <w:rPr>
                <w:sz w:val="14"/>
                <w:szCs w:val="14"/>
              </w:rPr>
              <w:t>Дума Солецкого муниципального округа</w:t>
            </w:r>
          </w:p>
          <w:p w:rsidR="00503E04" w:rsidRPr="00602B3D" w:rsidRDefault="00503E04" w:rsidP="00CB7537">
            <w:pPr>
              <w:ind w:firstLine="284"/>
              <w:jc w:val="both"/>
              <w:rPr>
                <w:sz w:val="14"/>
                <w:szCs w:val="14"/>
              </w:rPr>
            </w:pPr>
          </w:p>
          <w:p w:rsidR="00503E04" w:rsidRPr="00602B3D" w:rsidRDefault="00503E04" w:rsidP="00CB7537">
            <w:pPr>
              <w:ind w:firstLine="284"/>
              <w:jc w:val="both"/>
              <w:rPr>
                <w:b/>
                <w:sz w:val="14"/>
                <w:szCs w:val="14"/>
              </w:rPr>
            </w:pPr>
            <w:r w:rsidRPr="00602B3D">
              <w:rPr>
                <w:b/>
                <w:sz w:val="14"/>
                <w:szCs w:val="14"/>
              </w:rPr>
              <w:t>Издатель:</w:t>
            </w:r>
          </w:p>
          <w:p w:rsidR="00503E04" w:rsidRPr="00602B3D" w:rsidRDefault="00503E04" w:rsidP="00CB7537">
            <w:pPr>
              <w:ind w:firstLine="284"/>
              <w:jc w:val="both"/>
              <w:rPr>
                <w:sz w:val="14"/>
                <w:szCs w:val="14"/>
              </w:rPr>
            </w:pPr>
            <w:r w:rsidRPr="00602B3D">
              <w:rPr>
                <w:sz w:val="14"/>
                <w:szCs w:val="14"/>
              </w:rPr>
              <w:t>Администрация Солецкого муниципального округа</w:t>
            </w:r>
          </w:p>
          <w:p w:rsidR="00503E04" w:rsidRPr="00602B3D" w:rsidRDefault="00503E04" w:rsidP="00CB7537">
            <w:pPr>
              <w:ind w:firstLine="284"/>
              <w:jc w:val="both"/>
              <w:rPr>
                <w:sz w:val="14"/>
                <w:szCs w:val="14"/>
              </w:rPr>
            </w:pPr>
          </w:p>
          <w:p w:rsidR="00503E04" w:rsidRPr="00602B3D" w:rsidRDefault="00503E04" w:rsidP="00CB7537">
            <w:pPr>
              <w:ind w:firstLine="284"/>
              <w:jc w:val="both"/>
              <w:rPr>
                <w:b/>
                <w:sz w:val="14"/>
                <w:szCs w:val="14"/>
              </w:rPr>
            </w:pPr>
            <w:r w:rsidRPr="00602B3D">
              <w:rPr>
                <w:b/>
                <w:sz w:val="14"/>
                <w:szCs w:val="14"/>
              </w:rPr>
              <w:t xml:space="preserve">Адрес издателя: </w:t>
            </w:r>
          </w:p>
          <w:p w:rsidR="00503E04" w:rsidRPr="00602B3D" w:rsidRDefault="00503E04" w:rsidP="00CB7537">
            <w:pPr>
              <w:ind w:firstLine="284"/>
              <w:jc w:val="both"/>
              <w:rPr>
                <w:sz w:val="14"/>
                <w:szCs w:val="14"/>
              </w:rPr>
            </w:pPr>
            <w:r w:rsidRPr="00602B3D">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503E04" w:rsidRPr="00602B3D" w:rsidRDefault="00503E04" w:rsidP="00CB7537">
            <w:pPr>
              <w:ind w:firstLine="284"/>
              <w:jc w:val="both"/>
              <w:rPr>
                <w:b/>
                <w:sz w:val="14"/>
                <w:szCs w:val="14"/>
              </w:rPr>
            </w:pPr>
            <w:r w:rsidRPr="00602B3D">
              <w:rPr>
                <w:b/>
                <w:sz w:val="14"/>
                <w:szCs w:val="14"/>
              </w:rPr>
              <w:t>Главный редактор: Тимофеев М.В.</w:t>
            </w:r>
          </w:p>
          <w:p w:rsidR="00503E04" w:rsidRPr="00602B3D" w:rsidRDefault="00503E04" w:rsidP="00CB7537">
            <w:pPr>
              <w:ind w:firstLine="284"/>
              <w:jc w:val="both"/>
              <w:rPr>
                <w:sz w:val="14"/>
                <w:szCs w:val="14"/>
              </w:rPr>
            </w:pPr>
            <w:r w:rsidRPr="00602B3D">
              <w:rPr>
                <w:b/>
                <w:sz w:val="14"/>
                <w:szCs w:val="14"/>
              </w:rPr>
              <w:t>Адрес редакции:</w:t>
            </w:r>
            <w:r w:rsidRPr="00602B3D">
              <w:rPr>
                <w:sz w:val="14"/>
                <w:szCs w:val="14"/>
              </w:rPr>
              <w:t xml:space="preserve"> 175040, г. Сольцы,  пл. Победы, д.3</w:t>
            </w:r>
          </w:p>
          <w:p w:rsidR="00503E04" w:rsidRPr="00602B3D" w:rsidRDefault="00503E04" w:rsidP="00CB7537">
            <w:pPr>
              <w:ind w:firstLine="284"/>
              <w:jc w:val="both"/>
              <w:rPr>
                <w:sz w:val="14"/>
                <w:szCs w:val="14"/>
              </w:rPr>
            </w:pPr>
            <w:r w:rsidRPr="00602B3D">
              <w:rPr>
                <w:b/>
                <w:sz w:val="14"/>
                <w:szCs w:val="14"/>
              </w:rPr>
              <w:t>Тел\Факс:</w:t>
            </w:r>
            <w:r w:rsidRPr="00602B3D">
              <w:rPr>
                <w:sz w:val="14"/>
                <w:szCs w:val="14"/>
              </w:rPr>
              <w:t>8(81655) 31748</w:t>
            </w:r>
          </w:p>
          <w:p w:rsidR="00503E04" w:rsidRPr="00602B3D" w:rsidRDefault="00503E04" w:rsidP="00CB7537">
            <w:pPr>
              <w:ind w:firstLine="284"/>
              <w:jc w:val="both"/>
              <w:rPr>
                <w:sz w:val="14"/>
                <w:szCs w:val="14"/>
              </w:rPr>
            </w:pPr>
            <w:r w:rsidRPr="00602B3D">
              <w:rPr>
                <w:b/>
                <w:sz w:val="14"/>
                <w:szCs w:val="14"/>
                <w:lang w:val="en-US"/>
              </w:rPr>
              <w:t>E</w:t>
            </w:r>
            <w:r w:rsidRPr="00602B3D">
              <w:rPr>
                <w:b/>
                <w:sz w:val="14"/>
                <w:szCs w:val="14"/>
              </w:rPr>
              <w:t>-</w:t>
            </w:r>
            <w:r w:rsidRPr="00602B3D">
              <w:rPr>
                <w:b/>
                <w:sz w:val="14"/>
                <w:szCs w:val="14"/>
                <w:lang w:val="en-US"/>
              </w:rPr>
              <w:t>mail</w:t>
            </w:r>
            <w:r w:rsidRPr="00602B3D">
              <w:rPr>
                <w:b/>
                <w:sz w:val="14"/>
                <w:szCs w:val="14"/>
              </w:rPr>
              <w:t xml:space="preserve">: </w:t>
            </w:r>
            <w:r w:rsidRPr="00602B3D">
              <w:rPr>
                <w:sz w:val="14"/>
                <w:szCs w:val="14"/>
                <w:lang w:val="en-US"/>
              </w:rPr>
              <w:t>soleco</w:t>
            </w:r>
            <w:r w:rsidRPr="00602B3D">
              <w:rPr>
                <w:sz w:val="14"/>
                <w:szCs w:val="14"/>
              </w:rPr>
              <w:t>@</w:t>
            </w:r>
            <w:r w:rsidRPr="00602B3D">
              <w:rPr>
                <w:sz w:val="14"/>
                <w:szCs w:val="14"/>
                <w:lang w:val="en-US"/>
              </w:rPr>
              <w:t>adminsoltcy</w:t>
            </w:r>
            <w:r w:rsidRPr="00602B3D">
              <w:rPr>
                <w:sz w:val="14"/>
                <w:szCs w:val="14"/>
              </w:rPr>
              <w:t>.</w:t>
            </w:r>
            <w:r w:rsidRPr="00602B3D">
              <w:rPr>
                <w:sz w:val="14"/>
                <w:szCs w:val="14"/>
                <w:lang w:val="en-US"/>
              </w:rPr>
              <w:t>ru</w:t>
            </w:r>
          </w:p>
          <w:p w:rsidR="00503E04" w:rsidRPr="00602B3D" w:rsidRDefault="00503E04" w:rsidP="00CB7537">
            <w:pPr>
              <w:ind w:firstLine="284"/>
              <w:jc w:val="both"/>
              <w:rPr>
                <w:sz w:val="14"/>
                <w:szCs w:val="14"/>
              </w:rPr>
            </w:pPr>
            <w:r w:rsidRPr="00602B3D">
              <w:rPr>
                <w:b/>
                <w:sz w:val="14"/>
                <w:szCs w:val="14"/>
              </w:rPr>
              <w:t xml:space="preserve">Тираж: </w:t>
            </w:r>
            <w:r w:rsidRPr="00602B3D">
              <w:rPr>
                <w:sz w:val="14"/>
                <w:szCs w:val="14"/>
              </w:rPr>
              <w:t>18 экз</w:t>
            </w:r>
            <w:r w:rsidRPr="00602B3D">
              <w:rPr>
                <w:b/>
                <w:sz w:val="14"/>
                <w:szCs w:val="14"/>
              </w:rPr>
              <w:t>.</w:t>
            </w:r>
          </w:p>
        </w:tc>
      </w:tr>
    </w:tbl>
    <w:p w:rsidR="00503E04" w:rsidRPr="00602B3D" w:rsidRDefault="00503E04" w:rsidP="00503E04">
      <w:pPr>
        <w:jc w:val="center"/>
        <w:rPr>
          <w:b/>
          <w:sz w:val="14"/>
          <w:szCs w:val="14"/>
        </w:rPr>
      </w:pPr>
      <w:r w:rsidRPr="00602B3D">
        <w:rPr>
          <w:b/>
          <w:sz w:val="14"/>
          <w:szCs w:val="14"/>
        </w:rPr>
        <w:lastRenderedPageBreak/>
        <w:t>ПОСТАНОВЛЕНИЕ</w:t>
      </w:r>
    </w:p>
    <w:p w:rsidR="00503E04" w:rsidRPr="00602B3D" w:rsidRDefault="00503E04" w:rsidP="00503E04">
      <w:pPr>
        <w:jc w:val="center"/>
        <w:rPr>
          <w:sz w:val="14"/>
          <w:szCs w:val="14"/>
        </w:rPr>
      </w:pPr>
      <w:r w:rsidRPr="00602B3D">
        <w:rPr>
          <w:sz w:val="14"/>
          <w:szCs w:val="14"/>
        </w:rPr>
        <w:t>Администрации муниципального округа</w:t>
      </w:r>
    </w:p>
    <w:p w:rsidR="00503E04" w:rsidRPr="00602B3D" w:rsidRDefault="00503E04" w:rsidP="00503E04">
      <w:pPr>
        <w:jc w:val="center"/>
        <w:rPr>
          <w:sz w:val="14"/>
          <w:szCs w:val="14"/>
        </w:rPr>
      </w:pPr>
    </w:p>
    <w:p w:rsidR="00503E04" w:rsidRPr="00602B3D" w:rsidRDefault="00503E04" w:rsidP="00503E04">
      <w:pPr>
        <w:jc w:val="center"/>
        <w:rPr>
          <w:sz w:val="14"/>
          <w:szCs w:val="14"/>
        </w:rPr>
      </w:pPr>
      <w:r w:rsidRPr="00602B3D">
        <w:rPr>
          <w:sz w:val="14"/>
          <w:szCs w:val="14"/>
        </w:rPr>
        <w:t>от 14.10.2024 № 16</w:t>
      </w:r>
      <w:r w:rsidR="00602B3D" w:rsidRPr="00602B3D">
        <w:rPr>
          <w:sz w:val="14"/>
          <w:szCs w:val="14"/>
        </w:rPr>
        <w:t>62</w:t>
      </w:r>
    </w:p>
    <w:p w:rsidR="00503E04" w:rsidRPr="00602B3D" w:rsidRDefault="00503E04" w:rsidP="00503E04">
      <w:pPr>
        <w:jc w:val="center"/>
        <w:rPr>
          <w:sz w:val="14"/>
          <w:szCs w:val="14"/>
        </w:rPr>
      </w:pPr>
      <w:r w:rsidRPr="00602B3D">
        <w:rPr>
          <w:sz w:val="14"/>
          <w:szCs w:val="14"/>
        </w:rPr>
        <w:t>г. Сольцы</w:t>
      </w:r>
    </w:p>
    <w:p w:rsidR="00602B3D" w:rsidRPr="00602B3D" w:rsidRDefault="00602B3D" w:rsidP="00602B3D">
      <w:pPr>
        <w:suppressAutoHyphens/>
        <w:rPr>
          <w:sz w:val="14"/>
          <w:szCs w:val="14"/>
          <w:lang w:eastAsia="zh-CN"/>
        </w:rPr>
      </w:pPr>
    </w:p>
    <w:p w:rsidR="00602B3D" w:rsidRPr="00602B3D" w:rsidRDefault="00602B3D" w:rsidP="00602B3D">
      <w:pPr>
        <w:tabs>
          <w:tab w:val="left" w:pos="3060"/>
        </w:tabs>
        <w:jc w:val="center"/>
        <w:rPr>
          <w:b/>
          <w:sz w:val="14"/>
          <w:szCs w:val="14"/>
        </w:rPr>
      </w:pPr>
      <w:r w:rsidRPr="00602B3D">
        <w:rPr>
          <w:b/>
          <w:sz w:val="14"/>
          <w:szCs w:val="14"/>
        </w:rPr>
        <w:t>Об утверждении форм документов, используемых Администрацией Солецкого муниципального округа при осуществлении муниципального контроля в сфере благоустройства на территории Солецкого муниципального округа</w:t>
      </w: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suppressAutoHyphens/>
        <w:autoSpaceDE w:val="0"/>
        <w:autoSpaceDN w:val="0"/>
        <w:ind w:firstLine="284"/>
        <w:jc w:val="both"/>
        <w:rPr>
          <w:sz w:val="14"/>
          <w:szCs w:val="14"/>
        </w:rPr>
      </w:pPr>
      <w:r w:rsidRPr="00602B3D">
        <w:rPr>
          <w:sz w:val="14"/>
          <w:szCs w:val="14"/>
        </w:rPr>
        <w:t xml:space="preserve">В соответствии с Федеральным </w:t>
      </w:r>
      <w:hyperlink r:id="rId9">
        <w:r w:rsidRPr="00602B3D">
          <w:rPr>
            <w:sz w:val="14"/>
            <w:szCs w:val="14"/>
          </w:rPr>
          <w:t>законом</w:t>
        </w:r>
      </w:hyperlink>
      <w:r w:rsidRPr="00602B3D">
        <w:rPr>
          <w:sz w:val="14"/>
          <w:szCs w:val="14"/>
        </w:rPr>
        <w:t xml:space="preserve"> от 31 июля 2020 года № 248-ФЗ «О государственном контроле (надзоре) и муниципальном контроле в Российской Федерации»,  в целях реализации </w:t>
      </w:r>
      <w:r w:rsidRPr="00602B3D">
        <w:rPr>
          <w:bCs/>
          <w:sz w:val="14"/>
          <w:szCs w:val="14"/>
          <w:lang w:bidi="ru-RU"/>
        </w:rPr>
        <w:t>решения Думы Солецкого муниципального округа от 28.10.2021 № 194 «</w:t>
      </w:r>
      <w:r w:rsidRPr="00602B3D">
        <w:rPr>
          <w:sz w:val="14"/>
          <w:szCs w:val="14"/>
        </w:rPr>
        <w:t>Об утверждении Положения</w:t>
      </w:r>
      <w:r w:rsidRPr="00602B3D">
        <w:rPr>
          <w:bCs/>
          <w:sz w:val="14"/>
          <w:szCs w:val="14"/>
          <w:lang w:bidi="ru-RU"/>
        </w:rPr>
        <w:t xml:space="preserve"> о муниципальном контроле в сфере благоустройства в Солецком муниципальном округе» Администрация Солецкого муниципального округа </w:t>
      </w:r>
      <w:r w:rsidRPr="00602B3D">
        <w:rPr>
          <w:b/>
          <w:bCs/>
          <w:sz w:val="14"/>
          <w:szCs w:val="14"/>
          <w:lang w:bidi="ru-RU"/>
        </w:rPr>
        <w:t>ПОСТАНОВЛЯЕТ</w:t>
      </w:r>
      <w:r w:rsidRPr="00602B3D">
        <w:rPr>
          <w:bCs/>
          <w:sz w:val="14"/>
          <w:szCs w:val="14"/>
          <w:lang w:bidi="ru-RU"/>
        </w:rPr>
        <w:t>:</w:t>
      </w:r>
    </w:p>
    <w:p w:rsidR="00602B3D" w:rsidRPr="00602B3D" w:rsidRDefault="00602B3D" w:rsidP="00602B3D">
      <w:pPr>
        <w:widowControl w:val="0"/>
        <w:suppressAutoHyphens/>
        <w:autoSpaceDE w:val="0"/>
        <w:autoSpaceDN w:val="0"/>
        <w:ind w:firstLine="284"/>
        <w:jc w:val="both"/>
        <w:rPr>
          <w:sz w:val="14"/>
          <w:szCs w:val="14"/>
        </w:rPr>
      </w:pPr>
      <w:r w:rsidRPr="00602B3D">
        <w:rPr>
          <w:sz w:val="14"/>
          <w:szCs w:val="14"/>
        </w:rPr>
        <w:t xml:space="preserve">1. </w:t>
      </w:r>
      <w:r w:rsidRPr="00602B3D">
        <w:rPr>
          <w:kern w:val="20"/>
          <w:sz w:val="14"/>
          <w:szCs w:val="14"/>
          <w:lang w:eastAsia="zh-CN"/>
        </w:rPr>
        <w:t xml:space="preserve">Утвердить прилагаемые формы документов для осуществления муниципального контроля </w:t>
      </w:r>
      <w:r w:rsidRPr="00602B3D">
        <w:rPr>
          <w:bCs/>
          <w:sz w:val="14"/>
          <w:szCs w:val="14"/>
          <w:lang w:bidi="ru-RU"/>
        </w:rPr>
        <w:t xml:space="preserve">в сфере благоустройства </w:t>
      </w:r>
      <w:r w:rsidRPr="00602B3D">
        <w:rPr>
          <w:kern w:val="20"/>
          <w:sz w:val="14"/>
          <w:szCs w:val="14"/>
          <w:lang w:eastAsia="zh-CN"/>
        </w:rPr>
        <w:t>на территории Солецкого муниципального округа</w:t>
      </w:r>
      <w:r w:rsidRPr="00602B3D">
        <w:rPr>
          <w:sz w:val="14"/>
          <w:szCs w:val="14"/>
        </w:rPr>
        <w:t xml:space="preserve">: </w:t>
      </w:r>
    </w:p>
    <w:p w:rsidR="00602B3D" w:rsidRPr="00602B3D" w:rsidRDefault="00FA72AF" w:rsidP="00602B3D">
      <w:pPr>
        <w:widowControl w:val="0"/>
        <w:suppressAutoHyphens/>
        <w:autoSpaceDE w:val="0"/>
        <w:autoSpaceDN w:val="0"/>
        <w:ind w:firstLine="284"/>
        <w:jc w:val="both"/>
        <w:rPr>
          <w:sz w:val="14"/>
          <w:szCs w:val="14"/>
        </w:rPr>
      </w:pPr>
      <w:hyperlink w:anchor="P52">
        <w:r w:rsidR="00602B3D" w:rsidRPr="00602B3D">
          <w:rPr>
            <w:sz w:val="14"/>
            <w:szCs w:val="14"/>
          </w:rPr>
          <w:t>реестра</w:t>
        </w:r>
      </w:hyperlink>
      <w:r w:rsidR="00602B3D" w:rsidRPr="00602B3D">
        <w:rPr>
          <w:sz w:val="14"/>
          <w:szCs w:val="14"/>
        </w:rPr>
        <w:t xml:space="preserve"> объектов муниципального контроля в сфере благоустройства (приложение №1);</w:t>
      </w:r>
    </w:p>
    <w:p w:rsidR="00602B3D" w:rsidRPr="00602B3D" w:rsidRDefault="00FA72AF" w:rsidP="00602B3D">
      <w:pPr>
        <w:widowControl w:val="0"/>
        <w:suppressAutoHyphens/>
        <w:autoSpaceDE w:val="0"/>
        <w:autoSpaceDN w:val="0"/>
        <w:ind w:firstLine="284"/>
        <w:jc w:val="both"/>
        <w:rPr>
          <w:sz w:val="14"/>
          <w:szCs w:val="14"/>
        </w:rPr>
      </w:pPr>
      <w:hyperlink w:anchor="P97">
        <w:r w:rsidR="00602B3D" w:rsidRPr="00602B3D">
          <w:rPr>
            <w:sz w:val="14"/>
            <w:szCs w:val="14"/>
          </w:rPr>
          <w:t>журнала</w:t>
        </w:r>
      </w:hyperlink>
      <w:r w:rsidR="00602B3D" w:rsidRPr="00602B3D">
        <w:rPr>
          <w:sz w:val="14"/>
          <w:szCs w:val="14"/>
        </w:rPr>
        <w:t xml:space="preserve"> учета объявленных предостережений (приложение №2); </w:t>
      </w:r>
    </w:p>
    <w:p w:rsidR="00602B3D" w:rsidRPr="00602B3D" w:rsidRDefault="00FA72AF" w:rsidP="00602B3D">
      <w:pPr>
        <w:widowControl w:val="0"/>
        <w:suppressAutoHyphens/>
        <w:autoSpaceDE w:val="0"/>
        <w:autoSpaceDN w:val="0"/>
        <w:ind w:firstLine="284"/>
        <w:jc w:val="both"/>
        <w:rPr>
          <w:sz w:val="14"/>
          <w:szCs w:val="14"/>
        </w:rPr>
      </w:pPr>
      <w:hyperlink w:anchor="P140">
        <w:r w:rsidR="00602B3D" w:rsidRPr="00602B3D">
          <w:rPr>
            <w:sz w:val="14"/>
            <w:szCs w:val="14"/>
          </w:rPr>
          <w:t>журнала</w:t>
        </w:r>
      </w:hyperlink>
      <w:r w:rsidR="00602B3D" w:rsidRPr="00602B3D">
        <w:rPr>
          <w:sz w:val="14"/>
          <w:szCs w:val="14"/>
        </w:rPr>
        <w:t xml:space="preserve"> регистрации предписаний (приложение №3); </w:t>
      </w:r>
    </w:p>
    <w:p w:rsidR="00602B3D" w:rsidRPr="00602B3D" w:rsidRDefault="00FA72AF" w:rsidP="00602B3D">
      <w:pPr>
        <w:widowControl w:val="0"/>
        <w:suppressAutoHyphens/>
        <w:autoSpaceDE w:val="0"/>
        <w:autoSpaceDN w:val="0"/>
        <w:ind w:firstLine="284"/>
        <w:jc w:val="both"/>
        <w:rPr>
          <w:sz w:val="14"/>
          <w:szCs w:val="14"/>
        </w:rPr>
      </w:pPr>
      <w:hyperlink w:anchor="P183">
        <w:r w:rsidR="00602B3D" w:rsidRPr="00602B3D">
          <w:rPr>
            <w:sz w:val="14"/>
            <w:szCs w:val="14"/>
          </w:rPr>
          <w:t>журнала</w:t>
        </w:r>
      </w:hyperlink>
      <w:r w:rsidR="00602B3D" w:rsidRPr="00602B3D">
        <w:rPr>
          <w:sz w:val="14"/>
          <w:szCs w:val="14"/>
        </w:rPr>
        <w:t xml:space="preserve"> учета консультирований (приложение №4); </w:t>
      </w:r>
    </w:p>
    <w:p w:rsidR="00602B3D" w:rsidRPr="00602B3D" w:rsidRDefault="00FA72AF" w:rsidP="00602B3D">
      <w:pPr>
        <w:widowControl w:val="0"/>
        <w:suppressAutoHyphens/>
        <w:autoSpaceDE w:val="0"/>
        <w:autoSpaceDN w:val="0"/>
        <w:ind w:firstLine="284"/>
        <w:jc w:val="both"/>
        <w:rPr>
          <w:sz w:val="14"/>
          <w:szCs w:val="14"/>
        </w:rPr>
      </w:pPr>
      <w:hyperlink w:anchor="P221">
        <w:r w:rsidR="00602B3D" w:rsidRPr="00602B3D">
          <w:rPr>
            <w:sz w:val="14"/>
            <w:szCs w:val="14"/>
          </w:rPr>
          <w:t>журнала</w:t>
        </w:r>
      </w:hyperlink>
      <w:r w:rsidR="00602B3D" w:rsidRPr="00602B3D">
        <w:rPr>
          <w:sz w:val="14"/>
          <w:szCs w:val="14"/>
        </w:rPr>
        <w:t xml:space="preserve"> регистрации ходатайств о продлении сроков исполнения предписания (приложение №5); </w:t>
      </w:r>
    </w:p>
    <w:p w:rsidR="00602B3D" w:rsidRPr="00602B3D" w:rsidRDefault="00FA72AF" w:rsidP="00602B3D">
      <w:pPr>
        <w:widowControl w:val="0"/>
        <w:suppressAutoHyphens/>
        <w:autoSpaceDE w:val="0"/>
        <w:autoSpaceDN w:val="0"/>
        <w:ind w:firstLine="284"/>
        <w:jc w:val="both"/>
        <w:rPr>
          <w:sz w:val="14"/>
          <w:szCs w:val="14"/>
        </w:rPr>
      </w:pPr>
      <w:hyperlink w:anchor="P263">
        <w:r w:rsidR="00602B3D" w:rsidRPr="00602B3D">
          <w:rPr>
            <w:sz w:val="14"/>
            <w:szCs w:val="14"/>
          </w:rPr>
          <w:t>задания</w:t>
        </w:r>
      </w:hyperlink>
      <w:r w:rsidR="00602B3D" w:rsidRPr="00602B3D">
        <w:rPr>
          <w:sz w:val="14"/>
          <w:szCs w:val="14"/>
        </w:rPr>
        <w:t xml:space="preserve"> на проведение контрольного (надзорного) мероприятия без взаимодействия с контролируемым лицом (приложение №6); </w:t>
      </w:r>
    </w:p>
    <w:p w:rsidR="00602B3D" w:rsidRPr="00602B3D" w:rsidRDefault="00FA72AF" w:rsidP="00602B3D">
      <w:pPr>
        <w:widowControl w:val="0"/>
        <w:suppressAutoHyphens/>
        <w:autoSpaceDE w:val="0"/>
        <w:autoSpaceDN w:val="0"/>
        <w:ind w:firstLine="284"/>
        <w:jc w:val="both"/>
        <w:rPr>
          <w:sz w:val="14"/>
          <w:szCs w:val="14"/>
        </w:rPr>
      </w:pPr>
      <w:hyperlink w:anchor="P358">
        <w:r w:rsidR="00602B3D" w:rsidRPr="00602B3D">
          <w:rPr>
            <w:sz w:val="14"/>
            <w:szCs w:val="14"/>
          </w:rPr>
          <w:t>акта</w:t>
        </w:r>
      </w:hyperlink>
      <w:r w:rsidR="00602B3D" w:rsidRPr="00602B3D">
        <w:rPr>
          <w:sz w:val="14"/>
          <w:szCs w:val="14"/>
        </w:rPr>
        <w:t xml:space="preserve"> выездного обследования (приложение №7); </w:t>
      </w:r>
    </w:p>
    <w:p w:rsidR="00602B3D" w:rsidRPr="00602B3D" w:rsidRDefault="00FA72AF" w:rsidP="00602B3D">
      <w:pPr>
        <w:widowControl w:val="0"/>
        <w:suppressAutoHyphens/>
        <w:autoSpaceDE w:val="0"/>
        <w:autoSpaceDN w:val="0"/>
        <w:ind w:firstLine="284"/>
        <w:jc w:val="both"/>
        <w:rPr>
          <w:sz w:val="14"/>
          <w:szCs w:val="14"/>
        </w:rPr>
      </w:pPr>
      <w:hyperlink w:anchor="P621">
        <w:r w:rsidR="00602B3D" w:rsidRPr="00602B3D">
          <w:rPr>
            <w:sz w:val="14"/>
            <w:szCs w:val="14"/>
          </w:rPr>
          <w:t>протокола</w:t>
        </w:r>
      </w:hyperlink>
      <w:r w:rsidR="00602B3D" w:rsidRPr="00602B3D">
        <w:rPr>
          <w:sz w:val="14"/>
          <w:szCs w:val="14"/>
        </w:rPr>
        <w:t xml:space="preserve"> опроса (приложение №8); </w:t>
      </w:r>
    </w:p>
    <w:p w:rsidR="00602B3D" w:rsidRPr="00602B3D" w:rsidRDefault="00FA72AF" w:rsidP="00602B3D">
      <w:pPr>
        <w:widowControl w:val="0"/>
        <w:suppressAutoHyphens/>
        <w:autoSpaceDE w:val="0"/>
        <w:autoSpaceDN w:val="0"/>
        <w:ind w:firstLine="284"/>
        <w:jc w:val="both"/>
        <w:rPr>
          <w:sz w:val="14"/>
          <w:szCs w:val="14"/>
        </w:rPr>
      </w:pPr>
      <w:hyperlink w:anchor="P621">
        <w:r w:rsidR="00602B3D" w:rsidRPr="00602B3D">
          <w:rPr>
            <w:sz w:val="14"/>
            <w:szCs w:val="14"/>
          </w:rPr>
          <w:t>протокола</w:t>
        </w:r>
      </w:hyperlink>
      <w:r w:rsidR="00602B3D" w:rsidRPr="00602B3D">
        <w:rPr>
          <w:sz w:val="14"/>
          <w:szCs w:val="14"/>
        </w:rPr>
        <w:t xml:space="preserve"> осмотра (приложение №9); </w:t>
      </w:r>
    </w:p>
    <w:p w:rsidR="00602B3D" w:rsidRPr="00602B3D" w:rsidRDefault="00FA72AF" w:rsidP="00602B3D">
      <w:pPr>
        <w:widowControl w:val="0"/>
        <w:suppressAutoHyphens/>
        <w:autoSpaceDE w:val="0"/>
        <w:autoSpaceDN w:val="0"/>
        <w:ind w:firstLine="284"/>
        <w:jc w:val="both"/>
        <w:rPr>
          <w:sz w:val="14"/>
          <w:szCs w:val="14"/>
        </w:rPr>
      </w:pPr>
      <w:hyperlink w:anchor="P721">
        <w:r w:rsidR="00602B3D" w:rsidRPr="00602B3D">
          <w:rPr>
            <w:sz w:val="14"/>
            <w:szCs w:val="14"/>
          </w:rPr>
          <w:t>протокола</w:t>
        </w:r>
      </w:hyperlink>
      <w:r w:rsidR="00602B3D" w:rsidRPr="00602B3D">
        <w:rPr>
          <w:sz w:val="14"/>
          <w:szCs w:val="14"/>
        </w:rPr>
        <w:t xml:space="preserve"> инструментального обследования (приложение №10);</w:t>
      </w:r>
    </w:p>
    <w:p w:rsidR="00602B3D" w:rsidRPr="00602B3D" w:rsidRDefault="00FA72AF" w:rsidP="00602B3D">
      <w:pPr>
        <w:widowControl w:val="0"/>
        <w:suppressAutoHyphens/>
        <w:autoSpaceDE w:val="0"/>
        <w:autoSpaceDN w:val="0"/>
        <w:ind w:firstLine="284"/>
        <w:jc w:val="both"/>
        <w:rPr>
          <w:sz w:val="14"/>
          <w:szCs w:val="14"/>
        </w:rPr>
      </w:pPr>
      <w:hyperlink w:anchor="P830">
        <w:r w:rsidR="00602B3D" w:rsidRPr="00602B3D">
          <w:rPr>
            <w:sz w:val="14"/>
            <w:szCs w:val="14"/>
          </w:rPr>
          <w:t>протокола</w:t>
        </w:r>
      </w:hyperlink>
      <w:r w:rsidR="00602B3D" w:rsidRPr="00602B3D">
        <w:rPr>
          <w:sz w:val="14"/>
          <w:szCs w:val="14"/>
        </w:rPr>
        <w:t xml:space="preserve"> досмотра (приложение №11); </w:t>
      </w:r>
    </w:p>
    <w:p w:rsidR="00602B3D" w:rsidRPr="00602B3D" w:rsidRDefault="00FA72AF" w:rsidP="00602B3D">
      <w:pPr>
        <w:widowControl w:val="0"/>
        <w:suppressAutoHyphens/>
        <w:autoSpaceDE w:val="0"/>
        <w:autoSpaceDN w:val="0"/>
        <w:ind w:firstLine="284"/>
        <w:jc w:val="both"/>
        <w:rPr>
          <w:sz w:val="14"/>
          <w:szCs w:val="14"/>
        </w:rPr>
      </w:pPr>
      <w:hyperlink w:anchor="P927">
        <w:r w:rsidR="00602B3D" w:rsidRPr="00602B3D">
          <w:rPr>
            <w:sz w:val="14"/>
            <w:szCs w:val="14"/>
          </w:rPr>
          <w:t>предписания</w:t>
        </w:r>
      </w:hyperlink>
      <w:r w:rsidR="00602B3D" w:rsidRPr="00602B3D">
        <w:rPr>
          <w:sz w:val="14"/>
          <w:szCs w:val="14"/>
        </w:rPr>
        <w:t xml:space="preserve"> об устранении нарушений обязательных требований (приложение №12); </w:t>
      </w:r>
    </w:p>
    <w:p w:rsidR="00602B3D" w:rsidRPr="00602B3D" w:rsidRDefault="00FA72AF" w:rsidP="00602B3D">
      <w:pPr>
        <w:widowControl w:val="0"/>
        <w:suppressAutoHyphens/>
        <w:autoSpaceDE w:val="0"/>
        <w:autoSpaceDN w:val="0"/>
        <w:ind w:firstLine="284"/>
        <w:jc w:val="both"/>
        <w:rPr>
          <w:sz w:val="14"/>
          <w:szCs w:val="14"/>
        </w:rPr>
      </w:pPr>
      <w:hyperlink w:anchor="P995">
        <w:r w:rsidR="00602B3D" w:rsidRPr="00602B3D">
          <w:rPr>
            <w:sz w:val="14"/>
            <w:szCs w:val="14"/>
          </w:rPr>
          <w:t>решения</w:t>
        </w:r>
      </w:hyperlink>
      <w:r w:rsidR="00602B3D" w:rsidRPr="00602B3D">
        <w:rPr>
          <w:sz w:val="14"/>
          <w:szCs w:val="14"/>
        </w:rPr>
        <w:t xml:space="preserve"> о продлении срока исполнения предписания (приложение №13);</w:t>
      </w:r>
    </w:p>
    <w:p w:rsidR="00602B3D" w:rsidRPr="00602B3D" w:rsidRDefault="00FA72AF" w:rsidP="00602B3D">
      <w:pPr>
        <w:widowControl w:val="0"/>
        <w:suppressAutoHyphens/>
        <w:autoSpaceDE w:val="0"/>
        <w:autoSpaceDN w:val="0"/>
        <w:ind w:firstLine="284"/>
        <w:jc w:val="both"/>
        <w:rPr>
          <w:sz w:val="14"/>
          <w:szCs w:val="14"/>
        </w:rPr>
      </w:pPr>
      <w:hyperlink w:anchor="P1060">
        <w:r w:rsidR="00602B3D" w:rsidRPr="00602B3D">
          <w:rPr>
            <w:sz w:val="14"/>
            <w:szCs w:val="14"/>
          </w:rPr>
          <w:t>решения</w:t>
        </w:r>
      </w:hyperlink>
      <w:r w:rsidR="00602B3D" w:rsidRPr="00602B3D">
        <w:rPr>
          <w:sz w:val="14"/>
          <w:szCs w:val="14"/>
        </w:rPr>
        <w:t xml:space="preserve"> об оставлении срока устранения нарушения без изменения (приложение №14); </w:t>
      </w:r>
    </w:p>
    <w:p w:rsidR="00602B3D" w:rsidRPr="00602B3D" w:rsidRDefault="00FA72AF" w:rsidP="00602B3D">
      <w:pPr>
        <w:widowControl w:val="0"/>
        <w:suppressAutoHyphens/>
        <w:autoSpaceDE w:val="0"/>
        <w:autoSpaceDN w:val="0"/>
        <w:ind w:firstLine="284"/>
        <w:jc w:val="both"/>
        <w:rPr>
          <w:sz w:val="14"/>
          <w:szCs w:val="14"/>
        </w:rPr>
      </w:pPr>
      <w:hyperlink w:anchor="P1121">
        <w:r w:rsidR="00602B3D" w:rsidRPr="00602B3D">
          <w:rPr>
            <w:sz w:val="14"/>
            <w:szCs w:val="14"/>
          </w:rPr>
          <w:t>решения</w:t>
        </w:r>
      </w:hyperlink>
      <w:r w:rsidR="00602B3D" w:rsidRPr="00602B3D">
        <w:rPr>
          <w:sz w:val="14"/>
          <w:szCs w:val="14"/>
        </w:rPr>
        <w:t xml:space="preserve"> о снятии с контроля выданного предписания об устранении нарушений обязательных требований (приложение №15);</w:t>
      </w:r>
    </w:p>
    <w:p w:rsidR="00602B3D" w:rsidRPr="00602B3D" w:rsidRDefault="00FA72AF" w:rsidP="00602B3D">
      <w:pPr>
        <w:widowControl w:val="0"/>
        <w:suppressAutoHyphens/>
        <w:autoSpaceDE w:val="0"/>
        <w:autoSpaceDN w:val="0"/>
        <w:ind w:firstLine="284"/>
        <w:jc w:val="both"/>
        <w:rPr>
          <w:sz w:val="14"/>
          <w:szCs w:val="14"/>
        </w:rPr>
      </w:pPr>
      <w:hyperlink w:anchor="P1178">
        <w:r w:rsidR="00602B3D" w:rsidRPr="00602B3D">
          <w:rPr>
            <w:sz w:val="14"/>
            <w:szCs w:val="14"/>
          </w:rPr>
          <w:t>акта</w:t>
        </w:r>
      </w:hyperlink>
      <w:r w:rsidR="00602B3D" w:rsidRPr="00602B3D">
        <w:rPr>
          <w:sz w:val="14"/>
          <w:szCs w:val="14"/>
        </w:rPr>
        <w:t xml:space="preserve"> о невозможности проведения контрольного (надзорного) мероприятия (приложение №16); </w:t>
      </w:r>
    </w:p>
    <w:p w:rsidR="00602B3D" w:rsidRPr="00602B3D" w:rsidRDefault="00FA72AF" w:rsidP="00602B3D">
      <w:pPr>
        <w:widowControl w:val="0"/>
        <w:suppressAutoHyphens/>
        <w:autoSpaceDE w:val="0"/>
        <w:autoSpaceDN w:val="0"/>
        <w:ind w:firstLine="284"/>
        <w:jc w:val="both"/>
        <w:rPr>
          <w:sz w:val="14"/>
          <w:szCs w:val="14"/>
        </w:rPr>
      </w:pPr>
      <w:hyperlink w:anchor="P1255">
        <w:r w:rsidR="00602B3D" w:rsidRPr="00602B3D">
          <w:rPr>
            <w:sz w:val="14"/>
            <w:szCs w:val="14"/>
          </w:rPr>
          <w:t>требования</w:t>
        </w:r>
      </w:hyperlink>
      <w:r w:rsidR="00602B3D" w:rsidRPr="00602B3D">
        <w:rPr>
          <w:sz w:val="14"/>
          <w:szCs w:val="14"/>
        </w:rPr>
        <w:t xml:space="preserve"> о представлении документов (приложение №17); </w:t>
      </w:r>
    </w:p>
    <w:p w:rsidR="00602B3D" w:rsidRPr="00602B3D" w:rsidRDefault="00FA72AF" w:rsidP="00602B3D">
      <w:pPr>
        <w:widowControl w:val="0"/>
        <w:suppressAutoHyphens/>
        <w:autoSpaceDE w:val="0"/>
        <w:autoSpaceDN w:val="0"/>
        <w:ind w:firstLine="284"/>
        <w:jc w:val="both"/>
        <w:rPr>
          <w:sz w:val="14"/>
          <w:szCs w:val="14"/>
        </w:rPr>
      </w:pPr>
      <w:hyperlink w:anchor="P1298">
        <w:r w:rsidR="00602B3D" w:rsidRPr="00602B3D">
          <w:rPr>
            <w:sz w:val="14"/>
            <w:szCs w:val="14"/>
          </w:rPr>
          <w:t>акта</w:t>
        </w:r>
      </w:hyperlink>
      <w:r w:rsidR="00602B3D" w:rsidRPr="00602B3D">
        <w:rPr>
          <w:sz w:val="14"/>
          <w:szCs w:val="14"/>
        </w:rPr>
        <w:t xml:space="preserve"> наблюдения за соблюдением обязательных требований (приложение №18).</w:t>
      </w:r>
    </w:p>
    <w:p w:rsidR="00602B3D" w:rsidRPr="00602B3D" w:rsidRDefault="00602B3D" w:rsidP="00602B3D">
      <w:pPr>
        <w:widowControl w:val="0"/>
        <w:suppressAutoHyphens/>
        <w:autoSpaceDE w:val="0"/>
        <w:autoSpaceDN w:val="0"/>
        <w:ind w:firstLine="284"/>
        <w:jc w:val="both"/>
        <w:rPr>
          <w:sz w:val="14"/>
          <w:szCs w:val="14"/>
        </w:rPr>
      </w:pPr>
      <w:r w:rsidRPr="00602B3D">
        <w:rPr>
          <w:sz w:val="14"/>
          <w:szCs w:val="14"/>
        </w:rPr>
        <w:t>2. Установить, что реестр объектов контроля, журналы учета объявленных предостережений и регистрации предписаний ведутся в электронном виде.</w:t>
      </w:r>
    </w:p>
    <w:p w:rsidR="00602B3D" w:rsidRPr="00602B3D" w:rsidRDefault="00602B3D" w:rsidP="00602B3D">
      <w:pPr>
        <w:widowControl w:val="0"/>
        <w:suppressAutoHyphens/>
        <w:autoSpaceDE w:val="0"/>
        <w:autoSpaceDN w:val="0"/>
        <w:ind w:firstLine="284"/>
        <w:jc w:val="both"/>
        <w:rPr>
          <w:sz w:val="14"/>
          <w:szCs w:val="14"/>
        </w:rPr>
      </w:pPr>
      <w:r w:rsidRPr="00602B3D">
        <w:rPr>
          <w:sz w:val="14"/>
          <w:szCs w:val="14"/>
        </w:rP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602B3D" w:rsidRPr="00602B3D" w:rsidRDefault="00602B3D" w:rsidP="00602B3D">
      <w:pPr>
        <w:rPr>
          <w:sz w:val="14"/>
          <w:szCs w:val="14"/>
        </w:rPr>
      </w:pPr>
    </w:p>
    <w:p w:rsidR="00602B3D" w:rsidRPr="00602B3D" w:rsidRDefault="00602B3D" w:rsidP="00602B3D">
      <w:pPr>
        <w:rPr>
          <w:sz w:val="14"/>
          <w:szCs w:val="14"/>
        </w:rPr>
      </w:pPr>
    </w:p>
    <w:p w:rsidR="00602B3D" w:rsidRPr="00602B3D" w:rsidRDefault="00602B3D" w:rsidP="00602B3D">
      <w:pPr>
        <w:rPr>
          <w:sz w:val="14"/>
          <w:szCs w:val="14"/>
        </w:rPr>
      </w:pPr>
    </w:p>
    <w:p w:rsidR="00602B3D" w:rsidRPr="00602B3D" w:rsidRDefault="00602B3D" w:rsidP="00602B3D">
      <w:pPr>
        <w:autoSpaceDE w:val="0"/>
        <w:rPr>
          <w:b/>
          <w:sz w:val="14"/>
          <w:szCs w:val="14"/>
        </w:rPr>
      </w:pPr>
      <w:r w:rsidRPr="00602B3D">
        <w:rPr>
          <w:b/>
          <w:sz w:val="14"/>
          <w:szCs w:val="14"/>
        </w:rPr>
        <w:t>Глава муниципального округа    М.В. Тимофеев</w:t>
      </w:r>
    </w:p>
    <w:p w:rsidR="00602B3D" w:rsidRPr="00602B3D" w:rsidRDefault="00602B3D" w:rsidP="00602B3D">
      <w:pPr>
        <w:autoSpaceDE w:val="0"/>
        <w:rPr>
          <w:b/>
          <w:sz w:val="14"/>
          <w:szCs w:val="14"/>
        </w:rPr>
      </w:pPr>
    </w:p>
    <w:p w:rsidR="00602B3D" w:rsidRPr="00602B3D" w:rsidRDefault="00602B3D" w:rsidP="00602B3D">
      <w:pPr>
        <w:autoSpaceDE w:val="0"/>
        <w:rPr>
          <w:b/>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5"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1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r w:rsidRPr="00602B3D">
        <w:rPr>
          <w:sz w:val="14"/>
          <w:szCs w:val="14"/>
        </w:rPr>
        <w:tab/>
      </w:r>
      <w:r w:rsidRPr="00602B3D">
        <w:rPr>
          <w:sz w:val="14"/>
          <w:szCs w:val="14"/>
        </w:rPr>
        <w:tab/>
      </w:r>
      <w:r w:rsidRPr="00602B3D">
        <w:rPr>
          <w:sz w:val="14"/>
          <w:szCs w:val="14"/>
        </w:rPr>
        <w:tab/>
      </w:r>
      <w:r w:rsidRPr="00602B3D">
        <w:rPr>
          <w:sz w:val="14"/>
          <w:szCs w:val="14"/>
        </w:rPr>
        <w:tab/>
      </w:r>
    </w:p>
    <w:p w:rsidR="00602B3D" w:rsidRPr="00602B3D" w:rsidRDefault="00602B3D" w:rsidP="00602B3D">
      <w:pPr>
        <w:widowControl w:val="0"/>
        <w:autoSpaceDE w:val="0"/>
        <w:autoSpaceDN w:val="0"/>
        <w:jc w:val="center"/>
        <w:rPr>
          <w:sz w:val="14"/>
          <w:szCs w:val="14"/>
        </w:rPr>
      </w:pPr>
      <w:bookmarkStart w:id="0" w:name="P52"/>
      <w:bookmarkEnd w:id="0"/>
      <w:r w:rsidRPr="00602B3D">
        <w:rPr>
          <w:sz w:val="14"/>
          <w:szCs w:val="14"/>
        </w:rPr>
        <w:t>Реестр</w:t>
      </w:r>
    </w:p>
    <w:p w:rsidR="00602B3D" w:rsidRPr="00602B3D" w:rsidRDefault="00602B3D" w:rsidP="00602B3D">
      <w:pPr>
        <w:widowControl w:val="0"/>
        <w:autoSpaceDE w:val="0"/>
        <w:autoSpaceDN w:val="0"/>
        <w:jc w:val="center"/>
        <w:rPr>
          <w:sz w:val="14"/>
          <w:szCs w:val="14"/>
        </w:rPr>
      </w:pPr>
      <w:r w:rsidRPr="00602B3D">
        <w:rPr>
          <w:sz w:val="14"/>
          <w:szCs w:val="14"/>
        </w:rPr>
        <w:t xml:space="preserve">объектов </w:t>
      </w:r>
      <w:proofErr w:type="gramStart"/>
      <w:r w:rsidRPr="00602B3D">
        <w:rPr>
          <w:sz w:val="14"/>
          <w:szCs w:val="14"/>
        </w:rPr>
        <w:t>муниципального</w:t>
      </w:r>
      <w:proofErr w:type="gramEnd"/>
    </w:p>
    <w:p w:rsidR="00602B3D" w:rsidRPr="00602B3D" w:rsidRDefault="00602B3D" w:rsidP="00602B3D">
      <w:pPr>
        <w:widowControl w:val="0"/>
        <w:autoSpaceDE w:val="0"/>
        <w:autoSpaceDN w:val="0"/>
        <w:jc w:val="center"/>
        <w:rPr>
          <w:sz w:val="14"/>
          <w:szCs w:val="14"/>
        </w:rPr>
      </w:pPr>
      <w:r w:rsidRPr="00602B3D">
        <w:rPr>
          <w:sz w:val="14"/>
          <w:szCs w:val="14"/>
        </w:rPr>
        <w:t>контроля в сфере благоустройства</w:t>
      </w:r>
    </w:p>
    <w:p w:rsidR="00602B3D" w:rsidRPr="00602B3D" w:rsidRDefault="00602B3D" w:rsidP="00602B3D">
      <w:pPr>
        <w:widowControl w:val="0"/>
        <w:autoSpaceDE w:val="0"/>
        <w:autoSpaceDN w:val="0"/>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12"/>
        <w:gridCol w:w="577"/>
        <w:gridCol w:w="972"/>
        <w:gridCol w:w="602"/>
        <w:gridCol w:w="950"/>
        <w:gridCol w:w="1054"/>
        <w:gridCol w:w="760"/>
      </w:tblGrid>
      <w:tr w:rsidR="00602B3D" w:rsidRPr="00602B3D" w:rsidTr="00602B3D">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 xml:space="preserve">N </w:t>
            </w:r>
            <w:proofErr w:type="gramStart"/>
            <w:r w:rsidRPr="00602B3D">
              <w:rPr>
                <w:sz w:val="12"/>
                <w:szCs w:val="14"/>
              </w:rPr>
              <w:t>п</w:t>
            </w:r>
            <w:proofErr w:type="gramEnd"/>
            <w:r w:rsidRPr="00602B3D">
              <w:rPr>
                <w:sz w:val="12"/>
                <w:szCs w:val="14"/>
              </w:rPr>
              <w:t>/п</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Вид объекта</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Кадастровый номер объекта</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Адрес объекта</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Право собственности</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Характеристики объекта</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Примечание</w:t>
            </w:r>
          </w:p>
        </w:tc>
      </w:tr>
      <w:tr w:rsidR="00602B3D" w:rsidRPr="00602B3D" w:rsidTr="00602B3D">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1</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2</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3</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4</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5</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6</w:t>
            </w:r>
          </w:p>
        </w:tc>
        <w:tc>
          <w:tcPr>
            <w:tcW w:w="0" w:type="auto"/>
          </w:tcPr>
          <w:p w:rsidR="00602B3D" w:rsidRPr="00602B3D" w:rsidRDefault="00602B3D" w:rsidP="00CB7537">
            <w:pPr>
              <w:widowControl w:val="0"/>
              <w:autoSpaceDE w:val="0"/>
              <w:autoSpaceDN w:val="0"/>
              <w:jc w:val="center"/>
              <w:rPr>
                <w:sz w:val="12"/>
                <w:szCs w:val="14"/>
              </w:rPr>
            </w:pPr>
            <w:r w:rsidRPr="00602B3D">
              <w:rPr>
                <w:sz w:val="12"/>
                <w:szCs w:val="14"/>
              </w:rPr>
              <w:t>7</w:t>
            </w:r>
          </w:p>
        </w:tc>
      </w:tr>
      <w:tr w:rsidR="00602B3D" w:rsidRPr="00602B3D" w:rsidTr="00602B3D">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r>
      <w:tr w:rsidR="00602B3D" w:rsidRPr="00602B3D" w:rsidTr="00602B3D">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c>
          <w:tcPr>
            <w:tcW w:w="0" w:type="auto"/>
          </w:tcPr>
          <w:p w:rsidR="00602B3D" w:rsidRPr="00602B3D" w:rsidRDefault="00602B3D" w:rsidP="00CB7537">
            <w:pPr>
              <w:widowControl w:val="0"/>
              <w:autoSpaceDE w:val="0"/>
              <w:autoSpaceDN w:val="0"/>
              <w:rPr>
                <w:sz w:val="12"/>
                <w:szCs w:val="14"/>
              </w:rPr>
            </w:pP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5"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2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bookmarkStart w:id="1" w:name="P97"/>
      <w:bookmarkEnd w:id="1"/>
    </w:p>
    <w:p w:rsidR="00602B3D" w:rsidRPr="00602B3D" w:rsidRDefault="00602B3D" w:rsidP="00602B3D">
      <w:pPr>
        <w:widowControl w:val="0"/>
        <w:autoSpaceDE w:val="0"/>
        <w:autoSpaceDN w:val="0"/>
        <w:jc w:val="center"/>
        <w:rPr>
          <w:sz w:val="14"/>
          <w:szCs w:val="14"/>
        </w:rPr>
      </w:pPr>
      <w:r w:rsidRPr="00602B3D">
        <w:rPr>
          <w:sz w:val="14"/>
          <w:szCs w:val="14"/>
        </w:rPr>
        <w:t>Журнал учета объявленных предостережений</w:t>
      </w:r>
    </w:p>
    <w:p w:rsidR="00602B3D" w:rsidRPr="00602B3D" w:rsidRDefault="00602B3D" w:rsidP="00602B3D">
      <w:pPr>
        <w:widowControl w:val="0"/>
        <w:autoSpaceDE w:val="0"/>
        <w:autoSpaceDN w:val="0"/>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63"/>
        <w:gridCol w:w="447"/>
        <w:gridCol w:w="1054"/>
        <w:gridCol w:w="932"/>
        <w:gridCol w:w="1087"/>
        <w:gridCol w:w="790"/>
        <w:gridCol w:w="654"/>
      </w:tblGrid>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 xml:space="preserve">N </w:t>
            </w:r>
            <w:proofErr w:type="gramStart"/>
            <w:r w:rsidRPr="00602B3D">
              <w:rPr>
                <w:sz w:val="10"/>
                <w:szCs w:val="14"/>
              </w:rPr>
              <w:t>п</w:t>
            </w:r>
            <w:proofErr w:type="gramEnd"/>
            <w:r w:rsidRPr="00602B3D">
              <w:rPr>
                <w:sz w:val="10"/>
                <w:szCs w:val="14"/>
              </w:rPr>
              <w:t>/п</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Дата выдачи</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Наименование/ФИО контролируемого лица, адрес</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Краткое содержание действий (бездействия), которые могут привести или приводят к нарушениям обязательных требований</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Меры, которые необходимо принять контролируемому лицу для обеспечения соблюдения обязательных требований (кратко)</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Сроки обеспечения соблюдения обязательных требований</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Примечание</w:t>
            </w:r>
          </w:p>
        </w:tc>
      </w:tr>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1</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2</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3</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4</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5</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6</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7</w:t>
            </w: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5"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3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jc w:val="center"/>
        <w:rPr>
          <w:sz w:val="14"/>
          <w:szCs w:val="14"/>
        </w:rPr>
      </w:pPr>
      <w:bookmarkStart w:id="2" w:name="P140"/>
      <w:bookmarkEnd w:id="2"/>
    </w:p>
    <w:p w:rsidR="00602B3D" w:rsidRPr="00602B3D" w:rsidRDefault="00602B3D" w:rsidP="00602B3D">
      <w:pPr>
        <w:widowControl w:val="0"/>
        <w:autoSpaceDE w:val="0"/>
        <w:autoSpaceDN w:val="0"/>
        <w:jc w:val="center"/>
        <w:rPr>
          <w:sz w:val="14"/>
          <w:szCs w:val="14"/>
        </w:rPr>
      </w:pPr>
      <w:r w:rsidRPr="00602B3D">
        <w:rPr>
          <w:sz w:val="14"/>
          <w:szCs w:val="14"/>
        </w:rPr>
        <w:t>Журнал регистрации предписаний</w:t>
      </w:r>
    </w:p>
    <w:p w:rsidR="00602B3D" w:rsidRPr="00602B3D" w:rsidRDefault="00602B3D" w:rsidP="00602B3D">
      <w:pPr>
        <w:widowControl w:val="0"/>
        <w:autoSpaceDE w:val="0"/>
        <w:autoSpaceDN w:val="0"/>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78"/>
        <w:gridCol w:w="325"/>
        <w:gridCol w:w="1323"/>
        <w:gridCol w:w="1084"/>
        <w:gridCol w:w="845"/>
        <w:gridCol w:w="718"/>
        <w:gridCol w:w="654"/>
      </w:tblGrid>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 xml:space="preserve">N </w:t>
            </w:r>
            <w:proofErr w:type="gramStart"/>
            <w:r w:rsidRPr="00602B3D">
              <w:rPr>
                <w:sz w:val="10"/>
                <w:szCs w:val="14"/>
              </w:rPr>
              <w:t>п</w:t>
            </w:r>
            <w:proofErr w:type="gramEnd"/>
            <w:r w:rsidRPr="00602B3D">
              <w:rPr>
                <w:sz w:val="10"/>
                <w:szCs w:val="14"/>
              </w:rPr>
              <w:t>/п</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Дата</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Наименование/ФИО контролируемого лица, адрес, телефон</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Номер и дата акта контрольного (надзорного) мероприятия</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Краткое содержание предписания</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Срок предписания</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Примечание</w:t>
            </w:r>
          </w:p>
        </w:tc>
      </w:tr>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1</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2</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3</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4</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5</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6</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7</w:t>
            </w: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bl>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4"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p>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4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jc w:val="center"/>
        <w:rPr>
          <w:sz w:val="14"/>
          <w:szCs w:val="14"/>
        </w:rPr>
      </w:pPr>
      <w:r w:rsidRPr="00602B3D">
        <w:rPr>
          <w:sz w:val="14"/>
          <w:szCs w:val="14"/>
        </w:rPr>
        <w:t>Журнал учета консультирований</w:t>
      </w:r>
    </w:p>
    <w:p w:rsidR="00602B3D" w:rsidRPr="00602B3D" w:rsidRDefault="00602B3D" w:rsidP="00602B3D">
      <w:pPr>
        <w:widowControl w:val="0"/>
        <w:autoSpaceDE w:val="0"/>
        <w:autoSpaceDN w:val="0"/>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82"/>
        <w:gridCol w:w="434"/>
        <w:gridCol w:w="1581"/>
        <w:gridCol w:w="1348"/>
        <w:gridCol w:w="928"/>
        <w:gridCol w:w="654"/>
      </w:tblGrid>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 xml:space="preserve">N </w:t>
            </w:r>
            <w:proofErr w:type="gramStart"/>
            <w:r w:rsidRPr="00602B3D">
              <w:rPr>
                <w:sz w:val="10"/>
                <w:szCs w:val="14"/>
              </w:rPr>
              <w:t>п</w:t>
            </w:r>
            <w:proofErr w:type="gramEnd"/>
            <w:r w:rsidRPr="00602B3D">
              <w:rPr>
                <w:sz w:val="10"/>
                <w:szCs w:val="14"/>
              </w:rPr>
              <w:t>/п</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Дата, время</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Наименование/ФИО контролируемого лица, обратившегося за консультацией</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ФИО должностного лица, осуществившего консультирование</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Краткое содержание консультации</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Примечание</w:t>
            </w:r>
          </w:p>
        </w:tc>
      </w:tr>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1</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2</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3</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4</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5</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6</w:t>
            </w: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5"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5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jc w:val="center"/>
        <w:rPr>
          <w:sz w:val="14"/>
          <w:szCs w:val="14"/>
        </w:rPr>
      </w:pPr>
    </w:p>
    <w:p w:rsidR="00602B3D" w:rsidRPr="00602B3D" w:rsidRDefault="00602B3D" w:rsidP="00602B3D">
      <w:pPr>
        <w:widowControl w:val="0"/>
        <w:autoSpaceDE w:val="0"/>
        <w:autoSpaceDN w:val="0"/>
        <w:jc w:val="center"/>
        <w:rPr>
          <w:sz w:val="14"/>
          <w:szCs w:val="14"/>
        </w:rPr>
      </w:pPr>
      <w:r w:rsidRPr="00602B3D">
        <w:rPr>
          <w:sz w:val="14"/>
          <w:szCs w:val="14"/>
        </w:rPr>
        <w:t>Журнал регистрации ходатайств о продлении сроков</w:t>
      </w:r>
    </w:p>
    <w:p w:rsidR="00602B3D" w:rsidRPr="00602B3D" w:rsidRDefault="00602B3D" w:rsidP="00602B3D">
      <w:pPr>
        <w:widowControl w:val="0"/>
        <w:autoSpaceDE w:val="0"/>
        <w:autoSpaceDN w:val="0"/>
        <w:jc w:val="center"/>
        <w:rPr>
          <w:sz w:val="14"/>
          <w:szCs w:val="14"/>
        </w:rPr>
      </w:pPr>
      <w:r w:rsidRPr="00602B3D">
        <w:rPr>
          <w:sz w:val="14"/>
          <w:szCs w:val="14"/>
        </w:rPr>
        <w:t>исполнения предписания</w:t>
      </w:r>
    </w:p>
    <w:p w:rsidR="00602B3D" w:rsidRPr="00602B3D" w:rsidRDefault="00602B3D" w:rsidP="00602B3D">
      <w:pPr>
        <w:widowControl w:val="0"/>
        <w:autoSpaceDE w:val="0"/>
        <w:autoSpaceDN w:val="0"/>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83"/>
        <w:gridCol w:w="325"/>
        <w:gridCol w:w="1740"/>
        <w:gridCol w:w="873"/>
        <w:gridCol w:w="1352"/>
        <w:gridCol w:w="654"/>
      </w:tblGrid>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 xml:space="preserve">N </w:t>
            </w:r>
            <w:proofErr w:type="gramStart"/>
            <w:r w:rsidRPr="00602B3D">
              <w:rPr>
                <w:sz w:val="10"/>
                <w:szCs w:val="14"/>
              </w:rPr>
              <w:t>п</w:t>
            </w:r>
            <w:proofErr w:type="gramEnd"/>
            <w:r w:rsidRPr="00602B3D">
              <w:rPr>
                <w:sz w:val="10"/>
                <w:szCs w:val="14"/>
              </w:rPr>
              <w:t>/п</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Дата</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Наименование/ФИО контролируемого лица, обратившегося с ходатайством, адрес, телефон</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Содержание ходатайства (кратко)</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Должность, ФИО должностного лица, рассмотревшего ходатайство</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Примечание</w:t>
            </w:r>
          </w:p>
        </w:tc>
      </w:tr>
      <w:tr w:rsidR="00602B3D" w:rsidRPr="00602B3D" w:rsidTr="00602B3D">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1</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2</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3</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4</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5</w:t>
            </w:r>
          </w:p>
        </w:tc>
        <w:tc>
          <w:tcPr>
            <w:tcW w:w="0" w:type="auto"/>
          </w:tcPr>
          <w:p w:rsidR="00602B3D" w:rsidRPr="00602B3D" w:rsidRDefault="00602B3D" w:rsidP="00CB7537">
            <w:pPr>
              <w:widowControl w:val="0"/>
              <w:autoSpaceDE w:val="0"/>
              <w:autoSpaceDN w:val="0"/>
              <w:jc w:val="center"/>
              <w:rPr>
                <w:sz w:val="10"/>
                <w:szCs w:val="14"/>
              </w:rPr>
            </w:pPr>
            <w:r w:rsidRPr="00602B3D">
              <w:rPr>
                <w:sz w:val="10"/>
                <w:szCs w:val="14"/>
              </w:rPr>
              <w:t>6</w:t>
            </w: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r w:rsidR="00602B3D" w:rsidRPr="00602B3D" w:rsidTr="00602B3D">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c>
          <w:tcPr>
            <w:tcW w:w="0" w:type="auto"/>
          </w:tcPr>
          <w:p w:rsidR="00602B3D" w:rsidRPr="00602B3D" w:rsidRDefault="00602B3D" w:rsidP="00CB7537">
            <w:pPr>
              <w:widowControl w:val="0"/>
              <w:autoSpaceDE w:val="0"/>
              <w:autoSpaceDN w:val="0"/>
              <w:rPr>
                <w:sz w:val="10"/>
                <w:szCs w:val="14"/>
              </w:rPr>
            </w:pP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jc w:val="right"/>
        <w:rPr>
          <w:sz w:val="14"/>
          <w:szCs w:val="14"/>
        </w:rPr>
      </w:pPr>
      <w:r w:rsidRPr="00602B3D">
        <w:rPr>
          <w:sz w:val="14"/>
          <w:szCs w:val="14"/>
        </w:rPr>
        <w:t xml:space="preserve">Приложение № 6 </w:t>
      </w:r>
    </w:p>
    <w:p w:rsidR="00602B3D" w:rsidRPr="00602B3D" w:rsidRDefault="00602B3D" w:rsidP="00602B3D">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602B3D">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602B3D">
      <w:pPr>
        <w:widowControl w:val="0"/>
        <w:autoSpaceDE w:val="0"/>
        <w:autoSpaceDN w:val="0"/>
        <w:jc w:val="right"/>
        <w:rPr>
          <w:sz w:val="14"/>
          <w:szCs w:val="14"/>
        </w:rPr>
      </w:pPr>
      <w:r w:rsidRPr="00602B3D">
        <w:rPr>
          <w:sz w:val="14"/>
          <w:szCs w:val="14"/>
        </w:rPr>
        <w:t>от 14.10.2024 № 1662</w:t>
      </w:r>
    </w:p>
    <w:p w:rsidR="00602B3D" w:rsidRPr="00602B3D" w:rsidRDefault="00602B3D" w:rsidP="00602B3D">
      <w:pPr>
        <w:widowControl w:val="0"/>
        <w:autoSpaceDE w:val="0"/>
        <w:autoSpaceDN w:val="0"/>
        <w:rPr>
          <w:sz w:val="14"/>
          <w:szCs w:val="14"/>
        </w:rPr>
      </w:pPr>
      <w:bookmarkStart w:id="3" w:name="P263"/>
      <w:bookmarkEnd w:id="3"/>
    </w:p>
    <w:tbl>
      <w:tblPr>
        <w:tblW w:w="5000" w:type="pct"/>
        <w:tblBorders>
          <w:insideH w:val="single" w:sz="4" w:space="0" w:color="auto"/>
        </w:tblBorders>
        <w:tblCellMar>
          <w:left w:w="62" w:type="dxa"/>
          <w:right w:w="62" w:type="dxa"/>
        </w:tblCellMar>
        <w:tblLook w:val="04A0" w:firstRow="1" w:lastRow="0" w:firstColumn="1" w:lastColumn="0" w:noHBand="0" w:noVBand="1"/>
      </w:tblPr>
      <w:tblGrid>
        <w:gridCol w:w="393"/>
        <w:gridCol w:w="392"/>
        <w:gridCol w:w="392"/>
        <w:gridCol w:w="195"/>
        <w:gridCol w:w="784"/>
        <w:gridCol w:w="197"/>
        <w:gridCol w:w="399"/>
        <w:gridCol w:w="581"/>
        <w:gridCol w:w="195"/>
        <w:gridCol w:w="1699"/>
      </w:tblGrid>
      <w:tr w:rsidR="00602B3D" w:rsidRPr="00602B3D" w:rsidTr="00602B3D">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jc w:val="center"/>
              <w:rPr>
                <w:b/>
                <w:sz w:val="12"/>
                <w:szCs w:val="14"/>
              </w:rPr>
            </w:pPr>
            <w:r w:rsidRPr="00602B3D">
              <w:rPr>
                <w:b/>
                <w:sz w:val="12"/>
                <w:szCs w:val="14"/>
              </w:rPr>
              <w:t>Администрация Солецкого муниципального округа</w:t>
            </w: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(наименование органа муниципального контроля в сфере благоустройства)</w:t>
            </w:r>
          </w:p>
        </w:tc>
      </w:tr>
      <w:tr w:rsidR="00602B3D" w:rsidRPr="00602B3D" w:rsidTr="00602B3D">
        <w:tblPrEx>
          <w:tblBorders>
            <w:insideH w:val="none" w:sz="0" w:space="0" w:color="auto"/>
          </w:tblBorders>
        </w:tblPrEx>
        <w:tc>
          <w:tcPr>
            <w:tcW w:w="5000" w:type="pct"/>
            <w:gridSpan w:val="10"/>
            <w:tcBorders>
              <w:top w:val="nil"/>
              <w:left w:val="nil"/>
              <w:bottom w:val="nil"/>
              <w:right w:val="nil"/>
            </w:tcBorders>
          </w:tcPr>
          <w:p w:rsidR="00602B3D" w:rsidRPr="00602B3D" w:rsidRDefault="00602B3D" w:rsidP="00CB7537">
            <w:pPr>
              <w:widowControl w:val="0"/>
              <w:autoSpaceDE w:val="0"/>
              <w:autoSpaceDN w:val="0"/>
              <w:jc w:val="center"/>
              <w:rPr>
                <w:sz w:val="12"/>
                <w:szCs w:val="14"/>
              </w:rPr>
            </w:pPr>
          </w:p>
          <w:p w:rsidR="00602B3D" w:rsidRPr="00602B3D" w:rsidRDefault="00602B3D" w:rsidP="00CB7537">
            <w:pPr>
              <w:widowControl w:val="0"/>
              <w:autoSpaceDE w:val="0"/>
              <w:autoSpaceDN w:val="0"/>
              <w:jc w:val="center"/>
              <w:rPr>
                <w:sz w:val="12"/>
                <w:szCs w:val="14"/>
              </w:rPr>
            </w:pPr>
            <w:r w:rsidRPr="00602B3D">
              <w:rPr>
                <w:sz w:val="12"/>
                <w:szCs w:val="14"/>
              </w:rPr>
              <w:t>ЗАДАНИЕ</w:t>
            </w:r>
          </w:p>
          <w:p w:rsidR="00602B3D" w:rsidRPr="00602B3D" w:rsidRDefault="00602B3D" w:rsidP="00CB7537">
            <w:pPr>
              <w:widowControl w:val="0"/>
              <w:autoSpaceDE w:val="0"/>
              <w:autoSpaceDN w:val="0"/>
              <w:jc w:val="center"/>
              <w:rPr>
                <w:sz w:val="12"/>
                <w:szCs w:val="14"/>
              </w:rPr>
            </w:pPr>
            <w:r w:rsidRPr="00602B3D">
              <w:rPr>
                <w:sz w:val="12"/>
                <w:szCs w:val="14"/>
              </w:rPr>
              <w:t xml:space="preserve">на проведение контрольного (надзорного) мероприятия </w:t>
            </w:r>
            <w:proofErr w:type="gramStart"/>
            <w:r w:rsidRPr="00602B3D">
              <w:rPr>
                <w:sz w:val="12"/>
                <w:szCs w:val="14"/>
              </w:rPr>
              <w:t>без</w:t>
            </w:r>
            <w:proofErr w:type="gramEnd"/>
          </w:p>
          <w:p w:rsidR="00602B3D" w:rsidRPr="00602B3D" w:rsidRDefault="00602B3D" w:rsidP="00CB7537">
            <w:pPr>
              <w:widowControl w:val="0"/>
              <w:autoSpaceDE w:val="0"/>
              <w:autoSpaceDN w:val="0"/>
              <w:jc w:val="center"/>
              <w:rPr>
                <w:sz w:val="12"/>
                <w:szCs w:val="14"/>
              </w:rPr>
            </w:pPr>
            <w:r w:rsidRPr="00602B3D">
              <w:rPr>
                <w:sz w:val="12"/>
                <w:szCs w:val="14"/>
              </w:rPr>
              <w:t>взаимодействия с контролируемым лицом</w:t>
            </w:r>
          </w:p>
        </w:tc>
      </w:tr>
      <w:tr w:rsidR="00602B3D" w:rsidRPr="00602B3D" w:rsidTr="00602B3D">
        <w:tblPrEx>
          <w:tblBorders>
            <w:insideH w:val="none" w:sz="0" w:space="0" w:color="auto"/>
          </w:tblBorders>
        </w:tblPrEx>
        <w:tc>
          <w:tcPr>
            <w:tcW w:w="2250" w:type="pct"/>
            <w:gridSpan w:val="6"/>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"___" _______________ 20___ г.</w:t>
            </w:r>
          </w:p>
        </w:tc>
        <w:tc>
          <w:tcPr>
            <w:tcW w:w="2750" w:type="pct"/>
            <w:gridSpan w:val="4"/>
            <w:tcBorders>
              <w:top w:val="nil"/>
              <w:left w:val="nil"/>
              <w:bottom w:val="nil"/>
              <w:right w:val="nil"/>
            </w:tcBorders>
          </w:tcPr>
          <w:p w:rsidR="00602B3D" w:rsidRPr="00602B3D" w:rsidRDefault="00602B3D" w:rsidP="00CB7537">
            <w:pPr>
              <w:widowControl w:val="0"/>
              <w:autoSpaceDE w:val="0"/>
              <w:autoSpaceDN w:val="0"/>
              <w:jc w:val="right"/>
              <w:rPr>
                <w:sz w:val="12"/>
                <w:szCs w:val="14"/>
              </w:rPr>
            </w:pPr>
            <w:r w:rsidRPr="00602B3D">
              <w:rPr>
                <w:sz w:val="12"/>
                <w:szCs w:val="14"/>
              </w:rPr>
              <w:t>№ _______</w:t>
            </w:r>
          </w:p>
        </w:tc>
      </w:tr>
      <w:tr w:rsidR="00602B3D" w:rsidRPr="00602B3D" w:rsidTr="00602B3D">
        <w:tblPrEx>
          <w:tblBorders>
            <w:insideH w:val="none" w:sz="0" w:space="0" w:color="auto"/>
          </w:tblBorders>
        </w:tblPrEx>
        <w:tc>
          <w:tcPr>
            <w:tcW w:w="375"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4625" w:type="pct"/>
            <w:gridSpan w:val="9"/>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375"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4625" w:type="pct"/>
            <w:gridSpan w:val="9"/>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 поручению руководителя/согласно плану работ)</w:t>
            </w:r>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(должность, ФИО должностного лица органа муниципального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контроля в сфере благоустройства)</w:t>
            </w:r>
          </w:p>
        </w:tc>
      </w:tr>
      <w:tr w:rsidR="00602B3D" w:rsidRPr="00602B3D" w:rsidTr="00602B3D">
        <w:tblPrEx>
          <w:tblBorders>
            <w:insideH w:val="none" w:sz="0" w:space="0" w:color="auto"/>
          </w:tblBorders>
        </w:tblPrEx>
        <w:tc>
          <w:tcPr>
            <w:tcW w:w="750" w:type="pct"/>
            <w:gridSpan w:val="2"/>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провести</w:t>
            </w:r>
          </w:p>
        </w:tc>
        <w:tc>
          <w:tcPr>
            <w:tcW w:w="4250" w:type="pct"/>
            <w:gridSpan w:val="8"/>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750" w:type="pct"/>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4250" w:type="pct"/>
            <w:gridSpan w:val="8"/>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(вид контрольного (надзорного) мероприятия без взаимодействия</w:t>
            </w:r>
            <w:proofErr w:type="gramEnd"/>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 контролируемым лицом)</w:t>
            </w:r>
          </w:p>
        </w:tc>
      </w:tr>
      <w:tr w:rsidR="00602B3D" w:rsidRPr="00602B3D" w:rsidTr="00602B3D">
        <w:tblPrEx>
          <w:tblBorders>
            <w:insideH w:val="none" w:sz="0" w:space="0" w:color="auto"/>
          </w:tblBorders>
        </w:tblPrEx>
        <w:tc>
          <w:tcPr>
            <w:tcW w:w="5000" w:type="pct"/>
            <w:gridSpan w:val="10"/>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 объекта муниципального контроля в сфере благоустройства</w:t>
            </w:r>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(характеристики объекта</w:t>
            </w:r>
            <w:proofErr w:type="gramEnd"/>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муниципального контроля)</w:t>
            </w:r>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vAlign w:val="bottom"/>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 xml:space="preserve">Предмет проведения контрольного (надзорного) мероприятия </w:t>
            </w:r>
            <w:proofErr w:type="gramStart"/>
            <w:r w:rsidRPr="00602B3D">
              <w:rPr>
                <w:sz w:val="12"/>
                <w:szCs w:val="14"/>
              </w:rPr>
              <w:t>без</w:t>
            </w:r>
            <w:proofErr w:type="gramEnd"/>
          </w:p>
        </w:tc>
      </w:tr>
      <w:tr w:rsidR="00602B3D" w:rsidRPr="00602B3D" w:rsidTr="00602B3D">
        <w:tblPrEx>
          <w:tblBorders>
            <w:insideH w:val="none" w:sz="0" w:space="0" w:color="auto"/>
          </w:tblBorders>
        </w:tblPrEx>
        <w:tc>
          <w:tcPr>
            <w:tcW w:w="2632" w:type="pct"/>
            <w:gridSpan w:val="7"/>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взаимодействия с контролируемым лицом:</w:t>
            </w:r>
          </w:p>
        </w:tc>
        <w:tc>
          <w:tcPr>
            <w:tcW w:w="2368" w:type="pct"/>
            <w:gridSpan w:val="3"/>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2632" w:type="pct"/>
            <w:gridSpan w:val="7"/>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2368" w:type="pct"/>
            <w:gridSpan w:val="3"/>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(соблюдение обязательных требований</w:t>
            </w:r>
            <w:proofErr w:type="gramEnd"/>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Правил благоустройства территории Солецкого муниципального округа /</w:t>
            </w:r>
          </w:p>
          <w:p w:rsidR="00602B3D" w:rsidRPr="00602B3D" w:rsidRDefault="00602B3D" w:rsidP="00CB7537">
            <w:pPr>
              <w:widowControl w:val="0"/>
              <w:autoSpaceDE w:val="0"/>
              <w:autoSpaceDN w:val="0"/>
              <w:jc w:val="center"/>
              <w:rPr>
                <w:sz w:val="12"/>
                <w:szCs w:val="14"/>
              </w:rPr>
            </w:pPr>
            <w:r w:rsidRPr="00602B3D">
              <w:rPr>
                <w:sz w:val="12"/>
                <w:szCs w:val="14"/>
              </w:rPr>
              <w:t>исполнение решений по результатам</w:t>
            </w:r>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vAlign w:val="bottom"/>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контрольных (надзорных) мероприятий)</w:t>
            </w:r>
          </w:p>
        </w:tc>
      </w:tr>
      <w:tr w:rsidR="00602B3D" w:rsidRPr="00602B3D" w:rsidTr="00602B3D">
        <w:tblPrEx>
          <w:tblBorders>
            <w:insideH w:val="none" w:sz="0" w:space="0" w:color="auto"/>
          </w:tblBorders>
        </w:tblPrEx>
        <w:tc>
          <w:tcPr>
            <w:tcW w:w="1312" w:type="pct"/>
            <w:gridSpan w:val="4"/>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 проведении</w:t>
            </w:r>
          </w:p>
        </w:tc>
        <w:tc>
          <w:tcPr>
            <w:tcW w:w="3688" w:type="pct"/>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1312" w:type="pct"/>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688" w:type="pct"/>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(вид контрольного (надзорного) мероприятия без взаимодействия</w:t>
            </w:r>
            <w:proofErr w:type="gramEnd"/>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 контролируемым лицом)</w:t>
            </w:r>
          </w:p>
        </w:tc>
      </w:tr>
      <w:tr w:rsidR="00602B3D" w:rsidRPr="00602B3D" w:rsidTr="00602B3D">
        <w:tblPrEx>
          <w:tblBorders>
            <w:insideH w:val="none" w:sz="0" w:space="0" w:color="auto"/>
          </w:tblBorders>
        </w:tblPrEx>
        <w:tc>
          <w:tcPr>
            <w:tcW w:w="1125" w:type="pct"/>
            <w:gridSpan w:val="3"/>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осуществляется</w:t>
            </w:r>
          </w:p>
        </w:tc>
        <w:tc>
          <w:tcPr>
            <w:tcW w:w="3875" w:type="pct"/>
            <w:gridSpan w:val="7"/>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none" w:sz="0" w:space="0" w:color="auto"/>
          </w:tblBorders>
        </w:tblPrEx>
        <w:tc>
          <w:tcPr>
            <w:tcW w:w="5000" w:type="pct"/>
            <w:gridSpan w:val="10"/>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Привлечь к проведению контрольного (надзорного) мероприятия без взаимодействия с контролируемым лицом в качестве экспертов (экспертной организации)/специалистов следующих лиц (для выездного обследования):</w:t>
            </w:r>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(фамилия, имя, отчество (при наличии), должность</w:t>
            </w:r>
            <w:proofErr w:type="gramEnd"/>
          </w:p>
          <w:p w:rsidR="00602B3D" w:rsidRPr="00602B3D" w:rsidRDefault="00602B3D" w:rsidP="00CB7537">
            <w:pPr>
              <w:widowControl w:val="0"/>
              <w:autoSpaceDE w:val="0"/>
              <w:autoSpaceDN w:val="0"/>
              <w:jc w:val="center"/>
              <w:rPr>
                <w:sz w:val="12"/>
                <w:szCs w:val="14"/>
              </w:rPr>
            </w:pPr>
            <w:r w:rsidRPr="00602B3D">
              <w:rPr>
                <w:sz w:val="12"/>
                <w:szCs w:val="14"/>
              </w:rPr>
              <w:t>привлекаемого к контрольному (надзорному)</w:t>
            </w:r>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vAlign w:val="bottom"/>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мероприятию без взаимодействия с контролируемым лицом</w:t>
            </w:r>
          </w:p>
          <w:p w:rsidR="00602B3D" w:rsidRPr="00602B3D" w:rsidRDefault="00602B3D" w:rsidP="00CB7537">
            <w:pPr>
              <w:widowControl w:val="0"/>
              <w:autoSpaceDE w:val="0"/>
              <w:autoSpaceDN w:val="0"/>
              <w:jc w:val="center"/>
              <w:rPr>
                <w:sz w:val="12"/>
                <w:szCs w:val="14"/>
              </w:rPr>
            </w:pPr>
            <w:r w:rsidRPr="00602B3D">
              <w:rPr>
                <w:sz w:val="12"/>
                <w:szCs w:val="14"/>
              </w:rPr>
              <w:t>эксперта (специалиста) &lt;*&gt;</w:t>
            </w:r>
          </w:p>
        </w:tc>
      </w:tr>
      <w:tr w:rsidR="00602B3D" w:rsidRPr="00602B3D" w:rsidTr="00602B3D">
        <w:tblPrEx>
          <w:tblBorders>
            <w:insideH w:val="none" w:sz="0" w:space="0" w:color="auto"/>
          </w:tblBorders>
        </w:tblPrEx>
        <w:tc>
          <w:tcPr>
            <w:tcW w:w="375"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4625" w:type="pct"/>
            <w:gridSpan w:val="9"/>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375"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4625" w:type="pct"/>
            <w:gridSpan w:val="9"/>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(дата проведения контрольного (надзорного) мероприятия</w:t>
            </w:r>
            <w:proofErr w:type="gramEnd"/>
          </w:p>
        </w:tc>
      </w:tr>
      <w:tr w:rsidR="00602B3D" w:rsidRPr="00602B3D" w:rsidTr="00602B3D">
        <w:tblPrEx>
          <w:tblBorders>
            <w:insideH w:val="none" w:sz="0" w:space="0" w:color="auto"/>
          </w:tblBorders>
        </w:tblPrEx>
        <w:tc>
          <w:tcPr>
            <w:tcW w:w="5000" w:type="pct"/>
            <w:gridSpan w:val="10"/>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без взаимодействия с контролируемым лицом)</w:t>
            </w:r>
          </w:p>
        </w:tc>
      </w:tr>
      <w:tr w:rsidR="00602B3D" w:rsidRPr="00602B3D" w:rsidTr="00602B3D">
        <w:tblPrEx>
          <w:tblBorders>
            <w:insideH w:val="none" w:sz="0" w:space="0" w:color="auto"/>
          </w:tblBorders>
        </w:tblPrEx>
        <w:tc>
          <w:tcPr>
            <w:tcW w:w="2062" w:type="pct"/>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187"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2750" w:type="pct"/>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2062" w:type="pct"/>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(должность уполномоченного лица органа</w:t>
            </w:r>
            <w:proofErr w:type="gramEnd"/>
          </w:p>
        </w:tc>
        <w:tc>
          <w:tcPr>
            <w:tcW w:w="187"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2750" w:type="pct"/>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2062" w:type="pct"/>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187"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938" w:type="pct"/>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187"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1625" w:type="pct"/>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2062" w:type="pct"/>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муниципального контроля в сфере благоустройства)</w:t>
            </w:r>
          </w:p>
        </w:tc>
        <w:tc>
          <w:tcPr>
            <w:tcW w:w="187"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938" w:type="pct"/>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187" w:type="pct"/>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1625" w:type="pct"/>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blPrEx>
          <w:tblBorders>
            <w:insideH w:val="none" w:sz="0" w:space="0" w:color="auto"/>
          </w:tblBorders>
        </w:tblPrEx>
        <w:tc>
          <w:tcPr>
            <w:tcW w:w="2062" w:type="pct"/>
            <w:gridSpan w:val="5"/>
            <w:tcBorders>
              <w:top w:val="nil"/>
              <w:left w:val="nil"/>
              <w:bottom w:val="nil"/>
              <w:right w:val="nil"/>
            </w:tcBorders>
          </w:tcPr>
          <w:p w:rsidR="00602B3D" w:rsidRPr="00602B3D" w:rsidRDefault="00602B3D" w:rsidP="00CB7537">
            <w:pPr>
              <w:widowControl w:val="0"/>
              <w:autoSpaceDE w:val="0"/>
              <w:autoSpaceDN w:val="0"/>
              <w:jc w:val="right"/>
              <w:rPr>
                <w:sz w:val="12"/>
                <w:szCs w:val="14"/>
              </w:rPr>
            </w:pPr>
            <w:r w:rsidRPr="00602B3D">
              <w:rPr>
                <w:sz w:val="12"/>
                <w:szCs w:val="14"/>
              </w:rPr>
              <w:t>МП</w:t>
            </w:r>
          </w:p>
        </w:tc>
        <w:tc>
          <w:tcPr>
            <w:tcW w:w="2938" w:type="pct"/>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none" w:sz="0" w:space="0" w:color="auto"/>
          </w:tblBorders>
        </w:tblPrEx>
        <w:tc>
          <w:tcPr>
            <w:tcW w:w="5000" w:type="pct"/>
            <w:gridSpan w:val="10"/>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w:t>
            </w:r>
          </w:p>
          <w:p w:rsidR="00602B3D" w:rsidRPr="00602B3D" w:rsidRDefault="00602B3D" w:rsidP="00CB7537">
            <w:pPr>
              <w:widowControl w:val="0"/>
              <w:autoSpaceDE w:val="0"/>
              <w:autoSpaceDN w:val="0"/>
              <w:rPr>
                <w:sz w:val="12"/>
                <w:szCs w:val="14"/>
              </w:rPr>
            </w:pPr>
            <w:r w:rsidRPr="00602B3D">
              <w:rPr>
                <w:sz w:val="12"/>
                <w:szCs w:val="14"/>
              </w:rPr>
              <w:t>&lt;*&gt; В случае привлечения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4"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p>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7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2640"/>
        <w:gridCol w:w="172"/>
        <w:gridCol w:w="828"/>
        <w:gridCol w:w="172"/>
        <w:gridCol w:w="1415"/>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4" w:name="P358"/>
            <w:bookmarkEnd w:id="4"/>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Акт</w:t>
            </w:r>
          </w:p>
          <w:p w:rsidR="00602B3D" w:rsidRPr="00602B3D" w:rsidRDefault="00602B3D" w:rsidP="00CB7537">
            <w:pPr>
              <w:widowControl w:val="0"/>
              <w:autoSpaceDE w:val="0"/>
              <w:autoSpaceDN w:val="0"/>
              <w:jc w:val="center"/>
              <w:rPr>
                <w:sz w:val="12"/>
                <w:szCs w:val="14"/>
              </w:rPr>
            </w:pPr>
            <w:r w:rsidRPr="00602B3D">
              <w:rPr>
                <w:sz w:val="12"/>
                <w:szCs w:val="14"/>
              </w:rPr>
              <w:t>выездного обследования</w:t>
            </w:r>
          </w:p>
        </w:tc>
      </w:tr>
      <w:tr w:rsidR="00602B3D" w:rsidRPr="00602B3D" w:rsidTr="00602B3D">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"___" _______________ 20___ г.</w:t>
            </w:r>
          </w:p>
        </w:tc>
        <w:tc>
          <w:tcPr>
            <w:tcW w:w="0" w:type="auto"/>
            <w:gridSpan w:val="3"/>
            <w:tcBorders>
              <w:top w:val="nil"/>
              <w:left w:val="nil"/>
              <w:bottom w:val="nil"/>
              <w:right w:val="nil"/>
            </w:tcBorders>
          </w:tcPr>
          <w:p w:rsidR="00602B3D" w:rsidRPr="00602B3D" w:rsidRDefault="00602B3D" w:rsidP="00CB7537">
            <w:pPr>
              <w:widowControl w:val="0"/>
              <w:autoSpaceDE w:val="0"/>
              <w:autoSpaceDN w:val="0"/>
              <w:jc w:val="right"/>
              <w:rPr>
                <w:sz w:val="12"/>
                <w:szCs w:val="14"/>
              </w:rPr>
            </w:pPr>
            <w:r w:rsidRPr="00602B3D">
              <w:rPr>
                <w:sz w:val="12"/>
                <w:szCs w:val="14"/>
              </w:rPr>
              <w:t>N __________</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1. Выездное обследование проведено в соответствии с заданием на проведение контрольного (надзорного) мероприятия без взаимодействия с контролируемым лицом от "___" _______________ 20___ года № __________, подписанным</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(ФИО, должность уполномоченного лица органа муниципального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контроля в сфере благоустройства)</w:t>
            </w: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рамках муниципального контроля в сфере благоустройства</w:t>
            </w: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(должность,</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ФИО должностного лица органа муниципального контроля</w:t>
            </w:r>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2. К проведению выездного обследования привлекается (привлекаются)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специалис</w:t>
            </w:r>
            <w:proofErr w:type="gramStart"/>
            <w:r w:rsidRPr="00602B3D">
              <w:rPr>
                <w:sz w:val="12"/>
                <w:szCs w:val="14"/>
              </w:rPr>
              <w:t>т(</w:t>
            </w:r>
            <w:proofErr w:type="gramEnd"/>
            <w:r w:rsidRPr="00602B3D">
              <w:rPr>
                <w:sz w:val="12"/>
                <w:szCs w:val="14"/>
              </w:rPr>
              <w:t>ы):</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(ФИО, должност</w:t>
            </w:r>
            <w:proofErr w:type="gramStart"/>
            <w:r w:rsidRPr="00602B3D">
              <w:rPr>
                <w:sz w:val="12"/>
                <w:szCs w:val="14"/>
              </w:rPr>
              <w:t>ь(</w:t>
            </w:r>
            <w:proofErr w:type="gramEnd"/>
            <w:r w:rsidRPr="00602B3D">
              <w:rPr>
                <w:sz w:val="12"/>
                <w:szCs w:val="14"/>
              </w:rPr>
              <w:t>и) специалиста(ов), привлекаемого(</w:t>
            </w:r>
            <w:proofErr w:type="spellStart"/>
            <w:r w:rsidRPr="00602B3D">
              <w:rPr>
                <w:sz w:val="12"/>
                <w:szCs w:val="14"/>
              </w:rPr>
              <w:t>ых</w:t>
            </w:r>
            <w:proofErr w:type="spellEnd"/>
            <w:r w:rsidRPr="00602B3D">
              <w:rPr>
                <w:sz w:val="12"/>
                <w:szCs w:val="14"/>
              </w:rPr>
              <w:t>)</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к проведению выездного обследования)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3. Выездное обследование проведено</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(по месту нахождения (осуществления</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деятельности) организации (ее филиалов, представительств,</w:t>
            </w:r>
          </w:p>
          <w:p w:rsidR="00602B3D" w:rsidRPr="00602B3D" w:rsidRDefault="00602B3D" w:rsidP="00CB7537">
            <w:pPr>
              <w:widowControl w:val="0"/>
              <w:autoSpaceDE w:val="0"/>
              <w:autoSpaceDN w:val="0"/>
              <w:jc w:val="center"/>
              <w:rPr>
                <w:sz w:val="12"/>
                <w:szCs w:val="14"/>
              </w:rPr>
            </w:pPr>
            <w:r w:rsidRPr="00602B3D">
              <w:rPr>
                <w:sz w:val="12"/>
                <w:szCs w:val="14"/>
              </w:rPr>
              <w:t>обособленных структурных подразделений),</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 месту осуществления деятельности гражданина,</w:t>
            </w:r>
          </w:p>
          <w:p w:rsidR="00602B3D" w:rsidRPr="00602B3D" w:rsidRDefault="00602B3D" w:rsidP="00CB7537">
            <w:pPr>
              <w:widowControl w:val="0"/>
              <w:autoSpaceDE w:val="0"/>
              <w:autoSpaceDN w:val="0"/>
              <w:jc w:val="center"/>
              <w:rPr>
                <w:sz w:val="12"/>
                <w:szCs w:val="14"/>
              </w:rPr>
            </w:pPr>
            <w:r w:rsidRPr="00602B3D">
              <w:rPr>
                <w:sz w:val="12"/>
                <w:szCs w:val="14"/>
              </w:rPr>
              <w:t>по месту нахождения объекта контроля)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lastRenderedPageBreak/>
              <w:t>в отношении</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(указываетс</w:t>
            </w:r>
            <w:proofErr w:type="gramStart"/>
            <w:r w:rsidRPr="00602B3D">
              <w:rPr>
                <w:sz w:val="12"/>
                <w:szCs w:val="14"/>
              </w:rPr>
              <w:t>я(</w:t>
            </w:r>
            <w:proofErr w:type="spellStart"/>
            <w:proofErr w:type="gramEnd"/>
            <w:r w:rsidRPr="00602B3D">
              <w:rPr>
                <w:sz w:val="12"/>
                <w:szCs w:val="14"/>
              </w:rPr>
              <w:t>ются</w:t>
            </w:r>
            <w:proofErr w:type="spellEnd"/>
            <w:r w:rsidRPr="00602B3D">
              <w:rPr>
                <w:sz w:val="12"/>
                <w:szCs w:val="14"/>
              </w:rPr>
              <w:t>) объект(ы) контроля, в отношении которого(</w:t>
            </w:r>
            <w:proofErr w:type="spellStart"/>
            <w:r w:rsidRPr="00602B3D">
              <w:rPr>
                <w:sz w:val="12"/>
                <w:szCs w:val="14"/>
              </w:rPr>
              <w:t>ых</w:t>
            </w:r>
            <w:proofErr w:type="spellEnd"/>
            <w:r w:rsidRPr="00602B3D">
              <w:rPr>
                <w:sz w:val="12"/>
                <w:szCs w:val="14"/>
              </w:rPr>
              <w:t>)</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проведено выездное обследование)</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расположенног</w:t>
            </w:r>
            <w:proofErr w:type="gramStart"/>
            <w:r w:rsidRPr="00602B3D">
              <w:rPr>
                <w:sz w:val="12"/>
                <w:szCs w:val="14"/>
              </w:rPr>
              <w:t>о(</w:t>
            </w:r>
            <w:proofErr w:type="spellStart"/>
            <w:proofErr w:type="gramEnd"/>
            <w:r w:rsidRPr="00602B3D">
              <w:rPr>
                <w:sz w:val="12"/>
                <w:szCs w:val="14"/>
              </w:rPr>
              <w:t>ых</w:t>
            </w:r>
            <w:proofErr w:type="spellEnd"/>
            <w:r w:rsidRPr="00602B3D">
              <w:rPr>
                <w:sz w:val="12"/>
                <w:szCs w:val="14"/>
              </w:rPr>
              <w:t>) по адресу:</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4. Выездное обследование проведено с "___" __________ ____ г. ___ час</w:t>
            </w:r>
            <w:proofErr w:type="gramStart"/>
            <w:r w:rsidRPr="00602B3D">
              <w:rPr>
                <w:sz w:val="12"/>
                <w:szCs w:val="14"/>
              </w:rPr>
              <w:t>.</w:t>
            </w:r>
            <w:proofErr w:type="gramEnd"/>
            <w:r w:rsidRPr="00602B3D">
              <w:rPr>
                <w:sz w:val="12"/>
                <w:szCs w:val="14"/>
              </w:rPr>
              <w:t xml:space="preserve"> ___ </w:t>
            </w:r>
            <w:proofErr w:type="gramStart"/>
            <w:r w:rsidRPr="00602B3D">
              <w:rPr>
                <w:sz w:val="12"/>
                <w:szCs w:val="14"/>
              </w:rPr>
              <w:t>м</w:t>
            </w:r>
            <w:proofErr w:type="gramEnd"/>
            <w:r w:rsidRPr="00602B3D">
              <w:rPr>
                <w:sz w:val="12"/>
                <w:szCs w:val="14"/>
              </w:rPr>
              <w:t>ин. по "___" __________ ____ г. ___ час. ___ мин.</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5. При проведении выездного обследования совершены следующие контрольные (надзорные) действия (</w:t>
            </w:r>
            <w:proofErr w:type="gramStart"/>
            <w:r w:rsidRPr="00602B3D">
              <w:rPr>
                <w:sz w:val="12"/>
                <w:szCs w:val="14"/>
              </w:rPr>
              <w:t>нужное</w:t>
            </w:r>
            <w:proofErr w:type="gramEnd"/>
            <w:r w:rsidRPr="00602B3D">
              <w:rPr>
                <w:sz w:val="12"/>
                <w:szCs w:val="14"/>
              </w:rPr>
              <w:t xml:space="preserve"> заполнить):</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5.1. Осмотр с "___" __________ ____ г. ___ час</w:t>
            </w:r>
            <w:proofErr w:type="gramStart"/>
            <w:r w:rsidRPr="00602B3D">
              <w:rPr>
                <w:sz w:val="12"/>
                <w:szCs w:val="14"/>
              </w:rPr>
              <w:t>.</w:t>
            </w:r>
            <w:proofErr w:type="gramEnd"/>
            <w:r w:rsidRPr="00602B3D">
              <w:rPr>
                <w:sz w:val="12"/>
                <w:szCs w:val="14"/>
              </w:rPr>
              <w:t xml:space="preserve"> ___ </w:t>
            </w:r>
            <w:proofErr w:type="gramStart"/>
            <w:r w:rsidRPr="00602B3D">
              <w:rPr>
                <w:sz w:val="12"/>
                <w:szCs w:val="14"/>
              </w:rPr>
              <w:t>м</w:t>
            </w:r>
            <w:proofErr w:type="gramEnd"/>
            <w:r w:rsidRPr="00602B3D">
              <w:rPr>
                <w:sz w:val="12"/>
                <w:szCs w:val="14"/>
              </w:rPr>
              <w:t>ин. по "___" __________ ____ г. ___ час. ___ мин.;</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по месту:</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5.2. Инструментальное обследование с "___" __________ ____ г. ___ час</w:t>
            </w:r>
            <w:proofErr w:type="gramStart"/>
            <w:r w:rsidRPr="00602B3D">
              <w:rPr>
                <w:sz w:val="12"/>
                <w:szCs w:val="14"/>
              </w:rPr>
              <w:t>.</w:t>
            </w:r>
            <w:proofErr w:type="gramEnd"/>
            <w:r w:rsidRPr="00602B3D">
              <w:rPr>
                <w:sz w:val="12"/>
                <w:szCs w:val="14"/>
              </w:rPr>
              <w:t xml:space="preserve"> ___ </w:t>
            </w:r>
            <w:proofErr w:type="gramStart"/>
            <w:r w:rsidRPr="00602B3D">
              <w:rPr>
                <w:sz w:val="12"/>
                <w:szCs w:val="14"/>
              </w:rPr>
              <w:t>м</w:t>
            </w:r>
            <w:proofErr w:type="gramEnd"/>
            <w:r w:rsidRPr="00602B3D">
              <w:rPr>
                <w:sz w:val="12"/>
                <w:szCs w:val="14"/>
              </w:rPr>
              <w:t>ин. по "___" __________ ____ г. ___ час. ___ мин.;</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по месту:</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6. По результатам выездного обследования установлено:</w:t>
            </w:r>
          </w:p>
        </w:tc>
        <w:tc>
          <w:tcPr>
            <w:tcW w:w="0" w:type="auto"/>
            <w:gridSpan w:val="2"/>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p>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(указываются выводы</w:t>
            </w:r>
            <w:proofErr w:type="gramEnd"/>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 результатам проведения контрольного (надзорного)</w:t>
            </w:r>
          </w:p>
          <w:p w:rsidR="00602B3D" w:rsidRPr="00602B3D" w:rsidRDefault="00602B3D" w:rsidP="00CB7537">
            <w:pPr>
              <w:widowControl w:val="0"/>
              <w:autoSpaceDE w:val="0"/>
              <w:autoSpaceDN w:val="0"/>
              <w:jc w:val="center"/>
              <w:rPr>
                <w:sz w:val="12"/>
                <w:szCs w:val="14"/>
              </w:rPr>
            </w:pPr>
            <w:r w:rsidRPr="00602B3D">
              <w:rPr>
                <w:sz w:val="12"/>
                <w:szCs w:val="14"/>
              </w:rPr>
              <w:t xml:space="preserve">мероприятия без взаимодействия с </w:t>
            </w:r>
            <w:proofErr w:type="gramStart"/>
            <w:r w:rsidRPr="00602B3D">
              <w:rPr>
                <w:sz w:val="12"/>
                <w:szCs w:val="14"/>
              </w:rPr>
              <w:t>контролируемым</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лицом: вывод об отсутствии нарушений обязательных</w:t>
            </w:r>
          </w:p>
          <w:p w:rsidR="00602B3D" w:rsidRPr="00602B3D" w:rsidRDefault="00602B3D" w:rsidP="00CB7537">
            <w:pPr>
              <w:widowControl w:val="0"/>
              <w:autoSpaceDE w:val="0"/>
              <w:autoSpaceDN w:val="0"/>
              <w:jc w:val="center"/>
              <w:rPr>
                <w:sz w:val="12"/>
                <w:szCs w:val="14"/>
              </w:rPr>
            </w:pPr>
            <w:r w:rsidRPr="00602B3D">
              <w:rPr>
                <w:sz w:val="12"/>
                <w:szCs w:val="14"/>
              </w:rPr>
              <w:t>требований; вывод о выявлении нарушений</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обязательных требований (с указанием обязательного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требования, нормативного правового акта и его</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 xml:space="preserve">структурной единицы, которым установлено </w:t>
            </w:r>
            <w:proofErr w:type="gramStart"/>
            <w:r w:rsidRPr="00602B3D">
              <w:rPr>
                <w:sz w:val="12"/>
                <w:szCs w:val="14"/>
              </w:rPr>
              <w:t>нарушенное</w:t>
            </w:r>
            <w:proofErr w:type="gramEnd"/>
          </w:p>
          <w:p w:rsidR="00602B3D" w:rsidRPr="00602B3D" w:rsidRDefault="00602B3D" w:rsidP="00CB7537">
            <w:pPr>
              <w:widowControl w:val="0"/>
              <w:autoSpaceDE w:val="0"/>
              <w:autoSpaceDN w:val="0"/>
              <w:jc w:val="center"/>
              <w:rPr>
                <w:sz w:val="12"/>
                <w:szCs w:val="14"/>
              </w:rPr>
            </w:pPr>
            <w:r w:rsidRPr="00602B3D">
              <w:rPr>
                <w:sz w:val="12"/>
                <w:szCs w:val="14"/>
              </w:rPr>
              <w:t>обязательное требование, сведений, являющихся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доказательствами нарушения обязательного требования),</w:t>
            </w:r>
          </w:p>
          <w:p w:rsidR="00602B3D" w:rsidRPr="00602B3D" w:rsidRDefault="00602B3D" w:rsidP="00CB7537">
            <w:pPr>
              <w:widowControl w:val="0"/>
              <w:autoSpaceDE w:val="0"/>
              <w:autoSpaceDN w:val="0"/>
              <w:jc w:val="center"/>
              <w:rPr>
                <w:sz w:val="12"/>
                <w:szCs w:val="14"/>
              </w:rPr>
            </w:pPr>
            <w:r w:rsidRPr="00602B3D">
              <w:rPr>
                <w:sz w:val="12"/>
                <w:szCs w:val="14"/>
              </w:rPr>
              <w:t>о неисполнении ранее принятого решения</w:t>
            </w:r>
          </w:p>
          <w:p w:rsidR="00602B3D" w:rsidRPr="00602B3D" w:rsidRDefault="00602B3D" w:rsidP="00CB7537">
            <w:pPr>
              <w:widowControl w:val="0"/>
              <w:autoSpaceDE w:val="0"/>
              <w:autoSpaceDN w:val="0"/>
              <w:jc w:val="center"/>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контрольного (надзорного) органа, являющегося предметом</w:t>
            </w:r>
          </w:p>
          <w:p w:rsidR="00602B3D" w:rsidRPr="00602B3D" w:rsidRDefault="00602B3D" w:rsidP="00CB7537">
            <w:pPr>
              <w:widowControl w:val="0"/>
              <w:autoSpaceDE w:val="0"/>
              <w:autoSpaceDN w:val="0"/>
              <w:jc w:val="center"/>
              <w:rPr>
                <w:sz w:val="12"/>
                <w:szCs w:val="14"/>
              </w:rPr>
            </w:pPr>
            <w:r w:rsidRPr="00602B3D">
              <w:rPr>
                <w:sz w:val="12"/>
                <w:szCs w:val="14"/>
              </w:rPr>
              <w:t>контрольного (надзорного) мероприятия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без взаимодействия с контролируемым лицом)</w:t>
            </w:r>
          </w:p>
          <w:p w:rsidR="00602B3D" w:rsidRPr="00602B3D" w:rsidRDefault="00602B3D" w:rsidP="00CB7537">
            <w:pPr>
              <w:widowControl w:val="0"/>
              <w:autoSpaceDE w:val="0"/>
              <w:autoSpaceDN w:val="0"/>
              <w:jc w:val="center"/>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 лица, проводившего выездное обследование)</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4"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p>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8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1638"/>
        <w:gridCol w:w="1426"/>
        <w:gridCol w:w="759"/>
        <w:gridCol w:w="158"/>
        <w:gridCol w:w="1246"/>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5" w:name="P528"/>
            <w:bookmarkEnd w:id="5"/>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Протокол опроса</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(дата составления)</w:t>
            </w: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(должности, ФИО должностных лиц, составивших протокол)</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 проведении</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(вид контрольного (надзорного) мероприятия)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(сведения о контролируемом лице)</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произве</w:t>
            </w:r>
            <w:proofErr w:type="gramStart"/>
            <w:r w:rsidRPr="00602B3D">
              <w:rPr>
                <w:sz w:val="12"/>
                <w:szCs w:val="14"/>
              </w:rPr>
              <w:t>л(</w:t>
            </w:r>
            <w:proofErr w:type="gramEnd"/>
            <w:r w:rsidRPr="00602B3D">
              <w:rPr>
                <w:sz w:val="12"/>
                <w:szCs w:val="14"/>
              </w:rPr>
              <w:t>и) опрос</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(контролируемое лицо, представитель контролируемого лица,</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иное лицо, располагающее информацией)</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 xml:space="preserve">Опрашиваемому лицу разъяснены положения </w:t>
            </w:r>
            <w:hyperlink r:id="rId10">
              <w:r w:rsidRPr="00602B3D">
                <w:rPr>
                  <w:sz w:val="12"/>
                  <w:szCs w:val="14"/>
                </w:rPr>
                <w:t>статьи 51</w:t>
              </w:r>
            </w:hyperlink>
            <w:r w:rsidRPr="00602B3D">
              <w:rPr>
                <w:sz w:val="12"/>
                <w:szCs w:val="14"/>
              </w:rPr>
              <w:t xml:space="preserve">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действующим законодательством.</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опрашиваемого лица)</w:t>
            </w: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ходе опроса была получена следующая информация</w:t>
            </w: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(указывается полученная</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устная информация, имеющая значение для проведения</w:t>
            </w:r>
          </w:p>
          <w:p w:rsidR="00602B3D" w:rsidRPr="00602B3D" w:rsidRDefault="00602B3D" w:rsidP="00CB7537">
            <w:pPr>
              <w:widowControl w:val="0"/>
              <w:autoSpaceDE w:val="0"/>
              <w:autoSpaceDN w:val="0"/>
              <w:jc w:val="center"/>
              <w:rPr>
                <w:sz w:val="12"/>
                <w:szCs w:val="14"/>
              </w:rPr>
            </w:pPr>
            <w:r w:rsidRPr="00602B3D">
              <w:rPr>
                <w:sz w:val="12"/>
                <w:szCs w:val="14"/>
              </w:rPr>
              <w:t>оценки соблюдения контролируемым лицом</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обязательных требований)</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Достоверность изложенных в настоящем протоколе опроса сведений</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подтверждаю</w:t>
            </w: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опрашиваемого лица)</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Протокол составил:</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lastRenderedPageBreak/>
              <w:t>(должность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С содержанием протокола ознакомле</w:t>
            </w:r>
            <w:proofErr w:type="gramStart"/>
            <w:r w:rsidRPr="00602B3D">
              <w:rPr>
                <w:sz w:val="12"/>
                <w:szCs w:val="14"/>
              </w:rPr>
              <w:t>н(</w:t>
            </w:r>
            <w:proofErr w:type="gramEnd"/>
            <w:r w:rsidRPr="00602B3D">
              <w:rPr>
                <w:sz w:val="12"/>
                <w:szCs w:val="14"/>
              </w:rPr>
              <w:t>а):</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опрашиваемого лица)</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 подписи протокола отказалс</w:t>
            </w:r>
            <w:proofErr w:type="gramStart"/>
            <w:r w:rsidRPr="00602B3D">
              <w:rPr>
                <w:sz w:val="12"/>
                <w:szCs w:val="14"/>
              </w:rPr>
              <w:t>я(</w:t>
            </w:r>
            <w:proofErr w:type="spellStart"/>
            <w:proofErr w:type="gramEnd"/>
            <w:r w:rsidRPr="00602B3D">
              <w:rPr>
                <w:sz w:val="12"/>
                <w:szCs w:val="14"/>
              </w:rPr>
              <w:t>лась</w:t>
            </w:r>
            <w:proofErr w:type="spellEnd"/>
            <w:r w:rsidRPr="00602B3D">
              <w:rPr>
                <w:sz w:val="12"/>
                <w:szCs w:val="14"/>
              </w:rPr>
              <w:t>):</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602B3D">
        <w:tc>
          <w:tcPr>
            <w:tcW w:w="2399" w:type="dxa"/>
          </w:tcPr>
          <w:p w:rsidR="00602B3D" w:rsidRPr="00602B3D" w:rsidRDefault="00602B3D" w:rsidP="00CB7537">
            <w:pPr>
              <w:widowControl w:val="0"/>
              <w:autoSpaceDE w:val="0"/>
              <w:autoSpaceDN w:val="0"/>
              <w:rPr>
                <w:sz w:val="14"/>
                <w:szCs w:val="14"/>
              </w:rPr>
            </w:pPr>
          </w:p>
        </w:tc>
        <w:tc>
          <w:tcPr>
            <w:tcW w:w="2920"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9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2144"/>
        <w:gridCol w:w="188"/>
        <w:gridCol w:w="902"/>
        <w:gridCol w:w="187"/>
        <w:gridCol w:w="1806"/>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6" w:name="P621"/>
            <w:bookmarkEnd w:id="6"/>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Протокол осмотра</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(дата составления)</w:t>
            </w: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(должности, ФИО должностных лиц, проводивших осмотр)</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 проведении</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(вид контрольного (надзорного) мероприятия)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(сведения о контролируемом лице)</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произве</w:t>
            </w:r>
            <w:proofErr w:type="gramStart"/>
            <w:r w:rsidRPr="00602B3D">
              <w:rPr>
                <w:sz w:val="12"/>
                <w:szCs w:val="14"/>
              </w:rPr>
              <w:t>л(</w:t>
            </w:r>
            <w:proofErr w:type="gramEnd"/>
            <w:r w:rsidRPr="00602B3D">
              <w:rPr>
                <w:sz w:val="12"/>
                <w:szCs w:val="14"/>
              </w:rPr>
              <w:t>и) осмотр</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(указываются исчерпывающий перечень и точное количество</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осмотренных объектов контроля)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ходе осмотра установлено:</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Отметка о присутствии контролируемого лица или его представителя:</w:t>
            </w:r>
          </w:p>
        </w:tc>
        <w:tc>
          <w:tcPr>
            <w:tcW w:w="0" w:type="auto"/>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Отметка о применении/неприменении видеозаписи:</w:t>
            </w:r>
          </w:p>
        </w:tc>
        <w:tc>
          <w:tcPr>
            <w:tcW w:w="0" w:type="auto"/>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Осмотр провели:</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Протокол составил:</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С содержанием протокола ознакомле</w:t>
            </w:r>
            <w:proofErr w:type="gramStart"/>
            <w:r w:rsidRPr="00602B3D">
              <w:rPr>
                <w:sz w:val="12"/>
                <w:szCs w:val="14"/>
              </w:rPr>
              <w:t>н(</w:t>
            </w:r>
            <w:proofErr w:type="gramEnd"/>
            <w:r w:rsidRPr="00602B3D">
              <w:rPr>
                <w:sz w:val="12"/>
                <w:szCs w:val="14"/>
              </w:rPr>
              <w:t>а):</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контролируемого лица)</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 подписи отказалс</w:t>
            </w:r>
            <w:proofErr w:type="gramStart"/>
            <w:r w:rsidRPr="00602B3D">
              <w:rPr>
                <w:sz w:val="12"/>
                <w:szCs w:val="14"/>
              </w:rPr>
              <w:t>я(</w:t>
            </w:r>
            <w:proofErr w:type="spellStart"/>
            <w:proofErr w:type="gramEnd"/>
            <w:r w:rsidRPr="00602B3D">
              <w:rPr>
                <w:sz w:val="12"/>
                <w:szCs w:val="14"/>
              </w:rPr>
              <w:t>лась</w:t>
            </w:r>
            <w:proofErr w:type="spellEnd"/>
            <w:r w:rsidRPr="00602B3D">
              <w:rPr>
                <w:sz w:val="12"/>
                <w:szCs w:val="14"/>
              </w:rPr>
              <w:t>):</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5"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10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2294"/>
        <w:gridCol w:w="160"/>
        <w:gridCol w:w="770"/>
        <w:gridCol w:w="160"/>
        <w:gridCol w:w="1667"/>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7" w:name="P721"/>
            <w:bookmarkEnd w:id="7"/>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ПРОТОКОЛ</w:t>
            </w:r>
          </w:p>
          <w:p w:rsidR="00602B3D" w:rsidRPr="00602B3D" w:rsidRDefault="00602B3D" w:rsidP="00CB7537">
            <w:pPr>
              <w:widowControl w:val="0"/>
              <w:autoSpaceDE w:val="0"/>
              <w:autoSpaceDN w:val="0"/>
              <w:jc w:val="center"/>
              <w:rPr>
                <w:sz w:val="12"/>
                <w:szCs w:val="14"/>
              </w:rPr>
            </w:pPr>
            <w:r w:rsidRPr="00602B3D">
              <w:rPr>
                <w:sz w:val="12"/>
                <w:szCs w:val="14"/>
              </w:rPr>
              <w:t>инструментального обследования</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(дата составления)</w:t>
            </w: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(должности, ФИО должностных лиц, проводивших</w:t>
            </w:r>
            <w:proofErr w:type="gramEnd"/>
          </w:p>
          <w:p w:rsidR="00602B3D" w:rsidRPr="00602B3D" w:rsidRDefault="00602B3D" w:rsidP="00CB7537">
            <w:pPr>
              <w:widowControl w:val="0"/>
              <w:autoSpaceDE w:val="0"/>
              <w:autoSpaceDN w:val="0"/>
              <w:jc w:val="center"/>
              <w:rPr>
                <w:sz w:val="12"/>
                <w:szCs w:val="14"/>
              </w:rPr>
            </w:pPr>
            <w:r w:rsidRPr="00602B3D">
              <w:rPr>
                <w:sz w:val="12"/>
                <w:szCs w:val="14"/>
              </w:rPr>
              <w:t>контрольные (надзорные) действия)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 проведении</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(вид контрольного (надзорного) мероприятия)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(сведения о контролируемом лице)</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3"/>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произве</w:t>
            </w:r>
            <w:proofErr w:type="gramStart"/>
            <w:r w:rsidRPr="00602B3D">
              <w:rPr>
                <w:sz w:val="12"/>
                <w:szCs w:val="14"/>
              </w:rPr>
              <w:t>л(</w:t>
            </w:r>
            <w:proofErr w:type="gramEnd"/>
            <w:r w:rsidRPr="00602B3D">
              <w:rPr>
                <w:sz w:val="12"/>
                <w:szCs w:val="14"/>
              </w:rPr>
              <w:t>и) инструментальное обследование:</w:t>
            </w:r>
          </w:p>
        </w:tc>
        <w:tc>
          <w:tcPr>
            <w:tcW w:w="0" w:type="auto"/>
            <w:gridSpan w:val="2"/>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(указывается объект контроля)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Инструментальное обследование проведено с помощью</w:t>
            </w:r>
          </w:p>
        </w:tc>
        <w:tc>
          <w:tcPr>
            <w:tcW w:w="0" w:type="auto"/>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(используемые</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специальное оборудование и (или) технические приборы)</w:t>
            </w: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Инструментальное обследование проведено посредством</w:t>
            </w: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(методики</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инструментального обследования)</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Отметка о присутствии контролируемого лица или его представителя: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результате проведения инструментального обследования установлено:</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Инструментальное обследование проведено:</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Протокол составил:</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С содержанием протокола ознакомле</w:t>
            </w:r>
            <w:proofErr w:type="gramStart"/>
            <w:r w:rsidRPr="00602B3D">
              <w:rPr>
                <w:sz w:val="12"/>
                <w:szCs w:val="14"/>
              </w:rPr>
              <w:t>н(</w:t>
            </w:r>
            <w:proofErr w:type="gramEnd"/>
            <w:r w:rsidRPr="00602B3D">
              <w:rPr>
                <w:sz w:val="12"/>
                <w:szCs w:val="14"/>
              </w:rPr>
              <w:t>а):</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контролируемого лица)</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 подписи отказалс</w:t>
            </w:r>
            <w:proofErr w:type="gramStart"/>
            <w:r w:rsidRPr="00602B3D">
              <w:rPr>
                <w:sz w:val="12"/>
                <w:szCs w:val="14"/>
              </w:rPr>
              <w:t>я(</w:t>
            </w:r>
            <w:proofErr w:type="spellStart"/>
            <w:proofErr w:type="gramEnd"/>
            <w:r w:rsidRPr="00602B3D">
              <w:rPr>
                <w:sz w:val="12"/>
                <w:szCs w:val="14"/>
              </w:rPr>
              <w:t>лась</w:t>
            </w:r>
            <w:proofErr w:type="spellEnd"/>
            <w:r w:rsidRPr="00602B3D">
              <w:rPr>
                <w:sz w:val="12"/>
                <w:szCs w:val="14"/>
              </w:rPr>
              <w:t>):</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602B3D">
        <w:tc>
          <w:tcPr>
            <w:tcW w:w="2399" w:type="dxa"/>
          </w:tcPr>
          <w:p w:rsidR="00602B3D" w:rsidRPr="00602B3D" w:rsidRDefault="00602B3D" w:rsidP="00CB7537">
            <w:pPr>
              <w:widowControl w:val="0"/>
              <w:autoSpaceDE w:val="0"/>
              <w:autoSpaceDN w:val="0"/>
              <w:rPr>
                <w:sz w:val="14"/>
                <w:szCs w:val="14"/>
              </w:rPr>
            </w:pPr>
          </w:p>
        </w:tc>
        <w:tc>
          <w:tcPr>
            <w:tcW w:w="2920" w:type="dxa"/>
          </w:tcPr>
          <w:p w:rsidR="00602B3D" w:rsidRPr="00602B3D" w:rsidRDefault="00602B3D" w:rsidP="00CB7537">
            <w:pPr>
              <w:widowControl w:val="0"/>
              <w:autoSpaceDE w:val="0"/>
              <w:autoSpaceDN w:val="0"/>
              <w:jc w:val="right"/>
              <w:rPr>
                <w:sz w:val="14"/>
                <w:szCs w:val="14"/>
              </w:rPr>
            </w:pPr>
            <w:r w:rsidRPr="00602B3D">
              <w:rPr>
                <w:sz w:val="14"/>
                <w:szCs w:val="14"/>
              </w:rPr>
              <w:t xml:space="preserve">Приложение № 11 </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2161"/>
        <w:gridCol w:w="187"/>
        <w:gridCol w:w="898"/>
        <w:gridCol w:w="187"/>
        <w:gridCol w:w="1794"/>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8" w:name="P830"/>
            <w:bookmarkEnd w:id="8"/>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Протокол досмотра</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(дата составления)</w:t>
            </w:r>
          </w:p>
        </w:tc>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(должности, ФИО должностных лиц, проводивших досмотр)</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 проведении</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(вид контрольного (надзорного) мероприятия)</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(сведения о контролируемом лице)</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произве</w:t>
            </w:r>
            <w:proofErr w:type="gramStart"/>
            <w:r w:rsidRPr="00602B3D">
              <w:rPr>
                <w:sz w:val="12"/>
                <w:szCs w:val="14"/>
              </w:rPr>
              <w:t>л(</w:t>
            </w:r>
            <w:proofErr w:type="gramEnd"/>
            <w:r w:rsidRPr="00602B3D">
              <w:rPr>
                <w:sz w:val="12"/>
                <w:szCs w:val="14"/>
              </w:rPr>
              <w:t>и) досмотр</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(указывается объект контроля)</w:t>
            </w:r>
          </w:p>
        </w:tc>
      </w:tr>
      <w:tr w:rsidR="00602B3D" w:rsidRPr="00602B3D" w:rsidTr="00602B3D">
        <w:tc>
          <w:tcPr>
            <w:tcW w:w="0" w:type="auto"/>
            <w:gridSpan w:val="2"/>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ходе досмотра установлено:</w:t>
            </w:r>
          </w:p>
        </w:tc>
        <w:tc>
          <w:tcPr>
            <w:tcW w:w="0" w:type="auto"/>
            <w:gridSpan w:val="3"/>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Отметка о присутствии контролируемого лица или его представителя:</w:t>
            </w:r>
          </w:p>
        </w:tc>
        <w:tc>
          <w:tcPr>
            <w:tcW w:w="0" w:type="auto"/>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Отметка о применении/неприменении видеозаписи:</w:t>
            </w:r>
          </w:p>
        </w:tc>
        <w:tc>
          <w:tcPr>
            <w:tcW w:w="0" w:type="auto"/>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Досмотр провели:</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Протокол составил:</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С содержанием протокола ознакомле</w:t>
            </w:r>
            <w:proofErr w:type="gramStart"/>
            <w:r w:rsidRPr="00602B3D">
              <w:rPr>
                <w:sz w:val="12"/>
                <w:szCs w:val="14"/>
              </w:rPr>
              <w:t>н(</w:t>
            </w:r>
            <w:proofErr w:type="gramEnd"/>
            <w:r w:rsidRPr="00602B3D">
              <w:rPr>
                <w:sz w:val="12"/>
                <w:szCs w:val="14"/>
              </w:rPr>
              <w:t>а):</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контролируемого лица)</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От подписи отказалс</w:t>
            </w:r>
            <w:proofErr w:type="gramStart"/>
            <w:r w:rsidRPr="00602B3D">
              <w:rPr>
                <w:sz w:val="12"/>
                <w:szCs w:val="14"/>
              </w:rPr>
              <w:t>я(</w:t>
            </w:r>
            <w:proofErr w:type="spellStart"/>
            <w:proofErr w:type="gramEnd"/>
            <w:r w:rsidRPr="00602B3D">
              <w:rPr>
                <w:sz w:val="12"/>
                <w:szCs w:val="14"/>
              </w:rPr>
              <w:t>лась</w:t>
            </w:r>
            <w:proofErr w:type="spellEnd"/>
            <w:r w:rsidRPr="00602B3D">
              <w:rPr>
                <w:sz w:val="12"/>
                <w:szCs w:val="14"/>
              </w:rPr>
              <w:t>):</w:t>
            </w:r>
          </w:p>
        </w:tc>
      </w:tr>
      <w:tr w:rsidR="00602B3D" w:rsidRPr="00602B3D" w:rsidTr="00602B3D">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 лица, составившего протокол)</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602B3D">
        <w:tc>
          <w:tcPr>
            <w:tcW w:w="2399" w:type="dxa"/>
          </w:tcPr>
          <w:p w:rsidR="00602B3D" w:rsidRPr="00602B3D" w:rsidRDefault="00602B3D" w:rsidP="00CB7537">
            <w:pPr>
              <w:widowControl w:val="0"/>
              <w:autoSpaceDE w:val="0"/>
              <w:autoSpaceDN w:val="0"/>
              <w:rPr>
                <w:sz w:val="14"/>
                <w:szCs w:val="14"/>
              </w:rPr>
            </w:pPr>
          </w:p>
        </w:tc>
        <w:tc>
          <w:tcPr>
            <w:tcW w:w="2920" w:type="dxa"/>
          </w:tcPr>
          <w:p w:rsidR="00602B3D" w:rsidRPr="00602B3D" w:rsidRDefault="00602B3D" w:rsidP="00CB7537">
            <w:pPr>
              <w:widowControl w:val="0"/>
              <w:autoSpaceDE w:val="0"/>
              <w:autoSpaceDN w:val="0"/>
              <w:jc w:val="right"/>
              <w:rPr>
                <w:sz w:val="14"/>
                <w:szCs w:val="14"/>
              </w:rPr>
            </w:pPr>
            <w:r w:rsidRPr="00602B3D">
              <w:rPr>
                <w:sz w:val="14"/>
                <w:szCs w:val="14"/>
              </w:rPr>
              <w:t>Приложение № 12</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1667"/>
        <w:gridCol w:w="274"/>
        <w:gridCol w:w="313"/>
        <w:gridCol w:w="313"/>
        <w:gridCol w:w="267"/>
        <w:gridCol w:w="2393"/>
      </w:tblGrid>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9" w:name="P927"/>
            <w:bookmarkEnd w:id="9"/>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ПРЕДПИСАНИЕ</w:t>
            </w:r>
          </w:p>
          <w:p w:rsidR="00602B3D" w:rsidRPr="00602B3D" w:rsidRDefault="00602B3D" w:rsidP="00CB7537">
            <w:pPr>
              <w:widowControl w:val="0"/>
              <w:autoSpaceDE w:val="0"/>
              <w:autoSpaceDN w:val="0"/>
              <w:jc w:val="center"/>
              <w:rPr>
                <w:sz w:val="12"/>
                <w:szCs w:val="14"/>
              </w:rPr>
            </w:pPr>
            <w:r w:rsidRPr="00602B3D">
              <w:rPr>
                <w:sz w:val="12"/>
                <w:szCs w:val="14"/>
              </w:rPr>
              <w:t>об устранении нарушений обязательных требований</w:t>
            </w:r>
          </w:p>
          <w:p w:rsidR="00602B3D" w:rsidRPr="00602B3D" w:rsidRDefault="00602B3D" w:rsidP="00CB7537">
            <w:pPr>
              <w:widowControl w:val="0"/>
              <w:autoSpaceDE w:val="0"/>
              <w:autoSpaceDN w:val="0"/>
              <w:jc w:val="center"/>
              <w:rPr>
                <w:sz w:val="12"/>
                <w:szCs w:val="14"/>
              </w:rPr>
            </w:pPr>
            <w:r w:rsidRPr="00602B3D">
              <w:rPr>
                <w:sz w:val="12"/>
                <w:szCs w:val="14"/>
              </w:rPr>
              <w:t>от "___" __________ 20___ г. N _____</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Выдано</w:t>
            </w:r>
          </w:p>
        </w:tc>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(наименование/ФИО контролируемого лица)</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(адрес регистрации/места жительства, телефон)</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По результатам проведения</w:t>
            </w:r>
          </w:p>
        </w:tc>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контрольного (надзорного) мероприятия,</w:t>
            </w:r>
            <w:proofErr w:type="gramEnd"/>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реквизиты решения о проведении контрольного (надзорного) мероприятия)</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выявлены следующие нарушения:</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6"/>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целях устранения выявленных нарушений обязательных требований в сфере благоустройства</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ПРЕДПИСЫВАЮ:</w:t>
            </w: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срок до "___" __________ 20___ г.</w:t>
            </w:r>
          </w:p>
        </w:tc>
        <w:tc>
          <w:tcPr>
            <w:tcW w:w="0" w:type="auto"/>
            <w:gridSpan w:val="3"/>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3"/>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(устранить выявленные нарушения/</w:t>
            </w:r>
            <w:proofErr w:type="gramEnd"/>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провести мероприятия по предотвращению причинения</w:t>
            </w:r>
          </w:p>
          <w:p w:rsidR="00602B3D" w:rsidRPr="00602B3D" w:rsidRDefault="00602B3D" w:rsidP="00CB7537">
            <w:pPr>
              <w:widowControl w:val="0"/>
              <w:autoSpaceDE w:val="0"/>
              <w:autoSpaceDN w:val="0"/>
              <w:jc w:val="center"/>
              <w:rPr>
                <w:sz w:val="12"/>
                <w:szCs w:val="14"/>
              </w:rPr>
            </w:pPr>
            <w:r w:rsidRPr="00602B3D">
              <w:rPr>
                <w:sz w:val="12"/>
                <w:szCs w:val="14"/>
              </w:rPr>
              <w:t>вреда (ущерба) охраняемым законом ценностям)</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proofErr w:type="gramStart"/>
            <w:r w:rsidRPr="00602B3D">
              <w:rPr>
                <w:sz w:val="12"/>
                <w:szCs w:val="14"/>
              </w:rPr>
              <w:t>Информацию об исполнении настоящего предписания с приложением документов, подтверждающих устранение выявленных нарушений,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 подтвержденных соответствующими документами и материалами, представить в письменной форме и электронном виде до истечения указанного срока должностному лицу, выдавшему настоящее предписание, по адресу: 175040, Новгородская область</w:t>
            </w:r>
            <w:proofErr w:type="gramEnd"/>
            <w:r w:rsidRPr="00602B3D">
              <w:rPr>
                <w:sz w:val="12"/>
                <w:szCs w:val="14"/>
              </w:rPr>
              <w:t xml:space="preserve">, пл. Победы, д. 3, </w:t>
            </w:r>
            <w:proofErr w:type="spellStart"/>
            <w:r w:rsidRPr="00602B3D">
              <w:rPr>
                <w:sz w:val="12"/>
                <w:szCs w:val="14"/>
              </w:rPr>
              <w:t>каб</w:t>
            </w:r>
            <w:proofErr w:type="spellEnd"/>
            <w:r w:rsidRPr="00602B3D">
              <w:rPr>
                <w:sz w:val="12"/>
                <w:szCs w:val="14"/>
              </w:rPr>
              <w:t>. 42.</w:t>
            </w:r>
          </w:p>
          <w:p w:rsidR="00602B3D" w:rsidRPr="00602B3D" w:rsidRDefault="00602B3D" w:rsidP="00CB7537">
            <w:pPr>
              <w:widowControl w:val="0"/>
              <w:autoSpaceDE w:val="0"/>
              <w:autoSpaceDN w:val="0"/>
              <w:rPr>
                <w:sz w:val="12"/>
                <w:szCs w:val="14"/>
              </w:rPr>
            </w:pPr>
            <w:r w:rsidRPr="00602B3D">
              <w:rPr>
                <w:sz w:val="12"/>
                <w:szCs w:val="14"/>
              </w:rPr>
              <w:t xml:space="preserve">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w:t>
            </w:r>
            <w:hyperlink r:id="rId11">
              <w:r w:rsidRPr="00602B3D">
                <w:rPr>
                  <w:sz w:val="12"/>
                  <w:szCs w:val="14"/>
                </w:rPr>
                <w:t>пунктом 1 статьи 19.5</w:t>
              </w:r>
            </w:hyperlink>
            <w:r w:rsidRPr="00602B3D">
              <w:rPr>
                <w:sz w:val="12"/>
                <w:szCs w:val="14"/>
              </w:rPr>
              <w:t xml:space="preserve"> Кодекса Российской Федерации об административных правонарушениях.</w:t>
            </w:r>
          </w:p>
          <w:p w:rsidR="00602B3D" w:rsidRPr="00602B3D" w:rsidRDefault="00602B3D" w:rsidP="00CB7537">
            <w:pPr>
              <w:widowControl w:val="0"/>
              <w:autoSpaceDE w:val="0"/>
              <w:autoSpaceDN w:val="0"/>
              <w:rPr>
                <w:sz w:val="12"/>
                <w:szCs w:val="14"/>
              </w:rPr>
            </w:pPr>
            <w:r w:rsidRPr="00602B3D">
              <w:rPr>
                <w:sz w:val="12"/>
                <w:szCs w:val="14"/>
              </w:rPr>
              <w:t>Настоящее предписание может быть обжаловано в установленном законом порядке.</w:t>
            </w:r>
          </w:p>
          <w:p w:rsidR="00602B3D" w:rsidRPr="00602B3D" w:rsidRDefault="00602B3D" w:rsidP="00CB7537">
            <w:pPr>
              <w:widowControl w:val="0"/>
              <w:autoSpaceDE w:val="0"/>
              <w:autoSpaceDN w:val="0"/>
              <w:rPr>
                <w:sz w:val="12"/>
                <w:szCs w:val="14"/>
              </w:rPr>
            </w:pPr>
            <w:r w:rsidRPr="00602B3D">
              <w:rPr>
                <w:sz w:val="12"/>
                <w:szCs w:val="14"/>
              </w:rPr>
              <w:t>Должностное лицо, выдавшее предписание об устранении нарушения обязательных требований:</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С предписанием ознакомле</w:t>
            </w:r>
            <w:proofErr w:type="gramStart"/>
            <w:r w:rsidRPr="00602B3D">
              <w:rPr>
                <w:sz w:val="12"/>
                <w:szCs w:val="14"/>
              </w:rPr>
              <w:t>н(</w:t>
            </w:r>
            <w:proofErr w:type="gramEnd"/>
            <w:r w:rsidRPr="00602B3D">
              <w:rPr>
                <w:sz w:val="12"/>
                <w:szCs w:val="14"/>
              </w:rPr>
              <w:t>а), копии приложений получил(а) на руки:</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5"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r w:rsidRPr="00602B3D">
              <w:rPr>
                <w:sz w:val="14"/>
                <w:szCs w:val="14"/>
              </w:rPr>
              <w:t>Приложение № 13</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1657"/>
        <w:gridCol w:w="215"/>
        <w:gridCol w:w="1037"/>
        <w:gridCol w:w="215"/>
        <w:gridCol w:w="2103"/>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10" w:name="P995"/>
            <w:bookmarkEnd w:id="10"/>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РЕШЕНИЕ</w:t>
            </w:r>
          </w:p>
          <w:p w:rsidR="00602B3D" w:rsidRPr="00602B3D" w:rsidRDefault="00602B3D" w:rsidP="00CB7537">
            <w:pPr>
              <w:widowControl w:val="0"/>
              <w:autoSpaceDE w:val="0"/>
              <w:autoSpaceDN w:val="0"/>
              <w:jc w:val="center"/>
              <w:rPr>
                <w:sz w:val="12"/>
                <w:szCs w:val="14"/>
              </w:rPr>
            </w:pPr>
            <w:r w:rsidRPr="00602B3D">
              <w:rPr>
                <w:sz w:val="12"/>
                <w:szCs w:val="14"/>
              </w:rPr>
              <w:t>о продлении срока исполнения предписания</w:t>
            </w:r>
          </w:p>
          <w:p w:rsidR="00602B3D" w:rsidRPr="00602B3D" w:rsidRDefault="00602B3D" w:rsidP="00CB7537">
            <w:pPr>
              <w:widowControl w:val="0"/>
              <w:autoSpaceDE w:val="0"/>
              <w:autoSpaceDN w:val="0"/>
              <w:jc w:val="center"/>
              <w:rPr>
                <w:sz w:val="12"/>
                <w:szCs w:val="14"/>
              </w:rPr>
            </w:pPr>
            <w:r w:rsidRPr="00602B3D">
              <w:rPr>
                <w:sz w:val="12"/>
                <w:szCs w:val="14"/>
              </w:rPr>
              <w:t>от "___" __________ 20___ г. N _____</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(ФИО, должность лица, рассмотревшего ходатайство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о продлении срока исполнения предписания)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рассмотрев ходатайство</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(наименование/ФИО контролируемого лица,</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входящий номер и дата ходатайства)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 продлении срока исполнения предписания об устранении нарушений обязательных требований от "___" __________ 20___ г. N __________, установи</w:t>
            </w:r>
            <w:proofErr w:type="gramStart"/>
            <w:r w:rsidRPr="00602B3D">
              <w:rPr>
                <w:sz w:val="12"/>
                <w:szCs w:val="14"/>
              </w:rPr>
              <w:t>л(</w:t>
            </w:r>
            <w:proofErr w:type="gramEnd"/>
            <w:r w:rsidRPr="00602B3D">
              <w:rPr>
                <w:sz w:val="12"/>
                <w:szCs w:val="14"/>
              </w:rPr>
              <w:t>а)</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(излагаются обстоятельства, установленные при</w:t>
            </w:r>
            <w:proofErr w:type="gramEnd"/>
          </w:p>
          <w:p w:rsidR="00602B3D" w:rsidRPr="00602B3D" w:rsidRDefault="00602B3D" w:rsidP="00CB7537">
            <w:pPr>
              <w:widowControl w:val="0"/>
              <w:autoSpaceDE w:val="0"/>
              <w:autoSpaceDN w:val="0"/>
              <w:jc w:val="center"/>
              <w:rPr>
                <w:sz w:val="12"/>
                <w:szCs w:val="14"/>
              </w:rPr>
            </w:pPr>
            <w:proofErr w:type="gramStart"/>
            <w:r w:rsidRPr="00602B3D">
              <w:rPr>
                <w:sz w:val="12"/>
                <w:szCs w:val="14"/>
              </w:rPr>
              <w:t>рассмотрении</w:t>
            </w:r>
            <w:proofErr w:type="gramEnd"/>
            <w:r w:rsidRPr="00602B3D">
              <w:rPr>
                <w:sz w:val="12"/>
                <w:szCs w:val="14"/>
              </w:rPr>
              <w:t xml:space="preserve"> ходатайства:</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обстоятельства, не позволяющие исполнить предписание</w:t>
            </w:r>
          </w:p>
          <w:p w:rsidR="00602B3D" w:rsidRPr="00602B3D" w:rsidRDefault="00602B3D" w:rsidP="00CB7537">
            <w:pPr>
              <w:widowControl w:val="0"/>
              <w:autoSpaceDE w:val="0"/>
              <w:autoSpaceDN w:val="0"/>
              <w:jc w:val="center"/>
              <w:rPr>
                <w:sz w:val="12"/>
                <w:szCs w:val="14"/>
              </w:rPr>
            </w:pPr>
            <w:r w:rsidRPr="00602B3D">
              <w:rPr>
                <w:sz w:val="12"/>
                <w:szCs w:val="14"/>
              </w:rPr>
              <w:t>об устранении нарушений обязательных</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требований в установленный срок, уважительность причин</w:t>
            </w:r>
          </w:p>
          <w:p w:rsidR="00602B3D" w:rsidRPr="00602B3D" w:rsidRDefault="00602B3D" w:rsidP="00CB7537">
            <w:pPr>
              <w:widowControl w:val="0"/>
              <w:autoSpaceDE w:val="0"/>
              <w:autoSpaceDN w:val="0"/>
              <w:jc w:val="center"/>
              <w:rPr>
                <w:sz w:val="12"/>
                <w:szCs w:val="14"/>
              </w:rPr>
            </w:pPr>
            <w:r w:rsidRPr="00602B3D">
              <w:rPr>
                <w:sz w:val="12"/>
                <w:szCs w:val="14"/>
              </w:rPr>
              <w:t>переноса срока исполнения предписания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 устранении нарушений обязательных требований,</w:t>
            </w:r>
          </w:p>
          <w:p w:rsidR="00602B3D" w:rsidRPr="00602B3D" w:rsidRDefault="00602B3D" w:rsidP="00CB7537">
            <w:pPr>
              <w:widowControl w:val="0"/>
              <w:autoSpaceDE w:val="0"/>
              <w:autoSpaceDN w:val="0"/>
              <w:jc w:val="center"/>
              <w:rPr>
                <w:sz w:val="12"/>
                <w:szCs w:val="14"/>
              </w:rPr>
            </w:pPr>
            <w:r w:rsidRPr="00602B3D">
              <w:rPr>
                <w:sz w:val="12"/>
                <w:szCs w:val="14"/>
              </w:rPr>
              <w:t>другие сведения, необходимые для принятия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решения о переносе срока исполнения предписания</w:t>
            </w:r>
          </w:p>
          <w:p w:rsidR="00602B3D" w:rsidRPr="00602B3D" w:rsidRDefault="00602B3D" w:rsidP="00CB7537">
            <w:pPr>
              <w:widowControl w:val="0"/>
              <w:autoSpaceDE w:val="0"/>
              <w:autoSpaceDN w:val="0"/>
              <w:jc w:val="center"/>
              <w:rPr>
                <w:sz w:val="12"/>
                <w:szCs w:val="14"/>
              </w:rPr>
            </w:pPr>
            <w:r w:rsidRPr="00602B3D">
              <w:rPr>
                <w:sz w:val="12"/>
                <w:szCs w:val="14"/>
              </w:rPr>
              <w:t>об устранении нарушений обязательных требований)</w:t>
            </w: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lastRenderedPageBreak/>
              <w:t xml:space="preserve">На основании </w:t>
            </w:r>
            <w:proofErr w:type="gramStart"/>
            <w:r w:rsidRPr="00602B3D">
              <w:rPr>
                <w:sz w:val="12"/>
                <w:szCs w:val="14"/>
              </w:rPr>
              <w:t>вышеизложенного</w:t>
            </w:r>
            <w:proofErr w:type="gramEnd"/>
            <w:r w:rsidRPr="00602B3D">
              <w:rPr>
                <w:sz w:val="12"/>
                <w:szCs w:val="14"/>
              </w:rPr>
              <w:t xml:space="preserve"> принято решение:</w:t>
            </w: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(суть принятого решения)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Должностное лицо, вынесшее решение о продлении срока исполнения предписания:</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(отметка о вручении решения о продлении срока</w:t>
            </w:r>
            <w:proofErr w:type="gramEnd"/>
          </w:p>
          <w:p w:rsidR="00602B3D" w:rsidRPr="00602B3D" w:rsidRDefault="00602B3D" w:rsidP="00CB7537">
            <w:pPr>
              <w:widowControl w:val="0"/>
              <w:autoSpaceDE w:val="0"/>
              <w:autoSpaceDN w:val="0"/>
              <w:jc w:val="center"/>
              <w:rPr>
                <w:sz w:val="12"/>
                <w:szCs w:val="14"/>
              </w:rPr>
            </w:pPr>
            <w:r w:rsidRPr="00602B3D">
              <w:rPr>
                <w:sz w:val="12"/>
                <w:szCs w:val="14"/>
              </w:rPr>
              <w:t>исполнения предписания)</w:t>
            </w:r>
          </w:p>
        </w:tc>
      </w:tr>
    </w:tbl>
    <w:p w:rsidR="00602B3D" w:rsidRPr="00602B3D" w:rsidRDefault="00602B3D" w:rsidP="00602B3D">
      <w:pPr>
        <w:widowControl w:val="0"/>
        <w:autoSpaceDE w:val="0"/>
        <w:autoSpaceDN w:val="0"/>
        <w:rPr>
          <w:sz w:val="14"/>
          <w:szCs w:val="14"/>
        </w:rPr>
      </w:pPr>
    </w:p>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602B3D">
        <w:tc>
          <w:tcPr>
            <w:tcW w:w="2399" w:type="dxa"/>
          </w:tcPr>
          <w:p w:rsidR="00602B3D" w:rsidRPr="00602B3D" w:rsidRDefault="00602B3D" w:rsidP="00CB7537">
            <w:pPr>
              <w:widowControl w:val="0"/>
              <w:autoSpaceDE w:val="0"/>
              <w:autoSpaceDN w:val="0"/>
              <w:rPr>
                <w:sz w:val="14"/>
                <w:szCs w:val="14"/>
              </w:rPr>
            </w:pPr>
          </w:p>
        </w:tc>
        <w:tc>
          <w:tcPr>
            <w:tcW w:w="2920" w:type="dxa"/>
          </w:tcPr>
          <w:p w:rsidR="00602B3D" w:rsidRPr="00602B3D" w:rsidRDefault="00602B3D" w:rsidP="00CB7537">
            <w:pPr>
              <w:widowControl w:val="0"/>
              <w:autoSpaceDE w:val="0"/>
              <w:autoSpaceDN w:val="0"/>
              <w:jc w:val="right"/>
              <w:rPr>
                <w:sz w:val="14"/>
                <w:szCs w:val="14"/>
              </w:rPr>
            </w:pPr>
          </w:p>
          <w:p w:rsidR="00602B3D" w:rsidRPr="00602B3D" w:rsidRDefault="00602B3D" w:rsidP="00CB7537">
            <w:pPr>
              <w:widowControl w:val="0"/>
              <w:autoSpaceDE w:val="0"/>
              <w:autoSpaceDN w:val="0"/>
              <w:jc w:val="right"/>
              <w:rPr>
                <w:sz w:val="14"/>
                <w:szCs w:val="14"/>
              </w:rPr>
            </w:pPr>
            <w:r w:rsidRPr="00602B3D">
              <w:rPr>
                <w:sz w:val="14"/>
                <w:szCs w:val="14"/>
              </w:rPr>
              <w:t>Приложение № 14</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1627"/>
        <w:gridCol w:w="218"/>
        <w:gridCol w:w="1049"/>
        <w:gridCol w:w="218"/>
        <w:gridCol w:w="2115"/>
      </w:tblGrid>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bookmarkStart w:id="11" w:name="P1060"/>
            <w:bookmarkEnd w:id="11"/>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РЕШЕНИЕ</w:t>
            </w:r>
          </w:p>
          <w:p w:rsidR="00602B3D" w:rsidRPr="00602B3D" w:rsidRDefault="00602B3D" w:rsidP="00CB7537">
            <w:pPr>
              <w:widowControl w:val="0"/>
              <w:autoSpaceDE w:val="0"/>
              <w:autoSpaceDN w:val="0"/>
              <w:jc w:val="center"/>
              <w:rPr>
                <w:sz w:val="12"/>
                <w:szCs w:val="14"/>
              </w:rPr>
            </w:pPr>
            <w:r w:rsidRPr="00602B3D">
              <w:rPr>
                <w:sz w:val="12"/>
                <w:szCs w:val="14"/>
              </w:rPr>
              <w:t>об оставлении срока устранения нарушения без изменения</w:t>
            </w:r>
          </w:p>
          <w:p w:rsidR="00602B3D" w:rsidRPr="00602B3D" w:rsidRDefault="00602B3D" w:rsidP="00CB7537">
            <w:pPr>
              <w:widowControl w:val="0"/>
              <w:autoSpaceDE w:val="0"/>
              <w:autoSpaceDN w:val="0"/>
              <w:jc w:val="center"/>
              <w:rPr>
                <w:sz w:val="12"/>
                <w:szCs w:val="14"/>
              </w:rPr>
            </w:pPr>
            <w:r w:rsidRPr="00602B3D">
              <w:rPr>
                <w:sz w:val="12"/>
                <w:szCs w:val="14"/>
              </w:rPr>
              <w:t>от "___" __________ 20___ г. N _____</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(ФИО, должность лица, рассмотревшего ходатайство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о продлении срока исполнения предписания)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рассмотрев ходатайство</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(наименование/ФИО контролируемого лица, входящий</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номер и дата ходатайства)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о продлении срока исполнения предписания об устранении нарушений обязательных требований от "___" _______________ 20___ г. N __________, установи</w:t>
            </w:r>
            <w:proofErr w:type="gramStart"/>
            <w:r w:rsidRPr="00602B3D">
              <w:rPr>
                <w:sz w:val="12"/>
                <w:szCs w:val="14"/>
              </w:rPr>
              <w:t>л(</w:t>
            </w:r>
            <w:proofErr w:type="gramEnd"/>
            <w:r w:rsidRPr="00602B3D">
              <w:rPr>
                <w:sz w:val="12"/>
                <w:szCs w:val="14"/>
              </w:rPr>
              <w:t>а)</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(излагается информация, установленная при рассмотрении</w:t>
            </w:r>
            <w:proofErr w:type="gramEnd"/>
          </w:p>
          <w:p w:rsidR="00602B3D" w:rsidRPr="00602B3D" w:rsidRDefault="00602B3D" w:rsidP="00CB7537">
            <w:pPr>
              <w:widowControl w:val="0"/>
              <w:autoSpaceDE w:val="0"/>
              <w:autoSpaceDN w:val="0"/>
              <w:jc w:val="center"/>
              <w:rPr>
                <w:sz w:val="12"/>
                <w:szCs w:val="14"/>
              </w:rPr>
            </w:pPr>
            <w:r w:rsidRPr="00602B3D">
              <w:rPr>
                <w:sz w:val="12"/>
                <w:szCs w:val="14"/>
              </w:rPr>
              <w:t xml:space="preserve">ходатайства и </w:t>
            </w:r>
            <w:proofErr w:type="gramStart"/>
            <w:r w:rsidRPr="00602B3D">
              <w:rPr>
                <w:sz w:val="12"/>
                <w:szCs w:val="14"/>
              </w:rPr>
              <w:t>позволяющая</w:t>
            </w:r>
            <w:proofErr w:type="gramEnd"/>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сделать вывод о том, что нарушителем не приняты все</w:t>
            </w:r>
          </w:p>
          <w:p w:rsidR="00602B3D" w:rsidRPr="00602B3D" w:rsidRDefault="00602B3D" w:rsidP="00CB7537">
            <w:pPr>
              <w:widowControl w:val="0"/>
              <w:autoSpaceDE w:val="0"/>
              <w:autoSpaceDN w:val="0"/>
              <w:jc w:val="center"/>
              <w:rPr>
                <w:sz w:val="12"/>
                <w:szCs w:val="14"/>
              </w:rPr>
            </w:pPr>
            <w:proofErr w:type="gramStart"/>
            <w:r w:rsidRPr="00602B3D">
              <w:rPr>
                <w:sz w:val="12"/>
                <w:szCs w:val="14"/>
              </w:rPr>
              <w:t>зависящие</w:t>
            </w:r>
            <w:proofErr w:type="gramEnd"/>
            <w:r w:rsidRPr="00602B3D">
              <w:rPr>
                <w:sz w:val="12"/>
                <w:szCs w:val="14"/>
              </w:rPr>
              <w:t xml:space="preserve"> от него и предусмотренные действующим</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законодательством Российской Федерации меры, необходимые</w:t>
            </w:r>
          </w:p>
          <w:p w:rsidR="00602B3D" w:rsidRPr="00602B3D" w:rsidRDefault="00602B3D" w:rsidP="00CB7537">
            <w:pPr>
              <w:widowControl w:val="0"/>
              <w:autoSpaceDE w:val="0"/>
              <w:autoSpaceDN w:val="0"/>
              <w:jc w:val="center"/>
              <w:rPr>
                <w:sz w:val="12"/>
                <w:szCs w:val="14"/>
              </w:rPr>
            </w:pPr>
            <w:r w:rsidRPr="00602B3D">
              <w:rPr>
                <w:sz w:val="12"/>
                <w:szCs w:val="14"/>
              </w:rPr>
              <w:t>для устранения выявленного нарушения)</w:t>
            </w: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 xml:space="preserve">На основании </w:t>
            </w:r>
            <w:proofErr w:type="gramStart"/>
            <w:r w:rsidRPr="00602B3D">
              <w:rPr>
                <w:sz w:val="12"/>
                <w:szCs w:val="14"/>
              </w:rPr>
              <w:t>вышеизложенного</w:t>
            </w:r>
            <w:proofErr w:type="gramEnd"/>
            <w:r w:rsidRPr="00602B3D">
              <w:rPr>
                <w:sz w:val="12"/>
                <w:szCs w:val="14"/>
              </w:rPr>
              <w:t xml:space="preserve"> принято решение:</w:t>
            </w: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(суть принятого решения)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Должностное лицо, вынесшее решение об оставлении срока устранения нарушения без изменения:</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(отметка о вручении решения об оставлении срока устранения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нарушения без изменения)</w:t>
            </w:r>
          </w:p>
        </w:tc>
      </w:tr>
    </w:tbl>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4" w:type="dxa"/>
          </w:tcPr>
          <w:p w:rsidR="00602B3D" w:rsidRPr="00602B3D" w:rsidRDefault="00602B3D" w:rsidP="00CB7537">
            <w:pPr>
              <w:widowControl w:val="0"/>
              <w:autoSpaceDE w:val="0"/>
              <w:autoSpaceDN w:val="0"/>
              <w:rPr>
                <w:sz w:val="14"/>
                <w:szCs w:val="14"/>
              </w:rPr>
            </w:pPr>
          </w:p>
        </w:tc>
        <w:tc>
          <w:tcPr>
            <w:tcW w:w="4786" w:type="dxa"/>
          </w:tcPr>
          <w:p w:rsidR="00602B3D" w:rsidRPr="00602B3D" w:rsidRDefault="00602B3D" w:rsidP="00CB7537">
            <w:pPr>
              <w:widowControl w:val="0"/>
              <w:autoSpaceDE w:val="0"/>
              <w:autoSpaceDN w:val="0"/>
              <w:jc w:val="right"/>
              <w:rPr>
                <w:sz w:val="14"/>
                <w:szCs w:val="14"/>
              </w:rPr>
            </w:pPr>
          </w:p>
          <w:p w:rsidR="00602B3D" w:rsidRPr="00602B3D" w:rsidRDefault="00602B3D" w:rsidP="00CB7537">
            <w:pPr>
              <w:widowControl w:val="0"/>
              <w:autoSpaceDE w:val="0"/>
              <w:autoSpaceDN w:val="0"/>
              <w:jc w:val="right"/>
              <w:rPr>
                <w:sz w:val="14"/>
                <w:szCs w:val="14"/>
              </w:rPr>
            </w:pPr>
            <w:r w:rsidRPr="00602B3D">
              <w:rPr>
                <w:sz w:val="14"/>
                <w:szCs w:val="14"/>
              </w:rPr>
              <w:t>Приложение № 15</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jc w:val="right"/>
        <w:rPr>
          <w:sz w:val="14"/>
          <w:szCs w:val="14"/>
        </w:rPr>
      </w:pPr>
    </w:p>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1279"/>
        <w:gridCol w:w="266"/>
        <w:gridCol w:w="1281"/>
        <w:gridCol w:w="266"/>
        <w:gridCol w:w="2135"/>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12" w:name="P1121"/>
            <w:bookmarkEnd w:id="12"/>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РЕШЕНИЕ</w:t>
            </w:r>
          </w:p>
          <w:p w:rsidR="00602B3D" w:rsidRPr="00602B3D" w:rsidRDefault="00602B3D" w:rsidP="00CB7537">
            <w:pPr>
              <w:widowControl w:val="0"/>
              <w:autoSpaceDE w:val="0"/>
              <w:autoSpaceDN w:val="0"/>
              <w:jc w:val="center"/>
              <w:rPr>
                <w:sz w:val="12"/>
                <w:szCs w:val="14"/>
              </w:rPr>
            </w:pPr>
            <w:r w:rsidRPr="00602B3D">
              <w:rPr>
                <w:sz w:val="12"/>
                <w:szCs w:val="14"/>
              </w:rPr>
              <w:t>о снятии с контроля выданного предписания</w:t>
            </w:r>
          </w:p>
          <w:p w:rsidR="00602B3D" w:rsidRPr="00602B3D" w:rsidRDefault="00602B3D" w:rsidP="00CB7537">
            <w:pPr>
              <w:widowControl w:val="0"/>
              <w:autoSpaceDE w:val="0"/>
              <w:autoSpaceDN w:val="0"/>
              <w:jc w:val="center"/>
              <w:rPr>
                <w:sz w:val="12"/>
                <w:szCs w:val="14"/>
              </w:rPr>
            </w:pPr>
            <w:r w:rsidRPr="00602B3D">
              <w:rPr>
                <w:sz w:val="12"/>
                <w:szCs w:val="14"/>
              </w:rPr>
              <w:t>об устранении нарушений обязательных требований</w:t>
            </w:r>
          </w:p>
          <w:p w:rsidR="00602B3D" w:rsidRPr="00602B3D" w:rsidRDefault="00602B3D" w:rsidP="00CB7537">
            <w:pPr>
              <w:widowControl w:val="0"/>
              <w:autoSpaceDE w:val="0"/>
              <w:autoSpaceDN w:val="0"/>
              <w:jc w:val="center"/>
              <w:rPr>
                <w:sz w:val="12"/>
                <w:szCs w:val="14"/>
              </w:rPr>
            </w:pPr>
            <w:r w:rsidRPr="00602B3D">
              <w:rPr>
                <w:sz w:val="12"/>
                <w:szCs w:val="14"/>
              </w:rPr>
              <w:t>от "___" __________ 20___ г. N _____</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(ФИО, должность должностного лица органа муниципального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контроля в сфере благоустройства)</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установи</w:t>
            </w:r>
            <w:proofErr w:type="gramStart"/>
            <w:r w:rsidRPr="00602B3D">
              <w:rPr>
                <w:sz w:val="12"/>
                <w:szCs w:val="14"/>
              </w:rPr>
              <w:t>л(</w:t>
            </w:r>
            <w:proofErr w:type="gramEnd"/>
            <w:r w:rsidRPr="00602B3D">
              <w:rPr>
                <w:sz w:val="12"/>
                <w:szCs w:val="14"/>
              </w:rPr>
              <w:t>а):</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(излагаются обстоятельства, позволяющие снять с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выданное предписание</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 устранении нарушений обязательных требований)</w:t>
            </w: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 xml:space="preserve">На основании </w:t>
            </w:r>
            <w:proofErr w:type="gramStart"/>
            <w:r w:rsidRPr="00602B3D">
              <w:rPr>
                <w:sz w:val="12"/>
                <w:szCs w:val="14"/>
              </w:rPr>
              <w:t>вышеизложенного</w:t>
            </w:r>
            <w:proofErr w:type="gramEnd"/>
            <w:r w:rsidRPr="00602B3D">
              <w:rPr>
                <w:sz w:val="12"/>
                <w:szCs w:val="14"/>
              </w:rPr>
              <w:t xml:space="preserve"> принято решение:</w:t>
            </w: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(суть принятого решения)</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Должностное лицо, вынесшее решение о снятии с контроля выданного предписания об устранении нарушений обязательных требований:</w:t>
            </w: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(отметка о вручении решения о снятии с контроля выданного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предписания об устранении нарушений</w:t>
            </w:r>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обязательных требований)</w:t>
            </w:r>
          </w:p>
        </w:tc>
      </w:tr>
    </w:tbl>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602B3D">
        <w:tc>
          <w:tcPr>
            <w:tcW w:w="2399" w:type="dxa"/>
          </w:tcPr>
          <w:p w:rsidR="00602B3D" w:rsidRPr="00602B3D" w:rsidRDefault="00602B3D" w:rsidP="00CB7537">
            <w:pPr>
              <w:widowControl w:val="0"/>
              <w:autoSpaceDE w:val="0"/>
              <w:autoSpaceDN w:val="0"/>
              <w:rPr>
                <w:sz w:val="14"/>
                <w:szCs w:val="14"/>
              </w:rPr>
            </w:pPr>
          </w:p>
        </w:tc>
        <w:tc>
          <w:tcPr>
            <w:tcW w:w="2920" w:type="dxa"/>
          </w:tcPr>
          <w:p w:rsidR="00602B3D" w:rsidRPr="00602B3D" w:rsidRDefault="00602B3D" w:rsidP="00CB7537">
            <w:pPr>
              <w:widowControl w:val="0"/>
              <w:autoSpaceDE w:val="0"/>
              <w:autoSpaceDN w:val="0"/>
              <w:jc w:val="right"/>
              <w:rPr>
                <w:sz w:val="14"/>
                <w:szCs w:val="14"/>
              </w:rPr>
            </w:pPr>
            <w:r w:rsidRPr="00602B3D">
              <w:rPr>
                <w:sz w:val="14"/>
                <w:szCs w:val="14"/>
              </w:rPr>
              <w:t>Приложение № 16</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tbl>
      <w:tblPr>
        <w:tblW w:w="0" w:type="auto"/>
        <w:tblCellMar>
          <w:left w:w="62" w:type="dxa"/>
          <w:right w:w="62" w:type="dxa"/>
        </w:tblCellMar>
        <w:tblLook w:val="04A0" w:firstRow="1" w:lastRow="0" w:firstColumn="1" w:lastColumn="0" w:noHBand="0" w:noVBand="1"/>
      </w:tblPr>
      <w:tblGrid>
        <w:gridCol w:w="1177"/>
        <w:gridCol w:w="284"/>
        <w:gridCol w:w="445"/>
        <w:gridCol w:w="228"/>
        <w:gridCol w:w="680"/>
        <w:gridCol w:w="372"/>
        <w:gridCol w:w="226"/>
        <w:gridCol w:w="161"/>
        <w:gridCol w:w="1654"/>
      </w:tblGrid>
      <w:tr w:rsidR="00602B3D" w:rsidRPr="00602B3D" w:rsidTr="00602B3D">
        <w:tc>
          <w:tcPr>
            <w:tcW w:w="9070" w:type="dxa"/>
            <w:gridSpan w:val="9"/>
            <w:tcBorders>
              <w:top w:val="nil"/>
              <w:left w:val="nil"/>
              <w:bottom w:val="single" w:sz="4" w:space="0" w:color="auto"/>
              <w:right w:val="nil"/>
            </w:tcBorders>
          </w:tcPr>
          <w:p w:rsidR="00602B3D" w:rsidRDefault="00602B3D" w:rsidP="00CB7537">
            <w:pPr>
              <w:widowControl w:val="0"/>
              <w:autoSpaceDE w:val="0"/>
              <w:autoSpaceDN w:val="0"/>
              <w:jc w:val="center"/>
              <w:rPr>
                <w:b/>
                <w:sz w:val="12"/>
                <w:szCs w:val="14"/>
              </w:rPr>
            </w:pPr>
            <w:bookmarkStart w:id="13" w:name="P1178"/>
            <w:bookmarkEnd w:id="13"/>
          </w:p>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9070" w:type="dxa"/>
            <w:gridSpan w:val="9"/>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9070" w:type="dxa"/>
            <w:gridSpan w:val="9"/>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АКТ</w:t>
            </w:r>
          </w:p>
          <w:p w:rsidR="00602B3D" w:rsidRPr="00602B3D" w:rsidRDefault="00602B3D" w:rsidP="00CB7537">
            <w:pPr>
              <w:widowControl w:val="0"/>
              <w:autoSpaceDE w:val="0"/>
              <w:autoSpaceDN w:val="0"/>
              <w:jc w:val="center"/>
              <w:rPr>
                <w:sz w:val="12"/>
                <w:szCs w:val="14"/>
              </w:rPr>
            </w:pPr>
            <w:r w:rsidRPr="00602B3D">
              <w:rPr>
                <w:sz w:val="12"/>
                <w:szCs w:val="14"/>
              </w:rPr>
              <w:t>о невозможности проведения контрольного (надзорного) мероприятия</w:t>
            </w:r>
          </w:p>
          <w:p w:rsidR="00602B3D" w:rsidRPr="00602B3D" w:rsidRDefault="00602B3D" w:rsidP="00CB7537">
            <w:pPr>
              <w:widowControl w:val="0"/>
              <w:autoSpaceDE w:val="0"/>
              <w:autoSpaceDN w:val="0"/>
              <w:jc w:val="center"/>
              <w:rPr>
                <w:sz w:val="12"/>
                <w:szCs w:val="14"/>
              </w:rPr>
            </w:pPr>
            <w:r w:rsidRPr="00602B3D">
              <w:rPr>
                <w:sz w:val="12"/>
                <w:szCs w:val="14"/>
              </w:rPr>
              <w:t>от "___" _______________ 20___ г. N __________</w:t>
            </w:r>
          </w:p>
        </w:tc>
      </w:tr>
      <w:tr w:rsidR="00602B3D" w:rsidRPr="00602B3D" w:rsidTr="00602B3D">
        <w:tc>
          <w:tcPr>
            <w:tcW w:w="3403" w:type="dxa"/>
            <w:gridSpan w:val="3"/>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2398" w:type="dxa"/>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269" w:type="dxa"/>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3403" w:type="dxa"/>
            <w:gridSpan w:val="3"/>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(время составления)</w:t>
            </w:r>
          </w:p>
        </w:tc>
        <w:tc>
          <w:tcPr>
            <w:tcW w:w="2398" w:type="dxa"/>
            <w:gridSpan w:val="4"/>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269" w:type="dxa"/>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2368" w:type="dxa"/>
            <w:gridSpan w:val="2"/>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При проведении</w:t>
            </w:r>
          </w:p>
        </w:tc>
        <w:tc>
          <w:tcPr>
            <w:tcW w:w="6702" w:type="dxa"/>
            <w:gridSpan w:val="7"/>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2368" w:type="dxa"/>
            <w:gridSpan w:val="2"/>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6702" w:type="dxa"/>
            <w:gridSpan w:val="7"/>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(наименование контрольного (надзорного) мероприятия)</w:t>
            </w:r>
          </w:p>
        </w:tc>
      </w:tr>
      <w:tr w:rsidR="00602B3D" w:rsidRPr="00602B3D" w:rsidTr="00602B3D">
        <w:tc>
          <w:tcPr>
            <w:tcW w:w="1723" w:type="dxa"/>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w:t>
            </w:r>
          </w:p>
        </w:tc>
        <w:tc>
          <w:tcPr>
            <w:tcW w:w="7347" w:type="dxa"/>
            <w:gridSpan w:val="8"/>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1723"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7347" w:type="dxa"/>
            <w:gridSpan w:val="8"/>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(наименование/ФИО контролируемого лица)</w:t>
            </w:r>
          </w:p>
        </w:tc>
      </w:tr>
      <w:tr w:rsidR="00602B3D" w:rsidRPr="00602B3D" w:rsidTr="00602B3D">
        <w:tc>
          <w:tcPr>
            <w:tcW w:w="9070" w:type="dxa"/>
            <w:gridSpan w:val="9"/>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9070" w:type="dxa"/>
            <w:gridSpan w:val="9"/>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(указываетс</w:t>
            </w:r>
            <w:proofErr w:type="gramStart"/>
            <w:r w:rsidRPr="00602B3D">
              <w:rPr>
                <w:sz w:val="12"/>
                <w:szCs w:val="14"/>
              </w:rPr>
              <w:t>я(</w:t>
            </w:r>
            <w:proofErr w:type="spellStart"/>
            <w:proofErr w:type="gramEnd"/>
            <w:r w:rsidRPr="00602B3D">
              <w:rPr>
                <w:sz w:val="12"/>
                <w:szCs w:val="14"/>
              </w:rPr>
              <w:t>ются</w:t>
            </w:r>
            <w:proofErr w:type="spellEnd"/>
            <w:r w:rsidRPr="00602B3D">
              <w:rPr>
                <w:sz w:val="12"/>
                <w:szCs w:val="14"/>
              </w:rPr>
              <w:t>) объект(ы) контроля)</w:t>
            </w:r>
          </w:p>
        </w:tc>
      </w:tr>
      <w:tr w:rsidR="00602B3D" w:rsidRPr="00602B3D" w:rsidTr="00602B3D">
        <w:tc>
          <w:tcPr>
            <w:tcW w:w="9070" w:type="dxa"/>
            <w:gridSpan w:val="9"/>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9070" w:type="dxa"/>
            <w:gridSpan w:val="9"/>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уведомленного о проведении контрольного (надзорного) мероприятия в порядке,</w:t>
            </w:r>
          </w:p>
        </w:tc>
      </w:tr>
      <w:tr w:rsidR="00602B3D" w:rsidRPr="00602B3D" w:rsidTr="00602B3D">
        <w:tc>
          <w:tcPr>
            <w:tcW w:w="5441" w:type="dxa"/>
            <w:gridSpan w:val="6"/>
            <w:tcBorders>
              <w:top w:val="nil"/>
              <w:left w:val="nil"/>
              <w:bottom w:val="nil"/>
              <w:right w:val="nil"/>
            </w:tcBorders>
          </w:tcPr>
          <w:p w:rsidR="00602B3D" w:rsidRPr="00602B3D" w:rsidRDefault="00602B3D" w:rsidP="00CB7537">
            <w:pPr>
              <w:widowControl w:val="0"/>
              <w:autoSpaceDE w:val="0"/>
              <w:autoSpaceDN w:val="0"/>
              <w:rPr>
                <w:sz w:val="12"/>
                <w:szCs w:val="14"/>
              </w:rPr>
            </w:pPr>
            <w:proofErr w:type="gramStart"/>
            <w:r w:rsidRPr="00602B3D">
              <w:rPr>
                <w:sz w:val="12"/>
                <w:szCs w:val="14"/>
              </w:rPr>
              <w:t>установленном</w:t>
            </w:r>
            <w:proofErr w:type="gramEnd"/>
            <w:r w:rsidRPr="00602B3D">
              <w:rPr>
                <w:sz w:val="12"/>
                <w:szCs w:val="14"/>
              </w:rPr>
              <w:t xml:space="preserve"> действующим законодательством,</w:t>
            </w:r>
          </w:p>
        </w:tc>
        <w:tc>
          <w:tcPr>
            <w:tcW w:w="3629" w:type="dxa"/>
            <w:gridSpan w:val="3"/>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5441" w:type="dxa"/>
            <w:gridSpan w:val="6"/>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629" w:type="dxa"/>
            <w:gridSpan w:val="3"/>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(способ уведомления)</w:t>
            </w:r>
          </w:p>
        </w:tc>
      </w:tr>
      <w:tr w:rsidR="00602B3D" w:rsidRPr="00602B3D" w:rsidTr="00602B3D">
        <w:tc>
          <w:tcPr>
            <w:tcW w:w="9070" w:type="dxa"/>
            <w:gridSpan w:val="9"/>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на основании решения органа муниципального контроля в сфере благоустройства от "___" _______________ 20___ г. N _____ должностными лицами, уполномоченными</w:t>
            </w:r>
          </w:p>
        </w:tc>
      </w:tr>
      <w:tr w:rsidR="00602B3D" w:rsidRPr="00602B3D" w:rsidTr="00602B3D">
        <w:tc>
          <w:tcPr>
            <w:tcW w:w="6160" w:type="dxa"/>
            <w:gridSpan w:val="8"/>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на проведение контрольного (надзорного) мероприятия:</w:t>
            </w:r>
          </w:p>
        </w:tc>
        <w:tc>
          <w:tcPr>
            <w:tcW w:w="2910" w:type="dxa"/>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6160" w:type="dxa"/>
            <w:gridSpan w:val="8"/>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2910" w:type="dxa"/>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(ФИО, должности</w:t>
            </w:r>
            <w:proofErr w:type="gramEnd"/>
          </w:p>
          <w:p w:rsidR="00602B3D" w:rsidRPr="00602B3D" w:rsidRDefault="00602B3D" w:rsidP="00CB7537">
            <w:pPr>
              <w:widowControl w:val="0"/>
              <w:autoSpaceDE w:val="0"/>
              <w:autoSpaceDN w:val="0"/>
              <w:jc w:val="center"/>
              <w:rPr>
                <w:sz w:val="12"/>
                <w:szCs w:val="14"/>
              </w:rPr>
            </w:pPr>
          </w:p>
        </w:tc>
      </w:tr>
      <w:tr w:rsidR="00602B3D" w:rsidRPr="00602B3D" w:rsidTr="00602B3D">
        <w:tc>
          <w:tcPr>
            <w:tcW w:w="9070" w:type="dxa"/>
            <w:gridSpan w:val="9"/>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должностных лиц, проводящих контрольное (надзорное)</w:t>
            </w:r>
          </w:p>
          <w:p w:rsidR="00602B3D" w:rsidRPr="00602B3D" w:rsidRDefault="00602B3D" w:rsidP="00CB7537">
            <w:pPr>
              <w:widowControl w:val="0"/>
              <w:autoSpaceDE w:val="0"/>
              <w:autoSpaceDN w:val="0"/>
              <w:jc w:val="center"/>
              <w:rPr>
                <w:sz w:val="12"/>
                <w:szCs w:val="14"/>
              </w:rPr>
            </w:pPr>
            <w:r w:rsidRPr="00602B3D">
              <w:rPr>
                <w:sz w:val="12"/>
                <w:szCs w:val="14"/>
              </w:rPr>
              <w:t>мероприятие)</w:t>
            </w:r>
          </w:p>
        </w:tc>
      </w:tr>
      <w:tr w:rsidR="00602B3D" w:rsidRPr="00602B3D" w:rsidTr="00602B3D">
        <w:trPr>
          <w:trHeight w:val="269"/>
        </w:trPr>
        <w:tc>
          <w:tcPr>
            <w:tcW w:w="9070" w:type="dxa"/>
            <w:gridSpan w:val="9"/>
            <w:tcBorders>
              <w:top w:val="nil"/>
              <w:left w:val="nil"/>
              <w:right w:val="nil"/>
            </w:tcBorders>
          </w:tcPr>
          <w:p w:rsidR="00602B3D" w:rsidRPr="00602B3D" w:rsidRDefault="00602B3D" w:rsidP="00CB7537">
            <w:pPr>
              <w:widowControl w:val="0"/>
              <w:autoSpaceDE w:val="0"/>
              <w:autoSpaceDN w:val="0"/>
              <w:rPr>
                <w:sz w:val="12"/>
                <w:szCs w:val="14"/>
              </w:rPr>
            </w:pPr>
            <w:r w:rsidRPr="00602B3D">
              <w:rPr>
                <w:sz w:val="12"/>
                <w:szCs w:val="14"/>
              </w:rPr>
              <w:t>было установлено, что проведение контрольного (надзорного) мероприятия</w:t>
            </w:r>
          </w:p>
          <w:p w:rsidR="00602B3D" w:rsidRPr="00602B3D" w:rsidRDefault="00602B3D" w:rsidP="00CB7537">
            <w:pPr>
              <w:widowControl w:val="0"/>
              <w:autoSpaceDE w:val="0"/>
              <w:autoSpaceDN w:val="0"/>
              <w:rPr>
                <w:sz w:val="12"/>
                <w:szCs w:val="14"/>
              </w:rPr>
            </w:pPr>
            <w:r w:rsidRPr="00602B3D">
              <w:rPr>
                <w:sz w:val="12"/>
                <w:szCs w:val="14"/>
              </w:rPr>
              <w:t>невозможно по следующим обстоятельствам:</w:t>
            </w:r>
          </w:p>
        </w:tc>
      </w:tr>
      <w:tr w:rsidR="00602B3D" w:rsidRPr="00602B3D" w:rsidTr="00602B3D">
        <w:tc>
          <w:tcPr>
            <w:tcW w:w="4781" w:type="dxa"/>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4289" w:type="dxa"/>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(обстоятельства, препятствующие</w:t>
            </w:r>
            <w:proofErr w:type="gramEnd"/>
          </w:p>
        </w:tc>
      </w:tr>
      <w:tr w:rsidR="00602B3D" w:rsidRPr="00602B3D" w:rsidTr="00602B3D">
        <w:tc>
          <w:tcPr>
            <w:tcW w:w="9070" w:type="dxa"/>
            <w:gridSpan w:val="9"/>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9070" w:type="dxa"/>
            <w:gridSpan w:val="9"/>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проведению контрольного (надзорного) мероприятия)</w:t>
            </w:r>
          </w:p>
        </w:tc>
      </w:tr>
      <w:tr w:rsidR="00602B3D" w:rsidRPr="00602B3D" w:rsidTr="00602B3D">
        <w:tc>
          <w:tcPr>
            <w:tcW w:w="9070" w:type="dxa"/>
            <w:gridSpan w:val="9"/>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Должностные лица, проводящие контрольное (надзорное) мероприятие:</w:t>
            </w:r>
          </w:p>
        </w:tc>
      </w:tr>
      <w:tr w:rsidR="00602B3D" w:rsidRPr="00602B3D" w:rsidTr="00602B3D">
        <w:tc>
          <w:tcPr>
            <w:tcW w:w="3403" w:type="dxa"/>
            <w:gridSpan w:val="3"/>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344"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1694" w:type="dxa"/>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360"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269" w:type="dxa"/>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3403" w:type="dxa"/>
            <w:gridSpan w:val="3"/>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344"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1694" w:type="dxa"/>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360"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269" w:type="dxa"/>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3403" w:type="dxa"/>
            <w:gridSpan w:val="3"/>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344"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1694" w:type="dxa"/>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360"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269" w:type="dxa"/>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3403" w:type="dxa"/>
            <w:gridSpan w:val="3"/>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w:t>
            </w:r>
          </w:p>
        </w:tc>
        <w:tc>
          <w:tcPr>
            <w:tcW w:w="344"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1694" w:type="dxa"/>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360" w:type="dxa"/>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3269" w:type="dxa"/>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CB7537">
        <w:tc>
          <w:tcPr>
            <w:tcW w:w="4784" w:type="dxa"/>
          </w:tcPr>
          <w:p w:rsidR="00602B3D" w:rsidRPr="00602B3D" w:rsidRDefault="00602B3D" w:rsidP="00CB7537">
            <w:pPr>
              <w:widowControl w:val="0"/>
              <w:autoSpaceDE w:val="0"/>
              <w:autoSpaceDN w:val="0"/>
              <w:rPr>
                <w:sz w:val="14"/>
                <w:szCs w:val="14"/>
              </w:rPr>
            </w:pPr>
          </w:p>
        </w:tc>
        <w:tc>
          <w:tcPr>
            <w:tcW w:w="4786" w:type="dxa"/>
          </w:tcPr>
          <w:p w:rsidR="00602B3D" w:rsidRDefault="00602B3D" w:rsidP="00CB7537">
            <w:pPr>
              <w:widowControl w:val="0"/>
              <w:autoSpaceDE w:val="0"/>
              <w:autoSpaceDN w:val="0"/>
              <w:jc w:val="right"/>
              <w:rPr>
                <w:sz w:val="14"/>
                <w:szCs w:val="14"/>
              </w:rPr>
            </w:pPr>
          </w:p>
          <w:p w:rsidR="00602B3D" w:rsidRPr="00602B3D" w:rsidRDefault="00602B3D" w:rsidP="00CB7537">
            <w:pPr>
              <w:widowControl w:val="0"/>
              <w:autoSpaceDE w:val="0"/>
              <w:autoSpaceDN w:val="0"/>
              <w:jc w:val="right"/>
              <w:rPr>
                <w:sz w:val="14"/>
                <w:szCs w:val="14"/>
              </w:rPr>
            </w:pPr>
            <w:r w:rsidRPr="00602B3D">
              <w:rPr>
                <w:sz w:val="14"/>
                <w:szCs w:val="14"/>
              </w:rPr>
              <w:t>Приложение № 17</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2182"/>
        <w:gridCol w:w="203"/>
        <w:gridCol w:w="978"/>
        <w:gridCol w:w="203"/>
        <w:gridCol w:w="1661"/>
      </w:tblGrid>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14" w:name="P1255"/>
            <w:bookmarkEnd w:id="14"/>
          </w:p>
        </w:tc>
      </w:tr>
      <w:tr w:rsidR="00602B3D" w:rsidRPr="00602B3D" w:rsidTr="00602B3D">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Требование</w:t>
            </w:r>
          </w:p>
          <w:p w:rsidR="00602B3D" w:rsidRPr="00602B3D" w:rsidRDefault="00602B3D" w:rsidP="00CB7537">
            <w:pPr>
              <w:widowControl w:val="0"/>
              <w:autoSpaceDE w:val="0"/>
              <w:autoSpaceDN w:val="0"/>
              <w:jc w:val="center"/>
              <w:rPr>
                <w:sz w:val="12"/>
                <w:szCs w:val="14"/>
              </w:rPr>
            </w:pPr>
            <w:r w:rsidRPr="00602B3D">
              <w:rPr>
                <w:sz w:val="12"/>
                <w:szCs w:val="14"/>
              </w:rPr>
              <w:t>о представлении документов</w:t>
            </w:r>
          </w:p>
          <w:p w:rsidR="00602B3D" w:rsidRPr="00602B3D" w:rsidRDefault="00602B3D" w:rsidP="00CB7537">
            <w:pPr>
              <w:widowControl w:val="0"/>
              <w:autoSpaceDE w:val="0"/>
              <w:autoSpaceDN w:val="0"/>
              <w:jc w:val="center"/>
              <w:rPr>
                <w:sz w:val="12"/>
                <w:szCs w:val="14"/>
              </w:rPr>
            </w:pPr>
            <w:r w:rsidRPr="00602B3D">
              <w:rPr>
                <w:sz w:val="12"/>
                <w:szCs w:val="14"/>
              </w:rPr>
              <w:t>от "___" __________ 20___ г. N _____</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4"/>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(наименование, ФИО контролируемого лица)</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необходимо представить в срок до "___" __________ 20___ г. следующие документы &lt;*&gt;:</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1)</w:t>
            </w:r>
          </w:p>
        </w:tc>
        <w:tc>
          <w:tcPr>
            <w:tcW w:w="0" w:type="auto"/>
            <w:gridSpan w:val="4"/>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2)</w:t>
            </w:r>
          </w:p>
        </w:tc>
        <w:tc>
          <w:tcPr>
            <w:tcW w:w="0" w:type="auto"/>
            <w:gridSpan w:val="4"/>
            <w:tcBorders>
              <w:top w:val="single" w:sz="4" w:space="0" w:color="auto"/>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roofErr w:type="spellStart"/>
            <w:r w:rsidRPr="00602B3D">
              <w:rPr>
                <w:sz w:val="12"/>
                <w:szCs w:val="14"/>
              </w:rPr>
              <w:t>Истребуемые</w:t>
            </w:r>
            <w:proofErr w:type="spellEnd"/>
            <w:r w:rsidRPr="00602B3D">
              <w:rPr>
                <w:sz w:val="12"/>
                <w:szCs w:val="14"/>
              </w:rPr>
              <w:t xml:space="preserve"> документы необходимо направить по адресу: 175040, Новгородская область, г. </w:t>
            </w:r>
            <w:proofErr w:type="spellStart"/>
            <w:r w:rsidRPr="00602B3D">
              <w:rPr>
                <w:sz w:val="12"/>
                <w:szCs w:val="14"/>
              </w:rPr>
              <w:t>Солцьы</w:t>
            </w:r>
            <w:proofErr w:type="spellEnd"/>
            <w:r w:rsidRPr="00602B3D">
              <w:rPr>
                <w:sz w:val="12"/>
                <w:szCs w:val="14"/>
              </w:rPr>
              <w:t xml:space="preserve">, пл. Победы, д. 3, </w:t>
            </w:r>
            <w:proofErr w:type="spellStart"/>
            <w:r w:rsidRPr="00602B3D">
              <w:rPr>
                <w:sz w:val="12"/>
                <w:szCs w:val="14"/>
              </w:rPr>
              <w:t>каб</w:t>
            </w:r>
            <w:proofErr w:type="spellEnd"/>
            <w:r w:rsidRPr="00602B3D">
              <w:rPr>
                <w:sz w:val="12"/>
                <w:szCs w:val="14"/>
              </w:rPr>
              <w:t xml:space="preserve">. 42, в порядке, предусмотренном </w:t>
            </w:r>
            <w:hyperlink r:id="rId12">
              <w:r w:rsidRPr="00602B3D">
                <w:rPr>
                  <w:sz w:val="12"/>
                  <w:szCs w:val="14"/>
                </w:rPr>
                <w:t>статьей 21</w:t>
              </w:r>
            </w:hyperlink>
            <w:r w:rsidRPr="00602B3D">
              <w:rPr>
                <w:sz w:val="12"/>
                <w:szCs w:val="14"/>
              </w:rPr>
              <w:t xml:space="preserve"> Федерального закона от 31 июля 2020 г. N 248-ФЗ "О государственном контроле (надзоре) и муниципальном контроле в Российской Федерации".</w:t>
            </w:r>
          </w:p>
          <w:p w:rsidR="00602B3D" w:rsidRPr="00602B3D" w:rsidRDefault="00602B3D" w:rsidP="00CB7537">
            <w:pPr>
              <w:widowControl w:val="0"/>
              <w:autoSpaceDE w:val="0"/>
              <w:autoSpaceDN w:val="0"/>
              <w:rPr>
                <w:sz w:val="12"/>
                <w:szCs w:val="14"/>
              </w:rPr>
            </w:pPr>
            <w:r w:rsidRPr="00602B3D">
              <w:rPr>
                <w:sz w:val="12"/>
                <w:szCs w:val="1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орган муниципального контроля осуществляются за счет контролируемого лица. По завершении контрольного (надзорного) мероприятия подлинники документов будут возвращены контролируемому лицу.</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(должность лица, составившего требование)</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r w:rsidR="00602B3D" w:rsidRPr="00602B3D" w:rsidTr="00602B3D">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w:t>
            </w:r>
          </w:p>
          <w:p w:rsidR="00602B3D" w:rsidRPr="00602B3D" w:rsidRDefault="00602B3D" w:rsidP="00CB7537">
            <w:pPr>
              <w:widowControl w:val="0"/>
              <w:autoSpaceDE w:val="0"/>
              <w:autoSpaceDN w:val="0"/>
              <w:rPr>
                <w:sz w:val="12"/>
                <w:szCs w:val="14"/>
              </w:rPr>
            </w:pPr>
            <w:r w:rsidRPr="00602B3D">
              <w:rPr>
                <w:sz w:val="12"/>
                <w:szCs w:val="14"/>
              </w:rPr>
              <w:t>&lt;*&gt; Указывается исчерпывающий перечень необходимых и (или) имеющих значение для проведения оценки соблюдения контролируемым лицом обязательных требований в сфере благоустройства документов и (или) их копий, в том числе материалов фотосъемки, аудио- и видеозаписи.</w:t>
            </w:r>
          </w:p>
        </w:tc>
      </w:tr>
    </w:tbl>
    <w:p w:rsidR="00602B3D" w:rsidRPr="00602B3D" w:rsidRDefault="00602B3D" w:rsidP="00602B3D">
      <w:pPr>
        <w:widowControl w:val="0"/>
        <w:autoSpaceDE w:val="0"/>
        <w:autoSpaceDN w:val="0"/>
        <w:rPr>
          <w:sz w:val="14"/>
          <w:szCs w:val="14"/>
        </w:rPr>
      </w:pPr>
    </w:p>
    <w:tbl>
      <w:tblPr>
        <w:tblStyle w:val="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920"/>
      </w:tblGrid>
      <w:tr w:rsidR="00602B3D" w:rsidRPr="00602B3D" w:rsidTr="00602B3D">
        <w:tc>
          <w:tcPr>
            <w:tcW w:w="2399" w:type="dxa"/>
          </w:tcPr>
          <w:p w:rsidR="00602B3D" w:rsidRPr="00602B3D" w:rsidRDefault="00602B3D" w:rsidP="00CB7537">
            <w:pPr>
              <w:widowControl w:val="0"/>
              <w:autoSpaceDE w:val="0"/>
              <w:autoSpaceDN w:val="0"/>
              <w:rPr>
                <w:sz w:val="14"/>
                <w:szCs w:val="14"/>
              </w:rPr>
            </w:pPr>
          </w:p>
        </w:tc>
        <w:tc>
          <w:tcPr>
            <w:tcW w:w="2920" w:type="dxa"/>
          </w:tcPr>
          <w:p w:rsidR="00602B3D" w:rsidRPr="00602B3D" w:rsidRDefault="00602B3D" w:rsidP="00CB7537">
            <w:pPr>
              <w:widowControl w:val="0"/>
              <w:autoSpaceDE w:val="0"/>
              <w:autoSpaceDN w:val="0"/>
              <w:jc w:val="right"/>
              <w:rPr>
                <w:sz w:val="14"/>
                <w:szCs w:val="14"/>
              </w:rPr>
            </w:pPr>
            <w:r w:rsidRPr="00602B3D">
              <w:rPr>
                <w:sz w:val="14"/>
                <w:szCs w:val="14"/>
              </w:rPr>
              <w:t>Приложение № 18</w:t>
            </w:r>
          </w:p>
          <w:p w:rsidR="00602B3D" w:rsidRPr="00602B3D" w:rsidRDefault="00602B3D" w:rsidP="00CB7537">
            <w:pPr>
              <w:widowControl w:val="0"/>
              <w:autoSpaceDE w:val="0"/>
              <w:autoSpaceDN w:val="0"/>
              <w:jc w:val="right"/>
              <w:rPr>
                <w:sz w:val="14"/>
                <w:szCs w:val="14"/>
              </w:rPr>
            </w:pPr>
            <w:r w:rsidRPr="00602B3D">
              <w:rPr>
                <w:sz w:val="14"/>
                <w:szCs w:val="14"/>
              </w:rPr>
              <w:t xml:space="preserve">к постановлению Администрации </w:t>
            </w:r>
          </w:p>
          <w:p w:rsidR="00602B3D" w:rsidRPr="00602B3D" w:rsidRDefault="00602B3D" w:rsidP="00CB7537">
            <w:pPr>
              <w:widowControl w:val="0"/>
              <w:autoSpaceDE w:val="0"/>
              <w:autoSpaceDN w:val="0"/>
              <w:jc w:val="right"/>
              <w:rPr>
                <w:sz w:val="14"/>
                <w:szCs w:val="14"/>
              </w:rPr>
            </w:pPr>
            <w:r w:rsidRPr="00602B3D">
              <w:rPr>
                <w:sz w:val="14"/>
                <w:szCs w:val="14"/>
              </w:rPr>
              <w:t xml:space="preserve">муниципального округа </w:t>
            </w:r>
          </w:p>
          <w:p w:rsidR="00602B3D" w:rsidRPr="00602B3D" w:rsidRDefault="00602B3D" w:rsidP="00CB7537">
            <w:pPr>
              <w:widowControl w:val="0"/>
              <w:autoSpaceDE w:val="0"/>
              <w:autoSpaceDN w:val="0"/>
              <w:jc w:val="right"/>
              <w:rPr>
                <w:sz w:val="14"/>
                <w:szCs w:val="14"/>
              </w:rPr>
            </w:pPr>
            <w:r w:rsidRPr="00602B3D">
              <w:rPr>
                <w:sz w:val="14"/>
                <w:szCs w:val="14"/>
              </w:rPr>
              <w:t>от 14.10.2024 № 1662</w:t>
            </w:r>
          </w:p>
        </w:tc>
      </w:tr>
    </w:tbl>
    <w:p w:rsidR="00602B3D" w:rsidRPr="00602B3D" w:rsidRDefault="00602B3D" w:rsidP="00602B3D">
      <w:pPr>
        <w:widowControl w:val="0"/>
        <w:autoSpaceDE w:val="0"/>
        <w:autoSpaceDN w:val="0"/>
        <w:rPr>
          <w:sz w:val="14"/>
          <w:szCs w:val="14"/>
        </w:rPr>
      </w:pPr>
    </w:p>
    <w:tbl>
      <w:tblPr>
        <w:tblW w:w="0" w:type="auto"/>
        <w:tblCellMar>
          <w:left w:w="62" w:type="dxa"/>
          <w:right w:w="62" w:type="dxa"/>
        </w:tblCellMar>
        <w:tblLook w:val="04A0" w:firstRow="1" w:lastRow="0" w:firstColumn="1" w:lastColumn="0" w:noHBand="0" w:noVBand="1"/>
      </w:tblPr>
      <w:tblGrid>
        <w:gridCol w:w="2645"/>
        <w:gridCol w:w="189"/>
        <w:gridCol w:w="313"/>
        <w:gridCol w:w="313"/>
        <w:gridCol w:w="189"/>
        <w:gridCol w:w="1578"/>
      </w:tblGrid>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jc w:val="center"/>
              <w:rPr>
                <w:sz w:val="12"/>
                <w:szCs w:val="14"/>
              </w:rPr>
            </w:pPr>
            <w:bookmarkStart w:id="15" w:name="P1298"/>
            <w:bookmarkEnd w:id="15"/>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center"/>
              <w:rPr>
                <w:sz w:val="12"/>
                <w:szCs w:val="14"/>
              </w:rPr>
            </w:pPr>
            <w:r w:rsidRPr="00602B3D">
              <w:rPr>
                <w:b/>
                <w:sz w:val="12"/>
                <w:szCs w:val="14"/>
              </w:rPr>
              <w:t>Администрация Солецкого муниципального округа</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(наименование органа муниципального контроля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в сфере благоустройства)</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Акт</w:t>
            </w:r>
          </w:p>
          <w:p w:rsidR="00602B3D" w:rsidRPr="00602B3D" w:rsidRDefault="00602B3D" w:rsidP="00CB7537">
            <w:pPr>
              <w:widowControl w:val="0"/>
              <w:autoSpaceDE w:val="0"/>
              <w:autoSpaceDN w:val="0"/>
              <w:jc w:val="center"/>
              <w:rPr>
                <w:sz w:val="12"/>
                <w:szCs w:val="14"/>
              </w:rPr>
            </w:pPr>
            <w:r w:rsidRPr="00602B3D">
              <w:rPr>
                <w:sz w:val="12"/>
                <w:szCs w:val="14"/>
              </w:rPr>
              <w:t>наблюдения за соблюдением обязательных требований</w:t>
            </w:r>
          </w:p>
        </w:tc>
      </w:tr>
      <w:tr w:rsidR="00602B3D" w:rsidRPr="00602B3D" w:rsidTr="00602B3D">
        <w:tc>
          <w:tcPr>
            <w:tcW w:w="0" w:type="auto"/>
            <w:gridSpan w:val="3"/>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lastRenderedPageBreak/>
              <w:t>"___" _______________ 20___ г.</w:t>
            </w:r>
          </w:p>
        </w:tc>
        <w:tc>
          <w:tcPr>
            <w:tcW w:w="0" w:type="auto"/>
            <w:gridSpan w:val="3"/>
            <w:tcBorders>
              <w:top w:val="nil"/>
              <w:left w:val="nil"/>
              <w:bottom w:val="nil"/>
              <w:right w:val="nil"/>
            </w:tcBorders>
          </w:tcPr>
          <w:p w:rsidR="00602B3D" w:rsidRPr="00602B3D" w:rsidRDefault="00602B3D" w:rsidP="00CB7537">
            <w:pPr>
              <w:widowControl w:val="0"/>
              <w:autoSpaceDE w:val="0"/>
              <w:autoSpaceDN w:val="0"/>
              <w:jc w:val="right"/>
              <w:rPr>
                <w:sz w:val="12"/>
                <w:szCs w:val="14"/>
              </w:rPr>
            </w:pPr>
            <w:r w:rsidRPr="00602B3D">
              <w:rPr>
                <w:sz w:val="12"/>
                <w:szCs w:val="14"/>
              </w:rPr>
              <w:t>_____ час</w:t>
            </w:r>
            <w:proofErr w:type="gramStart"/>
            <w:r w:rsidRPr="00602B3D">
              <w:rPr>
                <w:sz w:val="12"/>
                <w:szCs w:val="14"/>
              </w:rPr>
              <w:t>.</w:t>
            </w:r>
            <w:proofErr w:type="gramEnd"/>
            <w:r w:rsidRPr="00602B3D">
              <w:rPr>
                <w:sz w:val="12"/>
                <w:szCs w:val="14"/>
              </w:rPr>
              <w:t xml:space="preserve"> _____ </w:t>
            </w:r>
            <w:proofErr w:type="gramStart"/>
            <w:r w:rsidRPr="00602B3D">
              <w:rPr>
                <w:sz w:val="12"/>
                <w:szCs w:val="14"/>
              </w:rPr>
              <w:t>м</w:t>
            </w:r>
            <w:proofErr w:type="gramEnd"/>
            <w:r w:rsidRPr="00602B3D">
              <w:rPr>
                <w:sz w:val="12"/>
                <w:szCs w:val="14"/>
              </w:rPr>
              <w:t>ин.</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(место составления)</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Наблюдение за соблюдением обязательных требований проведено в соответствии с заданием на проведение контрольного (надзорного) мероприятия без взаимодействия с контролируемым лицом от "___" _______________ 20___ года N __________,</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подписанным</w:t>
            </w:r>
          </w:p>
        </w:tc>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(ФИО, должность уполномоченного лица органа</w:t>
            </w:r>
            <w:proofErr w:type="gramEnd"/>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муниципального контроля в сфере благоустройства)</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рамках муниципального контроля в сфере благоустройства</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(должность, ФИО должностного лица органа муниципального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контроля в сфере благоустройства)</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в отношении объекта контроля</w:t>
            </w:r>
          </w:p>
        </w:tc>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(указываетс</w:t>
            </w:r>
            <w:proofErr w:type="gramStart"/>
            <w:r w:rsidRPr="00602B3D">
              <w:rPr>
                <w:sz w:val="12"/>
                <w:szCs w:val="14"/>
              </w:rPr>
              <w:t>я(</w:t>
            </w:r>
            <w:proofErr w:type="spellStart"/>
            <w:proofErr w:type="gramEnd"/>
            <w:r w:rsidRPr="00602B3D">
              <w:rPr>
                <w:sz w:val="12"/>
                <w:szCs w:val="14"/>
              </w:rPr>
              <w:t>ются</w:t>
            </w:r>
            <w:proofErr w:type="spellEnd"/>
            <w:r w:rsidRPr="00602B3D">
              <w:rPr>
                <w:sz w:val="12"/>
                <w:szCs w:val="14"/>
              </w:rPr>
              <w:t>) объект(ы) контроля, в отношении</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которог</w:t>
            </w:r>
            <w:proofErr w:type="gramStart"/>
            <w:r w:rsidRPr="00602B3D">
              <w:rPr>
                <w:sz w:val="12"/>
                <w:szCs w:val="14"/>
              </w:rPr>
              <w:t>о(</w:t>
            </w:r>
            <w:proofErr w:type="spellStart"/>
            <w:proofErr w:type="gramEnd"/>
            <w:r w:rsidRPr="00602B3D">
              <w:rPr>
                <w:sz w:val="12"/>
                <w:szCs w:val="14"/>
              </w:rPr>
              <w:t>ых</w:t>
            </w:r>
            <w:proofErr w:type="spellEnd"/>
            <w:r w:rsidRPr="00602B3D">
              <w:rPr>
                <w:sz w:val="12"/>
                <w:szCs w:val="14"/>
              </w:rPr>
              <w:t>) проведено наблюдение за соблюдением</w:t>
            </w:r>
          </w:p>
          <w:p w:rsidR="00602B3D" w:rsidRPr="00602B3D" w:rsidRDefault="00602B3D" w:rsidP="00CB7537">
            <w:pPr>
              <w:widowControl w:val="0"/>
              <w:autoSpaceDE w:val="0"/>
              <w:autoSpaceDN w:val="0"/>
              <w:jc w:val="center"/>
              <w:rPr>
                <w:sz w:val="12"/>
                <w:szCs w:val="14"/>
              </w:rPr>
            </w:pPr>
            <w:r w:rsidRPr="00602B3D">
              <w:rPr>
                <w:sz w:val="12"/>
                <w:szCs w:val="14"/>
              </w:rPr>
              <w:t>обязательных требований)</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расположенног</w:t>
            </w:r>
            <w:proofErr w:type="gramStart"/>
            <w:r w:rsidRPr="00602B3D">
              <w:rPr>
                <w:sz w:val="12"/>
                <w:szCs w:val="14"/>
              </w:rPr>
              <w:t>о(</w:t>
            </w:r>
            <w:proofErr w:type="spellStart"/>
            <w:proofErr w:type="gramEnd"/>
            <w:r w:rsidRPr="00602B3D">
              <w:rPr>
                <w:sz w:val="12"/>
                <w:szCs w:val="14"/>
              </w:rPr>
              <w:t>ых</w:t>
            </w:r>
            <w:proofErr w:type="spellEnd"/>
            <w:r w:rsidRPr="00602B3D">
              <w:rPr>
                <w:sz w:val="12"/>
                <w:szCs w:val="14"/>
              </w:rPr>
              <w:t>) по адресу:</w:t>
            </w:r>
          </w:p>
        </w:tc>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Контролируемые лица:</w:t>
            </w:r>
          </w:p>
        </w:tc>
        <w:tc>
          <w:tcPr>
            <w:tcW w:w="0" w:type="auto"/>
            <w:gridSpan w:val="5"/>
            <w:tcBorders>
              <w:top w:val="single" w:sz="4" w:space="0" w:color="auto"/>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(указываются фамилия, имя, отчество (при наличии) гражданина или</w:t>
            </w:r>
            <w:proofErr w:type="gramEnd"/>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наименование организации, индивидуальный номер</w:t>
            </w:r>
          </w:p>
          <w:p w:rsidR="00602B3D" w:rsidRPr="00602B3D" w:rsidRDefault="00602B3D" w:rsidP="00CB7537">
            <w:pPr>
              <w:widowControl w:val="0"/>
              <w:autoSpaceDE w:val="0"/>
              <w:autoSpaceDN w:val="0"/>
              <w:jc w:val="center"/>
              <w:rPr>
                <w:sz w:val="12"/>
                <w:szCs w:val="14"/>
              </w:rPr>
            </w:pPr>
            <w:proofErr w:type="gramStart"/>
            <w:r w:rsidRPr="00602B3D">
              <w:rPr>
                <w:sz w:val="12"/>
                <w:szCs w:val="14"/>
              </w:rPr>
              <w:t>налогоплательщика, адрес организации (ее филиалов,</w:t>
            </w:r>
            <w:proofErr w:type="gramEnd"/>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представительств, обособленных структурных подразделений),</w:t>
            </w:r>
          </w:p>
          <w:p w:rsidR="00602B3D" w:rsidRPr="00602B3D" w:rsidRDefault="00602B3D" w:rsidP="00CB7537">
            <w:pPr>
              <w:widowControl w:val="0"/>
              <w:autoSpaceDE w:val="0"/>
              <w:autoSpaceDN w:val="0"/>
              <w:jc w:val="center"/>
              <w:rPr>
                <w:sz w:val="12"/>
                <w:szCs w:val="14"/>
              </w:rPr>
            </w:pPr>
            <w:r w:rsidRPr="00602B3D">
              <w:rPr>
                <w:sz w:val="12"/>
                <w:szCs w:val="14"/>
              </w:rPr>
              <w:t>ответственног</w:t>
            </w:r>
            <w:proofErr w:type="gramStart"/>
            <w:r w:rsidRPr="00602B3D">
              <w:rPr>
                <w:sz w:val="12"/>
                <w:szCs w:val="14"/>
              </w:rPr>
              <w:t>о(</w:t>
            </w:r>
            <w:proofErr w:type="gramEnd"/>
            <w:r w:rsidRPr="00602B3D">
              <w:rPr>
                <w:sz w:val="12"/>
                <w:szCs w:val="14"/>
              </w:rPr>
              <w:t>ой) за соответствие</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обязательным требованиям в сфере благоустройства объекта</w:t>
            </w:r>
          </w:p>
          <w:p w:rsidR="00602B3D" w:rsidRPr="00602B3D" w:rsidRDefault="00602B3D" w:rsidP="00CB7537">
            <w:pPr>
              <w:widowControl w:val="0"/>
              <w:autoSpaceDE w:val="0"/>
              <w:autoSpaceDN w:val="0"/>
              <w:jc w:val="center"/>
              <w:rPr>
                <w:sz w:val="12"/>
                <w:szCs w:val="14"/>
              </w:rPr>
            </w:pPr>
            <w:r w:rsidRPr="00602B3D">
              <w:rPr>
                <w:sz w:val="12"/>
                <w:szCs w:val="14"/>
              </w:rPr>
              <w:t>контроля, в отношении которого</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проведено контрольное (надзорное) мероприятие</w:t>
            </w:r>
          </w:p>
          <w:p w:rsidR="00602B3D" w:rsidRPr="00602B3D" w:rsidRDefault="00602B3D" w:rsidP="00CB7537">
            <w:pPr>
              <w:widowControl w:val="0"/>
              <w:autoSpaceDE w:val="0"/>
              <w:autoSpaceDN w:val="0"/>
              <w:jc w:val="center"/>
              <w:rPr>
                <w:sz w:val="12"/>
                <w:szCs w:val="14"/>
              </w:rPr>
            </w:pPr>
            <w:r w:rsidRPr="00602B3D">
              <w:rPr>
                <w:sz w:val="12"/>
                <w:szCs w:val="14"/>
              </w:rPr>
              <w:t>без взаимодействия с контролируемым лицом)</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По результатам наблюдения за соблюдением обязательных требований</w:t>
            </w: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r w:rsidRPr="00602B3D">
              <w:rPr>
                <w:sz w:val="12"/>
                <w:szCs w:val="14"/>
              </w:rPr>
              <w:t>установлено:</w:t>
            </w:r>
          </w:p>
        </w:tc>
        <w:tc>
          <w:tcPr>
            <w:tcW w:w="0" w:type="auto"/>
            <w:gridSpan w:val="5"/>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5"/>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(указываются выводы по результатам проведения</w:t>
            </w:r>
            <w:proofErr w:type="gramEnd"/>
          </w:p>
          <w:p w:rsidR="00602B3D" w:rsidRPr="00602B3D" w:rsidRDefault="00602B3D" w:rsidP="00CB7537">
            <w:pPr>
              <w:widowControl w:val="0"/>
              <w:autoSpaceDE w:val="0"/>
              <w:autoSpaceDN w:val="0"/>
              <w:jc w:val="center"/>
              <w:rPr>
                <w:sz w:val="12"/>
                <w:szCs w:val="14"/>
              </w:rPr>
            </w:pPr>
            <w:r w:rsidRPr="00602B3D">
              <w:rPr>
                <w:sz w:val="12"/>
                <w:szCs w:val="14"/>
              </w:rPr>
              <w:t>контрольного (надзорного)</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мероприятия без взаимодействия с контролируемым лицом:</w:t>
            </w:r>
          </w:p>
          <w:p w:rsidR="00602B3D" w:rsidRPr="00602B3D" w:rsidRDefault="00602B3D" w:rsidP="00CB7537">
            <w:pPr>
              <w:widowControl w:val="0"/>
              <w:autoSpaceDE w:val="0"/>
              <w:autoSpaceDN w:val="0"/>
              <w:jc w:val="center"/>
              <w:rPr>
                <w:sz w:val="12"/>
                <w:szCs w:val="14"/>
              </w:rPr>
            </w:pPr>
            <w:r w:rsidRPr="00602B3D">
              <w:rPr>
                <w:sz w:val="12"/>
                <w:szCs w:val="14"/>
              </w:rPr>
              <w:t>вывод об отсутствии нарушений</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обязательных требований; вывод о выявлении нарушений</w:t>
            </w:r>
          </w:p>
          <w:p w:rsidR="00602B3D" w:rsidRPr="00602B3D" w:rsidRDefault="00602B3D" w:rsidP="00CB7537">
            <w:pPr>
              <w:widowControl w:val="0"/>
              <w:autoSpaceDE w:val="0"/>
              <w:autoSpaceDN w:val="0"/>
              <w:jc w:val="center"/>
              <w:rPr>
                <w:sz w:val="12"/>
                <w:szCs w:val="14"/>
              </w:rPr>
            </w:pPr>
            <w:r w:rsidRPr="00602B3D">
              <w:rPr>
                <w:sz w:val="12"/>
                <w:szCs w:val="14"/>
              </w:rPr>
              <w:t>обязательных требований</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(с указанием обязательного требования, нормативного</w:t>
            </w:r>
            <w:proofErr w:type="gramEnd"/>
          </w:p>
          <w:p w:rsidR="00602B3D" w:rsidRPr="00602B3D" w:rsidRDefault="00602B3D" w:rsidP="00CB7537">
            <w:pPr>
              <w:widowControl w:val="0"/>
              <w:autoSpaceDE w:val="0"/>
              <w:autoSpaceDN w:val="0"/>
              <w:jc w:val="center"/>
              <w:rPr>
                <w:sz w:val="12"/>
                <w:szCs w:val="14"/>
              </w:rPr>
            </w:pPr>
            <w:r w:rsidRPr="00602B3D">
              <w:rPr>
                <w:sz w:val="12"/>
                <w:szCs w:val="14"/>
              </w:rPr>
              <w:t xml:space="preserve">правового акта и его </w:t>
            </w:r>
            <w:proofErr w:type="gramStart"/>
            <w:r w:rsidRPr="00602B3D">
              <w:rPr>
                <w:sz w:val="12"/>
                <w:szCs w:val="14"/>
              </w:rPr>
              <w:t>структурной</w:t>
            </w:r>
            <w:proofErr w:type="gramEnd"/>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 xml:space="preserve">единицы, которым установлено </w:t>
            </w:r>
            <w:proofErr w:type="gramStart"/>
            <w:r w:rsidRPr="00602B3D">
              <w:rPr>
                <w:sz w:val="12"/>
                <w:szCs w:val="14"/>
              </w:rPr>
              <w:t>нарушенное</w:t>
            </w:r>
            <w:proofErr w:type="gramEnd"/>
            <w:r w:rsidRPr="00602B3D">
              <w:rPr>
                <w:sz w:val="12"/>
                <w:szCs w:val="14"/>
              </w:rPr>
              <w:t xml:space="preserve"> обязательное</w:t>
            </w:r>
          </w:p>
          <w:p w:rsidR="00602B3D" w:rsidRPr="00602B3D" w:rsidRDefault="00602B3D" w:rsidP="00CB7537">
            <w:pPr>
              <w:widowControl w:val="0"/>
              <w:autoSpaceDE w:val="0"/>
              <w:autoSpaceDN w:val="0"/>
              <w:jc w:val="center"/>
              <w:rPr>
                <w:sz w:val="12"/>
                <w:szCs w:val="14"/>
              </w:rPr>
            </w:pPr>
            <w:r w:rsidRPr="00602B3D">
              <w:rPr>
                <w:sz w:val="12"/>
                <w:szCs w:val="14"/>
              </w:rPr>
              <w:t>требование, сведений, являющихся</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доказательствами нарушения обязательного требования),</w:t>
            </w:r>
          </w:p>
          <w:p w:rsidR="00602B3D" w:rsidRPr="00602B3D" w:rsidRDefault="00602B3D" w:rsidP="00CB7537">
            <w:pPr>
              <w:widowControl w:val="0"/>
              <w:autoSpaceDE w:val="0"/>
              <w:autoSpaceDN w:val="0"/>
              <w:jc w:val="center"/>
              <w:rPr>
                <w:sz w:val="12"/>
                <w:szCs w:val="14"/>
              </w:rPr>
            </w:pPr>
            <w:r w:rsidRPr="00602B3D">
              <w:rPr>
                <w:sz w:val="12"/>
                <w:szCs w:val="14"/>
              </w:rPr>
              <w:t>о неисполнении ранее принятого решения</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контрольного (надзорного) органа, являющегося предметом</w:t>
            </w:r>
          </w:p>
          <w:p w:rsidR="00602B3D" w:rsidRPr="00602B3D" w:rsidRDefault="00602B3D" w:rsidP="00CB7537">
            <w:pPr>
              <w:widowControl w:val="0"/>
              <w:autoSpaceDE w:val="0"/>
              <w:autoSpaceDN w:val="0"/>
              <w:jc w:val="center"/>
              <w:rPr>
                <w:sz w:val="12"/>
                <w:szCs w:val="14"/>
              </w:rPr>
            </w:pPr>
            <w:r w:rsidRPr="00602B3D">
              <w:rPr>
                <w:sz w:val="12"/>
                <w:szCs w:val="14"/>
              </w:rPr>
              <w:t>контрольного (надзорного) мероприятия</w:t>
            </w:r>
          </w:p>
        </w:tc>
      </w:tr>
      <w:tr w:rsidR="00602B3D" w:rsidRPr="00602B3D" w:rsidTr="00602B3D">
        <w:tc>
          <w:tcPr>
            <w:tcW w:w="0" w:type="auto"/>
            <w:gridSpan w:val="6"/>
            <w:tcBorders>
              <w:top w:val="nil"/>
              <w:left w:val="nil"/>
              <w:bottom w:val="single" w:sz="4" w:space="0" w:color="auto"/>
              <w:right w:val="nil"/>
            </w:tcBorders>
          </w:tcPr>
          <w:p w:rsidR="00602B3D" w:rsidRPr="00602B3D" w:rsidRDefault="00602B3D" w:rsidP="00CB7537">
            <w:pPr>
              <w:widowControl w:val="0"/>
              <w:autoSpaceDE w:val="0"/>
              <w:autoSpaceDN w:val="0"/>
              <w:jc w:val="right"/>
              <w:rPr>
                <w:sz w:val="12"/>
                <w:szCs w:val="14"/>
              </w:rPr>
            </w:pPr>
            <w:r w:rsidRPr="00602B3D">
              <w:rPr>
                <w:sz w:val="12"/>
                <w:szCs w:val="14"/>
              </w:rPr>
              <w:t>.</w:t>
            </w:r>
          </w:p>
        </w:tc>
      </w:tr>
      <w:tr w:rsidR="00602B3D" w:rsidRPr="00602B3D" w:rsidTr="00602B3D">
        <w:tc>
          <w:tcPr>
            <w:tcW w:w="0" w:type="auto"/>
            <w:gridSpan w:val="6"/>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без взаимодействия с контролируемым лицом)</w:t>
            </w:r>
          </w:p>
        </w:tc>
      </w:tr>
      <w:tr w:rsidR="00602B3D" w:rsidRPr="00602B3D" w:rsidTr="00602B3D">
        <w:tc>
          <w:tcPr>
            <w:tcW w:w="0" w:type="auto"/>
            <w:gridSpan w:val="6"/>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proofErr w:type="gramStart"/>
            <w:r w:rsidRPr="00602B3D">
              <w:rPr>
                <w:sz w:val="12"/>
                <w:szCs w:val="14"/>
              </w:rPr>
              <w:t>(должность лица, проводившего наблюдение за</w:t>
            </w:r>
            <w:proofErr w:type="gramEnd"/>
          </w:p>
        </w:tc>
        <w:tc>
          <w:tcPr>
            <w:tcW w:w="0" w:type="auto"/>
            <w:gridSpan w:val="5"/>
            <w:tcBorders>
              <w:top w:val="nil"/>
              <w:left w:val="nil"/>
              <w:bottom w:val="nil"/>
              <w:right w:val="nil"/>
            </w:tcBorders>
          </w:tcPr>
          <w:p w:rsidR="00602B3D" w:rsidRPr="00602B3D" w:rsidRDefault="00602B3D" w:rsidP="00CB7537">
            <w:pPr>
              <w:widowControl w:val="0"/>
              <w:autoSpaceDE w:val="0"/>
              <w:autoSpaceDN w:val="0"/>
              <w:rPr>
                <w:sz w:val="12"/>
                <w:szCs w:val="14"/>
              </w:rPr>
            </w:pPr>
          </w:p>
        </w:tc>
      </w:tr>
      <w:tr w:rsidR="00602B3D" w:rsidRPr="00602B3D" w:rsidTr="00602B3D">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nil"/>
              <w:left w:val="nil"/>
              <w:bottom w:val="single" w:sz="4" w:space="0" w:color="auto"/>
              <w:right w:val="nil"/>
            </w:tcBorders>
          </w:tcPr>
          <w:p w:rsidR="00602B3D" w:rsidRPr="00602B3D" w:rsidRDefault="00602B3D" w:rsidP="00CB7537">
            <w:pPr>
              <w:widowControl w:val="0"/>
              <w:autoSpaceDE w:val="0"/>
              <w:autoSpaceDN w:val="0"/>
              <w:rPr>
                <w:sz w:val="12"/>
                <w:szCs w:val="14"/>
              </w:rPr>
            </w:pPr>
          </w:p>
        </w:tc>
      </w:tr>
      <w:tr w:rsidR="00602B3D" w:rsidRPr="00602B3D" w:rsidTr="00602B3D">
        <w:tblPrEx>
          <w:tblBorders>
            <w:insideH w:val="single" w:sz="4" w:space="0" w:color="auto"/>
          </w:tblBorders>
        </w:tblPrEx>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соблюдением обязательных требований)</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gridSpan w:val="2"/>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(подпись)</w:t>
            </w:r>
          </w:p>
        </w:tc>
        <w:tc>
          <w:tcPr>
            <w:tcW w:w="0" w:type="auto"/>
            <w:tcBorders>
              <w:top w:val="nil"/>
              <w:left w:val="nil"/>
              <w:bottom w:val="nil"/>
              <w:right w:val="nil"/>
            </w:tcBorders>
          </w:tcPr>
          <w:p w:rsidR="00602B3D" w:rsidRPr="00602B3D" w:rsidRDefault="00602B3D" w:rsidP="00CB7537">
            <w:pPr>
              <w:widowControl w:val="0"/>
              <w:autoSpaceDE w:val="0"/>
              <w:autoSpaceDN w:val="0"/>
              <w:rPr>
                <w:sz w:val="12"/>
                <w:szCs w:val="14"/>
              </w:rPr>
            </w:pPr>
          </w:p>
        </w:tc>
        <w:tc>
          <w:tcPr>
            <w:tcW w:w="0" w:type="auto"/>
            <w:tcBorders>
              <w:top w:val="single" w:sz="4" w:space="0" w:color="auto"/>
              <w:left w:val="nil"/>
              <w:bottom w:val="nil"/>
              <w:right w:val="nil"/>
            </w:tcBorders>
          </w:tcPr>
          <w:p w:rsidR="00602B3D" w:rsidRPr="00602B3D" w:rsidRDefault="00602B3D" w:rsidP="00CB7537">
            <w:pPr>
              <w:widowControl w:val="0"/>
              <w:autoSpaceDE w:val="0"/>
              <w:autoSpaceDN w:val="0"/>
              <w:jc w:val="center"/>
              <w:rPr>
                <w:sz w:val="12"/>
                <w:szCs w:val="14"/>
              </w:rPr>
            </w:pPr>
            <w:r w:rsidRPr="00602B3D">
              <w:rPr>
                <w:sz w:val="12"/>
                <w:szCs w:val="14"/>
              </w:rPr>
              <w:t>(расшифровка подписи)</w:t>
            </w:r>
          </w:p>
        </w:tc>
      </w:tr>
    </w:tbl>
    <w:p w:rsidR="00602B3D" w:rsidRPr="00602B3D" w:rsidRDefault="00602B3D" w:rsidP="00602B3D">
      <w:pPr>
        <w:widowControl w:val="0"/>
        <w:autoSpaceDE w:val="0"/>
        <w:autoSpaceDN w:val="0"/>
        <w:rPr>
          <w:sz w:val="14"/>
          <w:szCs w:val="14"/>
        </w:rPr>
      </w:pPr>
    </w:p>
    <w:p w:rsidR="00602B3D" w:rsidRPr="00602B3D" w:rsidRDefault="00602B3D" w:rsidP="00602B3D">
      <w:pPr>
        <w:autoSpaceDE w:val="0"/>
        <w:rPr>
          <w:b/>
          <w:sz w:val="14"/>
          <w:szCs w:val="14"/>
        </w:rPr>
      </w:pPr>
    </w:p>
    <w:p w:rsidR="00602B3D" w:rsidRPr="00602B3D" w:rsidRDefault="00602B3D" w:rsidP="00503E04">
      <w:pPr>
        <w:jc w:val="center"/>
        <w:rPr>
          <w:sz w:val="14"/>
          <w:szCs w:val="14"/>
        </w:rPr>
      </w:pPr>
    </w:p>
    <w:p w:rsidR="00503E04" w:rsidRDefault="00503E04" w:rsidP="00503E04">
      <w:pPr>
        <w:jc w:val="center"/>
        <w:rPr>
          <w:sz w:val="14"/>
          <w:szCs w:val="14"/>
        </w:rPr>
      </w:pPr>
    </w:p>
    <w:p w:rsidR="00602B3D" w:rsidRPr="00602B3D" w:rsidRDefault="00602B3D" w:rsidP="00602B3D">
      <w:pPr>
        <w:jc w:val="center"/>
        <w:rPr>
          <w:b/>
          <w:sz w:val="14"/>
          <w:szCs w:val="14"/>
        </w:rPr>
      </w:pPr>
      <w:r w:rsidRPr="00602B3D">
        <w:rPr>
          <w:b/>
          <w:sz w:val="14"/>
          <w:szCs w:val="14"/>
        </w:rPr>
        <w:t>ПОСТАНОВЛЕНИЕ</w:t>
      </w:r>
    </w:p>
    <w:p w:rsidR="00602B3D" w:rsidRPr="00602B3D" w:rsidRDefault="00602B3D" w:rsidP="00602B3D">
      <w:pPr>
        <w:jc w:val="center"/>
        <w:rPr>
          <w:sz w:val="14"/>
          <w:szCs w:val="14"/>
        </w:rPr>
      </w:pPr>
      <w:r w:rsidRPr="00602B3D">
        <w:rPr>
          <w:sz w:val="14"/>
          <w:szCs w:val="14"/>
        </w:rPr>
        <w:t>Администрации муниципального округа</w:t>
      </w:r>
    </w:p>
    <w:p w:rsidR="00602B3D" w:rsidRPr="00602B3D" w:rsidRDefault="00602B3D" w:rsidP="00602B3D">
      <w:pPr>
        <w:jc w:val="center"/>
        <w:rPr>
          <w:sz w:val="14"/>
          <w:szCs w:val="14"/>
        </w:rPr>
      </w:pPr>
    </w:p>
    <w:p w:rsidR="00602B3D" w:rsidRPr="00602B3D" w:rsidRDefault="00602B3D" w:rsidP="00602B3D">
      <w:pPr>
        <w:jc w:val="center"/>
        <w:rPr>
          <w:sz w:val="14"/>
          <w:szCs w:val="14"/>
        </w:rPr>
      </w:pPr>
      <w:r w:rsidRPr="00602B3D">
        <w:rPr>
          <w:sz w:val="14"/>
          <w:szCs w:val="14"/>
        </w:rPr>
        <w:t>от 14.10.2024 № 166</w:t>
      </w:r>
      <w:r w:rsidR="00EC4575">
        <w:rPr>
          <w:sz w:val="14"/>
          <w:szCs w:val="14"/>
        </w:rPr>
        <w:t>3</w:t>
      </w:r>
    </w:p>
    <w:p w:rsidR="00602B3D" w:rsidRPr="00602B3D" w:rsidRDefault="00602B3D" w:rsidP="00602B3D">
      <w:pPr>
        <w:jc w:val="center"/>
        <w:rPr>
          <w:sz w:val="14"/>
          <w:szCs w:val="14"/>
        </w:rPr>
      </w:pPr>
      <w:r w:rsidRPr="00602B3D">
        <w:rPr>
          <w:sz w:val="14"/>
          <w:szCs w:val="14"/>
        </w:rPr>
        <w:t>г. Сольцы</w:t>
      </w:r>
    </w:p>
    <w:p w:rsidR="00602B3D" w:rsidRDefault="00602B3D" w:rsidP="00503E04">
      <w:pPr>
        <w:jc w:val="center"/>
        <w:rPr>
          <w:sz w:val="14"/>
          <w:szCs w:val="14"/>
        </w:rPr>
      </w:pPr>
    </w:p>
    <w:p w:rsidR="00EC4575" w:rsidRPr="00EC4575" w:rsidRDefault="00EC4575" w:rsidP="00EC4575">
      <w:pPr>
        <w:jc w:val="center"/>
        <w:rPr>
          <w:b/>
          <w:sz w:val="14"/>
          <w:szCs w:val="14"/>
        </w:rPr>
      </w:pPr>
      <w:r w:rsidRPr="00EC4575">
        <w:rPr>
          <w:b/>
          <w:sz w:val="14"/>
          <w:szCs w:val="14"/>
        </w:rPr>
        <w:t>О внесении изменения в постановление Администрации муниципального округа от 01.06.2021 № 765</w:t>
      </w:r>
    </w:p>
    <w:p w:rsidR="00EC4575" w:rsidRPr="00EC4575" w:rsidRDefault="00EC4575" w:rsidP="00EC4575">
      <w:pPr>
        <w:jc w:val="center"/>
        <w:rPr>
          <w:b/>
          <w:sz w:val="14"/>
          <w:szCs w:val="14"/>
        </w:rPr>
      </w:pPr>
    </w:p>
    <w:p w:rsidR="00EC4575" w:rsidRPr="00EC4575" w:rsidRDefault="00EC4575" w:rsidP="00EC4575">
      <w:pPr>
        <w:ind w:firstLine="284"/>
        <w:jc w:val="both"/>
        <w:rPr>
          <w:sz w:val="14"/>
          <w:szCs w:val="14"/>
        </w:rPr>
      </w:pPr>
      <w:proofErr w:type="gramStart"/>
      <w:r w:rsidRPr="00EC4575">
        <w:rPr>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частью 1 статьи 6 Федерального закона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Администрация Солецкого муниципального округа </w:t>
      </w:r>
      <w:r w:rsidRPr="00EC4575">
        <w:rPr>
          <w:b/>
          <w:bCs/>
          <w:sz w:val="14"/>
          <w:szCs w:val="14"/>
        </w:rPr>
        <w:t>ПОСТАНОВЛЯЕТ:</w:t>
      </w:r>
      <w:proofErr w:type="gramEnd"/>
    </w:p>
    <w:p w:rsidR="00EC4575" w:rsidRPr="00EC4575" w:rsidRDefault="00EC4575" w:rsidP="00EC4575">
      <w:pPr>
        <w:ind w:firstLine="284"/>
        <w:jc w:val="both"/>
        <w:rPr>
          <w:sz w:val="14"/>
          <w:szCs w:val="14"/>
        </w:rPr>
      </w:pPr>
      <w:r w:rsidRPr="00EC4575">
        <w:rPr>
          <w:sz w:val="14"/>
          <w:szCs w:val="14"/>
        </w:rPr>
        <w:t xml:space="preserve">1. </w:t>
      </w:r>
      <w:proofErr w:type="gramStart"/>
      <w:r w:rsidRPr="00EC4575">
        <w:rPr>
          <w:sz w:val="14"/>
          <w:szCs w:val="14"/>
        </w:rPr>
        <w:t xml:space="preserve">Внести изменение в постановление Администрации Солецкого муниципального округа от 01.06.2021 № 765 «Об утверждении Положения о </w:t>
      </w:r>
      <w:r w:rsidRPr="00EC4575">
        <w:rPr>
          <w:sz w:val="14"/>
          <w:szCs w:val="14"/>
        </w:rPr>
        <w:lastRenderedPageBreak/>
        <w:t>комиссии по проверке готовности теплоснабжающих организаций, теплосетевых организаций и потребителей тепловой энергии Солецкого муниципального округа к отопительному периоду, плана проведения проверки готовности к отопительному периоду теплоснабжающих организаций, теплосетевых организаций и потребителей тепловой энергии Солецкого муниципального округа» (в редакции постановлений от 03.10.2022 № 1705, от 04.08.2023 № 1384</w:t>
      </w:r>
      <w:proofErr w:type="gramEnd"/>
      <w:r w:rsidRPr="00EC4575">
        <w:rPr>
          <w:sz w:val="14"/>
          <w:szCs w:val="14"/>
        </w:rPr>
        <w:t>, от 22.08.2023 № 1549), изменив в строке 82 столбце 3 приложения 3 адрес объекта: Солецкий район, д. Сосновка, ул. Школьная, д. 6.</w:t>
      </w:r>
    </w:p>
    <w:p w:rsidR="00EC4575" w:rsidRPr="00EC4575" w:rsidRDefault="00EC4575" w:rsidP="00EC4575">
      <w:pPr>
        <w:ind w:firstLine="284"/>
        <w:jc w:val="both"/>
        <w:rPr>
          <w:sz w:val="14"/>
          <w:szCs w:val="14"/>
        </w:rPr>
      </w:pPr>
      <w:r w:rsidRPr="00EC4575">
        <w:rPr>
          <w:sz w:val="14"/>
          <w:szCs w:val="14"/>
        </w:rPr>
        <w:t xml:space="preserve">2. </w:t>
      </w:r>
      <w:proofErr w:type="gramStart"/>
      <w:r w:rsidRPr="00EC4575">
        <w:rPr>
          <w:sz w:val="14"/>
          <w:szCs w:val="14"/>
        </w:rPr>
        <w:t>Контроль за</w:t>
      </w:r>
      <w:proofErr w:type="gramEnd"/>
      <w:r w:rsidRPr="00EC4575">
        <w:rPr>
          <w:sz w:val="14"/>
          <w:szCs w:val="14"/>
        </w:rPr>
        <w:t xml:space="preserve"> выполнением постановления оставляю за собой.</w:t>
      </w:r>
    </w:p>
    <w:p w:rsidR="00EC4575" w:rsidRPr="00EC4575" w:rsidRDefault="00EC4575" w:rsidP="00EC4575">
      <w:pPr>
        <w:ind w:firstLine="284"/>
        <w:jc w:val="both"/>
        <w:rPr>
          <w:sz w:val="14"/>
          <w:szCs w:val="14"/>
        </w:rPr>
      </w:pPr>
      <w:r w:rsidRPr="00EC4575">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EC4575" w:rsidRPr="00EC4575" w:rsidRDefault="00EC4575" w:rsidP="00EC4575">
      <w:pPr>
        <w:jc w:val="center"/>
        <w:rPr>
          <w:b/>
          <w:sz w:val="14"/>
          <w:szCs w:val="14"/>
        </w:rPr>
      </w:pPr>
    </w:p>
    <w:p w:rsidR="00EC4575" w:rsidRPr="00EC4575" w:rsidRDefault="00EC4575" w:rsidP="00EC4575">
      <w:pPr>
        <w:jc w:val="center"/>
        <w:rPr>
          <w:b/>
          <w:sz w:val="14"/>
          <w:szCs w:val="14"/>
        </w:rPr>
      </w:pPr>
    </w:p>
    <w:p w:rsidR="00EC4575" w:rsidRPr="00EC4575" w:rsidRDefault="00EC4575" w:rsidP="00EC4575">
      <w:pPr>
        <w:jc w:val="center"/>
        <w:rPr>
          <w:b/>
          <w:sz w:val="14"/>
          <w:szCs w:val="14"/>
        </w:rPr>
      </w:pPr>
    </w:p>
    <w:p w:rsidR="00EC4575" w:rsidRPr="00EC4575" w:rsidRDefault="00EC4575" w:rsidP="00EC4575">
      <w:pPr>
        <w:rPr>
          <w:b/>
          <w:sz w:val="14"/>
          <w:szCs w:val="14"/>
        </w:rPr>
      </w:pPr>
      <w:r w:rsidRPr="00EC4575">
        <w:rPr>
          <w:b/>
          <w:sz w:val="14"/>
          <w:szCs w:val="14"/>
        </w:rPr>
        <w:t>Глава муниципального округа  М.В. Тимофеев</w:t>
      </w:r>
    </w:p>
    <w:p w:rsidR="00EC4575" w:rsidRDefault="00EC4575" w:rsidP="00503E04">
      <w:pPr>
        <w:jc w:val="center"/>
        <w:rPr>
          <w:sz w:val="14"/>
          <w:szCs w:val="14"/>
        </w:rPr>
      </w:pPr>
    </w:p>
    <w:p w:rsidR="00EC4575" w:rsidRDefault="00EC4575" w:rsidP="00503E04">
      <w:pPr>
        <w:jc w:val="center"/>
        <w:rPr>
          <w:sz w:val="14"/>
          <w:szCs w:val="14"/>
        </w:rPr>
      </w:pPr>
    </w:p>
    <w:p w:rsidR="00EC4575" w:rsidRDefault="00EC4575" w:rsidP="00503E04">
      <w:pPr>
        <w:jc w:val="center"/>
        <w:rPr>
          <w:sz w:val="14"/>
          <w:szCs w:val="14"/>
        </w:rPr>
      </w:pPr>
    </w:p>
    <w:p w:rsidR="00EC4575" w:rsidRPr="00602B3D" w:rsidRDefault="00EC4575" w:rsidP="00EC4575">
      <w:pPr>
        <w:jc w:val="center"/>
        <w:rPr>
          <w:b/>
          <w:sz w:val="14"/>
          <w:szCs w:val="14"/>
        </w:rPr>
      </w:pPr>
      <w:r w:rsidRPr="00602B3D">
        <w:rPr>
          <w:b/>
          <w:sz w:val="14"/>
          <w:szCs w:val="14"/>
        </w:rPr>
        <w:t>ПОСТАНОВЛЕНИЕ</w:t>
      </w:r>
    </w:p>
    <w:p w:rsidR="00EC4575" w:rsidRPr="00602B3D" w:rsidRDefault="00EC4575" w:rsidP="00EC4575">
      <w:pPr>
        <w:jc w:val="center"/>
        <w:rPr>
          <w:sz w:val="14"/>
          <w:szCs w:val="14"/>
        </w:rPr>
      </w:pPr>
      <w:r w:rsidRPr="00602B3D">
        <w:rPr>
          <w:sz w:val="14"/>
          <w:szCs w:val="14"/>
        </w:rPr>
        <w:t>Администрации муниципального округа</w:t>
      </w:r>
    </w:p>
    <w:p w:rsidR="00EC4575" w:rsidRPr="00602B3D" w:rsidRDefault="00EC4575" w:rsidP="00EC4575">
      <w:pPr>
        <w:jc w:val="center"/>
        <w:rPr>
          <w:sz w:val="14"/>
          <w:szCs w:val="14"/>
        </w:rPr>
      </w:pPr>
    </w:p>
    <w:p w:rsidR="00EC4575" w:rsidRPr="00602B3D" w:rsidRDefault="00EC4575" w:rsidP="00EC4575">
      <w:pPr>
        <w:jc w:val="center"/>
        <w:rPr>
          <w:sz w:val="14"/>
          <w:szCs w:val="14"/>
        </w:rPr>
      </w:pPr>
      <w:r w:rsidRPr="00602B3D">
        <w:rPr>
          <w:sz w:val="14"/>
          <w:szCs w:val="14"/>
        </w:rPr>
        <w:t>от 1</w:t>
      </w:r>
      <w:r w:rsidR="00AD0D43">
        <w:rPr>
          <w:sz w:val="14"/>
          <w:szCs w:val="14"/>
        </w:rPr>
        <w:t>8</w:t>
      </w:r>
      <w:r w:rsidRPr="00602B3D">
        <w:rPr>
          <w:sz w:val="14"/>
          <w:szCs w:val="14"/>
        </w:rPr>
        <w:t>.10.2024 № 16</w:t>
      </w:r>
      <w:r w:rsidR="00AD0D43">
        <w:rPr>
          <w:sz w:val="14"/>
          <w:szCs w:val="14"/>
        </w:rPr>
        <w:t>77</w:t>
      </w:r>
    </w:p>
    <w:p w:rsidR="00EC4575" w:rsidRDefault="00EC4575" w:rsidP="00EC4575">
      <w:pPr>
        <w:jc w:val="center"/>
        <w:rPr>
          <w:sz w:val="14"/>
          <w:szCs w:val="14"/>
        </w:rPr>
      </w:pPr>
      <w:r w:rsidRPr="00602B3D">
        <w:rPr>
          <w:sz w:val="14"/>
          <w:szCs w:val="14"/>
        </w:rPr>
        <w:t>г. Сольцы</w:t>
      </w:r>
    </w:p>
    <w:p w:rsidR="00AD0D43" w:rsidRDefault="00AD0D43" w:rsidP="00EC4575">
      <w:pPr>
        <w:jc w:val="center"/>
        <w:rPr>
          <w:sz w:val="14"/>
          <w:szCs w:val="14"/>
        </w:rPr>
      </w:pPr>
    </w:p>
    <w:p w:rsidR="00AD0D43" w:rsidRDefault="00AD0D43" w:rsidP="00AD0D43">
      <w:pPr>
        <w:jc w:val="center"/>
        <w:rPr>
          <w:b/>
          <w:bCs/>
          <w:sz w:val="14"/>
          <w:szCs w:val="14"/>
        </w:rPr>
      </w:pPr>
      <w:r w:rsidRPr="00AD0D43">
        <w:rPr>
          <w:b/>
          <w:bCs/>
          <w:sz w:val="14"/>
          <w:szCs w:val="14"/>
        </w:rPr>
        <w:t xml:space="preserve">О внесении изменения в Положение о контрактной службе </w:t>
      </w:r>
    </w:p>
    <w:p w:rsidR="00AD0D43" w:rsidRPr="00AD0D43" w:rsidRDefault="00AD0D43" w:rsidP="00AD0D43">
      <w:pPr>
        <w:jc w:val="center"/>
        <w:rPr>
          <w:b/>
          <w:bCs/>
          <w:sz w:val="14"/>
          <w:szCs w:val="14"/>
        </w:rPr>
      </w:pPr>
      <w:r w:rsidRPr="00AD0D43">
        <w:rPr>
          <w:b/>
          <w:bCs/>
          <w:sz w:val="14"/>
          <w:szCs w:val="14"/>
        </w:rPr>
        <w:t xml:space="preserve">Администрации муниципального округа </w:t>
      </w:r>
    </w:p>
    <w:p w:rsidR="00AD0D43" w:rsidRPr="00AD0D43" w:rsidRDefault="00AD0D43" w:rsidP="00AD0D43">
      <w:pPr>
        <w:jc w:val="center"/>
        <w:rPr>
          <w:b/>
          <w:sz w:val="14"/>
          <w:szCs w:val="14"/>
        </w:rPr>
      </w:pPr>
    </w:p>
    <w:p w:rsidR="00AD0D43" w:rsidRPr="00AD0D43" w:rsidRDefault="00AD0D43" w:rsidP="00AD0D43">
      <w:pPr>
        <w:ind w:firstLine="284"/>
        <w:jc w:val="both"/>
        <w:rPr>
          <w:b/>
          <w:sz w:val="14"/>
          <w:szCs w:val="14"/>
        </w:rPr>
      </w:pPr>
      <w:r w:rsidRPr="00AD0D43">
        <w:rPr>
          <w:sz w:val="14"/>
          <w:szCs w:val="14"/>
        </w:rPr>
        <w:t xml:space="preserve">Рассмотрев протест прокурора района № 7-02-2024/Прдп189-24-20490016 от 20.09.2024 на постановление администрации муниципального округа от 22.04.2024 № 702 «Об утверждении положения о контрактной службе Администрации Солецкого муниципального округа»  Администрация Солецкого муниципального округа </w:t>
      </w:r>
      <w:r w:rsidRPr="00AD0D43">
        <w:rPr>
          <w:b/>
          <w:sz w:val="14"/>
          <w:szCs w:val="14"/>
        </w:rPr>
        <w:t>ПОСТАНОВЛЯЕТ:</w:t>
      </w:r>
    </w:p>
    <w:p w:rsidR="00AD0D43" w:rsidRPr="00AD0D43" w:rsidRDefault="00AD0D43" w:rsidP="00AD0D43">
      <w:pPr>
        <w:ind w:firstLine="284"/>
        <w:jc w:val="both"/>
        <w:rPr>
          <w:sz w:val="14"/>
          <w:szCs w:val="14"/>
        </w:rPr>
      </w:pPr>
      <w:r w:rsidRPr="00AD0D43">
        <w:rPr>
          <w:sz w:val="14"/>
          <w:szCs w:val="14"/>
        </w:rPr>
        <w:t>1. Протест прокурора района удовлетворить.</w:t>
      </w:r>
    </w:p>
    <w:p w:rsidR="00AD0D43" w:rsidRPr="00AD0D43" w:rsidRDefault="00AD0D43" w:rsidP="00AD0D43">
      <w:pPr>
        <w:ind w:firstLine="284"/>
        <w:jc w:val="both"/>
        <w:rPr>
          <w:sz w:val="14"/>
          <w:szCs w:val="14"/>
        </w:rPr>
      </w:pPr>
      <w:r w:rsidRPr="00AD0D43">
        <w:rPr>
          <w:sz w:val="14"/>
          <w:szCs w:val="14"/>
        </w:rPr>
        <w:t>2. Внести изменение в положение о контрактной службе Администрации муниципального округа, утвержденное постановлением Администрации муниципального округа от 22.04.2024 № 702, дополнив раздел 2 пунктом 2.7 следующего содержания:</w:t>
      </w:r>
    </w:p>
    <w:p w:rsidR="00AD0D43" w:rsidRPr="00AD0D43" w:rsidRDefault="00AD0D43" w:rsidP="00AD0D43">
      <w:pPr>
        <w:ind w:firstLine="284"/>
        <w:jc w:val="both"/>
        <w:rPr>
          <w:sz w:val="14"/>
          <w:szCs w:val="14"/>
        </w:rPr>
      </w:pPr>
      <w:r w:rsidRPr="00AD0D43">
        <w:rPr>
          <w:sz w:val="14"/>
          <w:szCs w:val="14"/>
        </w:rPr>
        <w:t>«2.7.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противодействие коррупции», в том числе с учетом информации, предоставленной Заказчику согласно ч. 23 ст. 34 Закона № 44-ФЗ»;</w:t>
      </w:r>
    </w:p>
    <w:p w:rsidR="00AD0D43" w:rsidRPr="00AD0D43" w:rsidRDefault="00AD0D43" w:rsidP="00AD0D43">
      <w:pPr>
        <w:ind w:firstLine="284"/>
        <w:jc w:val="both"/>
        <w:rPr>
          <w:sz w:val="14"/>
          <w:szCs w:val="14"/>
        </w:rPr>
      </w:pPr>
      <w:r w:rsidRPr="00AD0D43">
        <w:rPr>
          <w:sz w:val="14"/>
          <w:szCs w:val="14"/>
        </w:rPr>
        <w:t>3</w:t>
      </w:r>
      <w:hyperlink r:id="rId13" w:history="1"/>
      <w:r w:rsidRPr="00AD0D43">
        <w:rPr>
          <w:sz w:val="14"/>
          <w:szCs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D0D43" w:rsidRPr="00AD0D43" w:rsidRDefault="00AD0D43" w:rsidP="00AD0D43">
      <w:pPr>
        <w:ind w:firstLine="284"/>
        <w:jc w:val="both"/>
        <w:rPr>
          <w:sz w:val="14"/>
          <w:szCs w:val="14"/>
        </w:rPr>
      </w:pPr>
      <w:r w:rsidRPr="00AD0D43">
        <w:rPr>
          <w:sz w:val="14"/>
          <w:szCs w:val="14"/>
        </w:rPr>
        <w:t xml:space="preserve">4. Настоящее постановление вступает в силу </w:t>
      </w:r>
      <w:proofErr w:type="gramStart"/>
      <w:r w:rsidRPr="00AD0D43">
        <w:rPr>
          <w:sz w:val="14"/>
          <w:szCs w:val="14"/>
        </w:rPr>
        <w:t>с даты опубликования</w:t>
      </w:r>
      <w:proofErr w:type="gramEnd"/>
      <w:r w:rsidRPr="00AD0D43">
        <w:rPr>
          <w:sz w:val="14"/>
          <w:szCs w:val="14"/>
        </w:rPr>
        <w:t>.</w:t>
      </w:r>
    </w:p>
    <w:p w:rsidR="00AD0D43" w:rsidRPr="00AD0D43" w:rsidRDefault="00AD0D43" w:rsidP="00AD0D43">
      <w:pPr>
        <w:jc w:val="center"/>
        <w:rPr>
          <w:sz w:val="14"/>
          <w:szCs w:val="14"/>
        </w:rPr>
      </w:pPr>
    </w:p>
    <w:p w:rsidR="00AD0D43" w:rsidRPr="00AD0D43" w:rsidRDefault="00AD0D43" w:rsidP="00AD0D43">
      <w:pPr>
        <w:jc w:val="center"/>
        <w:rPr>
          <w:b/>
          <w:sz w:val="14"/>
          <w:szCs w:val="14"/>
        </w:rPr>
      </w:pPr>
    </w:p>
    <w:p w:rsidR="00AD0D43" w:rsidRPr="00AD0D43" w:rsidRDefault="00AD0D43" w:rsidP="00AD0D43">
      <w:pPr>
        <w:rPr>
          <w:b/>
          <w:sz w:val="14"/>
          <w:szCs w:val="14"/>
        </w:rPr>
      </w:pPr>
      <w:r w:rsidRPr="00AD0D43">
        <w:rPr>
          <w:b/>
          <w:sz w:val="14"/>
          <w:szCs w:val="14"/>
        </w:rPr>
        <w:t>Глава муниципального округа  М.В. Тимофеев</w:t>
      </w:r>
    </w:p>
    <w:p w:rsidR="00AD0D43" w:rsidRPr="00AD0D43" w:rsidRDefault="00AD0D43" w:rsidP="00AD0D43">
      <w:pPr>
        <w:jc w:val="center"/>
        <w:rPr>
          <w:b/>
          <w:sz w:val="14"/>
          <w:szCs w:val="14"/>
        </w:rPr>
      </w:pPr>
    </w:p>
    <w:p w:rsidR="00AD0D43" w:rsidRDefault="00AD0D43" w:rsidP="00503E04">
      <w:pPr>
        <w:jc w:val="center"/>
        <w:rPr>
          <w:sz w:val="14"/>
          <w:szCs w:val="14"/>
        </w:rPr>
      </w:pPr>
    </w:p>
    <w:p w:rsidR="00AD0D43" w:rsidRDefault="00AD0D43" w:rsidP="00AD0D43">
      <w:pPr>
        <w:jc w:val="center"/>
        <w:rPr>
          <w:sz w:val="14"/>
          <w:szCs w:val="14"/>
        </w:rPr>
      </w:pPr>
    </w:p>
    <w:p w:rsidR="00AD0D43" w:rsidRPr="00602B3D" w:rsidRDefault="00AD0D43" w:rsidP="00AD0D43">
      <w:pPr>
        <w:jc w:val="center"/>
        <w:rPr>
          <w:b/>
          <w:sz w:val="14"/>
          <w:szCs w:val="14"/>
        </w:rPr>
      </w:pPr>
      <w:r w:rsidRPr="00602B3D">
        <w:rPr>
          <w:b/>
          <w:sz w:val="14"/>
          <w:szCs w:val="14"/>
        </w:rPr>
        <w:t>ПОСТАНОВЛЕНИЕ</w:t>
      </w:r>
    </w:p>
    <w:p w:rsidR="00AD0D43" w:rsidRPr="00602B3D" w:rsidRDefault="00AD0D43" w:rsidP="00AD0D43">
      <w:pPr>
        <w:jc w:val="center"/>
        <w:rPr>
          <w:sz w:val="14"/>
          <w:szCs w:val="14"/>
        </w:rPr>
      </w:pPr>
      <w:r w:rsidRPr="00602B3D">
        <w:rPr>
          <w:sz w:val="14"/>
          <w:szCs w:val="14"/>
        </w:rPr>
        <w:t>Администрации муниципального округа</w:t>
      </w:r>
    </w:p>
    <w:p w:rsidR="00AD0D43" w:rsidRPr="00602B3D" w:rsidRDefault="00AD0D43" w:rsidP="00AD0D43">
      <w:pPr>
        <w:jc w:val="center"/>
        <w:rPr>
          <w:sz w:val="14"/>
          <w:szCs w:val="14"/>
        </w:rPr>
      </w:pPr>
    </w:p>
    <w:p w:rsidR="00AD0D43" w:rsidRPr="00602B3D" w:rsidRDefault="00AD0D43" w:rsidP="00AD0D43">
      <w:pPr>
        <w:jc w:val="center"/>
        <w:rPr>
          <w:sz w:val="14"/>
          <w:szCs w:val="14"/>
        </w:rPr>
      </w:pPr>
      <w:r w:rsidRPr="00602B3D">
        <w:rPr>
          <w:sz w:val="14"/>
          <w:szCs w:val="14"/>
        </w:rPr>
        <w:t>от 1</w:t>
      </w:r>
      <w:r>
        <w:rPr>
          <w:sz w:val="14"/>
          <w:szCs w:val="14"/>
        </w:rPr>
        <w:t>8</w:t>
      </w:r>
      <w:r w:rsidRPr="00602B3D">
        <w:rPr>
          <w:sz w:val="14"/>
          <w:szCs w:val="14"/>
        </w:rPr>
        <w:t>.10.2024 № 16</w:t>
      </w:r>
      <w:r>
        <w:rPr>
          <w:sz w:val="14"/>
          <w:szCs w:val="14"/>
        </w:rPr>
        <w:t>78</w:t>
      </w:r>
    </w:p>
    <w:p w:rsidR="00AD0D43" w:rsidRDefault="00AD0D43" w:rsidP="00AD0D43">
      <w:pPr>
        <w:jc w:val="center"/>
        <w:rPr>
          <w:sz w:val="14"/>
          <w:szCs w:val="14"/>
        </w:rPr>
      </w:pPr>
      <w:r w:rsidRPr="00602B3D">
        <w:rPr>
          <w:sz w:val="14"/>
          <w:szCs w:val="14"/>
        </w:rPr>
        <w:t>г. Сольцы</w:t>
      </w:r>
    </w:p>
    <w:p w:rsidR="00AD0D43" w:rsidRDefault="00AD0D43" w:rsidP="00AD0D43">
      <w:pPr>
        <w:jc w:val="center"/>
        <w:rPr>
          <w:b/>
          <w:sz w:val="14"/>
          <w:szCs w:val="14"/>
        </w:rPr>
      </w:pPr>
    </w:p>
    <w:p w:rsidR="00AD0D43" w:rsidRPr="00243BF7" w:rsidRDefault="00AD0D43" w:rsidP="00AD0D43">
      <w:pPr>
        <w:jc w:val="center"/>
        <w:rPr>
          <w:b/>
          <w:sz w:val="14"/>
          <w:szCs w:val="14"/>
        </w:rPr>
      </w:pPr>
      <w:r w:rsidRPr="00243BF7">
        <w:rPr>
          <w:b/>
          <w:sz w:val="14"/>
          <w:szCs w:val="14"/>
        </w:rPr>
        <w:t>Об утверждении Порядка и Методики планирования</w:t>
      </w:r>
    </w:p>
    <w:p w:rsidR="00AD0D43" w:rsidRPr="00243BF7" w:rsidRDefault="00AD0D43" w:rsidP="00AD0D43">
      <w:pPr>
        <w:jc w:val="center"/>
        <w:rPr>
          <w:b/>
          <w:sz w:val="14"/>
          <w:szCs w:val="14"/>
        </w:rPr>
      </w:pPr>
      <w:r w:rsidRPr="00243BF7">
        <w:rPr>
          <w:b/>
          <w:sz w:val="14"/>
          <w:szCs w:val="14"/>
        </w:rPr>
        <w:t xml:space="preserve"> бюджетных ассигнований бюджета Солецкого муниципального округа </w:t>
      </w:r>
    </w:p>
    <w:p w:rsidR="00AD0D43" w:rsidRPr="00243BF7" w:rsidRDefault="00AD0D43" w:rsidP="00AD0D43">
      <w:pPr>
        <w:jc w:val="center"/>
        <w:rPr>
          <w:b/>
          <w:sz w:val="14"/>
          <w:szCs w:val="14"/>
        </w:rPr>
      </w:pPr>
      <w:r w:rsidRPr="00243BF7">
        <w:rPr>
          <w:b/>
          <w:sz w:val="14"/>
          <w:szCs w:val="14"/>
        </w:rPr>
        <w:t>на 2025 год и на плановый период 2026 и 2027 годов</w:t>
      </w:r>
    </w:p>
    <w:p w:rsidR="00AD0D43" w:rsidRPr="00243BF7" w:rsidRDefault="00AD0D43" w:rsidP="00AD0D43">
      <w:pPr>
        <w:jc w:val="center"/>
        <w:rPr>
          <w:b/>
          <w:sz w:val="14"/>
          <w:szCs w:val="14"/>
        </w:rPr>
      </w:pPr>
    </w:p>
    <w:p w:rsidR="00AD0D43" w:rsidRPr="00243BF7" w:rsidRDefault="00AD0D43" w:rsidP="00AD0D43">
      <w:pPr>
        <w:tabs>
          <w:tab w:val="left" w:pos="3060"/>
        </w:tabs>
        <w:ind w:firstLine="284"/>
        <w:jc w:val="both"/>
        <w:rPr>
          <w:b/>
          <w:sz w:val="14"/>
          <w:szCs w:val="14"/>
        </w:rPr>
      </w:pPr>
      <w:r w:rsidRPr="00243BF7">
        <w:rPr>
          <w:sz w:val="14"/>
          <w:szCs w:val="14"/>
        </w:rPr>
        <w:t xml:space="preserve">В соответствии со статьей 174.2 Бюджетного кодекса Российской Федерации, в целях формирования проекта бюджета Солецкого муниципального округа  на 2025 год и на плановый период 2026 и 2027 годов Администрация Солецкого муниципального округа </w:t>
      </w:r>
      <w:r w:rsidRPr="00243BF7">
        <w:rPr>
          <w:b/>
          <w:sz w:val="14"/>
          <w:szCs w:val="14"/>
        </w:rPr>
        <w:t>ПОСТАНОВЛЯЕТ:</w:t>
      </w:r>
    </w:p>
    <w:p w:rsidR="00AD0D43" w:rsidRPr="00243BF7" w:rsidRDefault="00AD0D43" w:rsidP="00AD0D43">
      <w:pPr>
        <w:ind w:firstLine="284"/>
        <w:jc w:val="both"/>
        <w:rPr>
          <w:sz w:val="14"/>
          <w:szCs w:val="14"/>
        </w:rPr>
      </w:pPr>
      <w:r w:rsidRPr="00243BF7">
        <w:rPr>
          <w:sz w:val="14"/>
          <w:szCs w:val="14"/>
        </w:rPr>
        <w:t>1. Утвердить прилагаемый Порядок планирования бюджетных ассигнований  бюджета Солецкого муниципального округа на 2025 год и на плановый период 2026 и 2027 годов.</w:t>
      </w:r>
    </w:p>
    <w:p w:rsidR="00AD0D43" w:rsidRPr="00243BF7" w:rsidRDefault="00AD0D43" w:rsidP="00AD0D43">
      <w:pPr>
        <w:ind w:firstLine="284"/>
        <w:jc w:val="both"/>
        <w:rPr>
          <w:sz w:val="14"/>
          <w:szCs w:val="14"/>
        </w:rPr>
      </w:pPr>
      <w:r w:rsidRPr="00243BF7">
        <w:rPr>
          <w:sz w:val="14"/>
          <w:szCs w:val="14"/>
        </w:rPr>
        <w:t>2.  Утвердить прилагаемую Методику планирования бюджетных ассигнований  бюджета Солецкого муниципального округа на 2025 год и на плановый период 2026 и 2027 годов.</w:t>
      </w:r>
    </w:p>
    <w:p w:rsidR="00AD0D43" w:rsidRPr="00243BF7" w:rsidRDefault="00AD0D43" w:rsidP="00AD0D43">
      <w:pPr>
        <w:ind w:firstLine="284"/>
        <w:jc w:val="both"/>
        <w:rPr>
          <w:sz w:val="14"/>
          <w:szCs w:val="14"/>
        </w:rPr>
      </w:pPr>
      <w:r w:rsidRPr="00243BF7">
        <w:rPr>
          <w:sz w:val="14"/>
          <w:szCs w:val="14"/>
        </w:rPr>
        <w:t>3. Признать утратившими силу пункты 1, 2 постановления Администрации муниципального округа от 22.11.2023 № 2172 «Об утверждении Порядка и Методики планирования бюджетных ассигнований бюджета Солецкого муниципального округа Новгородской области на 2024 год и на плановый период 2025 и 2026 годов».</w:t>
      </w:r>
    </w:p>
    <w:p w:rsidR="00AD0D43" w:rsidRPr="00243BF7" w:rsidRDefault="00AD0D43" w:rsidP="00AD0D43">
      <w:pPr>
        <w:ind w:firstLine="284"/>
        <w:jc w:val="both"/>
        <w:rPr>
          <w:b/>
          <w:sz w:val="14"/>
          <w:szCs w:val="14"/>
        </w:rPr>
      </w:pPr>
      <w:r w:rsidRPr="00243BF7">
        <w:rPr>
          <w:sz w:val="14"/>
          <w:szCs w:val="14"/>
        </w:rPr>
        <w:lastRenderedPageBreak/>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D0D43" w:rsidRPr="00243BF7" w:rsidRDefault="00AD0D43" w:rsidP="00AD0D43">
      <w:pPr>
        <w:shd w:val="clear" w:color="auto" w:fill="FFFFFF"/>
        <w:rPr>
          <w:b/>
          <w:sz w:val="14"/>
          <w:szCs w:val="14"/>
        </w:rPr>
      </w:pPr>
    </w:p>
    <w:p w:rsidR="00AD0D43" w:rsidRPr="00243BF7" w:rsidRDefault="00AD0D43" w:rsidP="00AD0D43">
      <w:pPr>
        <w:shd w:val="clear" w:color="auto" w:fill="FFFFFF"/>
        <w:rPr>
          <w:b/>
          <w:sz w:val="14"/>
          <w:szCs w:val="14"/>
        </w:rPr>
      </w:pPr>
    </w:p>
    <w:p w:rsidR="00AD0D43" w:rsidRPr="00243BF7" w:rsidRDefault="00AD0D43" w:rsidP="00AD0D43">
      <w:pPr>
        <w:autoSpaceDE w:val="0"/>
        <w:rPr>
          <w:b/>
          <w:sz w:val="14"/>
          <w:szCs w:val="14"/>
        </w:rPr>
      </w:pPr>
      <w:r w:rsidRPr="00243BF7">
        <w:rPr>
          <w:b/>
          <w:sz w:val="14"/>
          <w:szCs w:val="14"/>
        </w:rPr>
        <w:t>Глава муниципального округа  М.В. Тимофеев</w:t>
      </w:r>
    </w:p>
    <w:p w:rsidR="00AD0D43" w:rsidRPr="00243BF7" w:rsidRDefault="00AD0D43" w:rsidP="00AD0D43">
      <w:pPr>
        <w:autoSpaceDE w:val="0"/>
        <w:rPr>
          <w:b/>
          <w:sz w:val="14"/>
          <w:szCs w:val="14"/>
        </w:rPr>
      </w:pPr>
    </w:p>
    <w:p w:rsidR="00AD0D43" w:rsidRPr="00243BF7" w:rsidRDefault="00AD0D43" w:rsidP="00AD0D43">
      <w:pPr>
        <w:suppressAutoHyphens/>
        <w:jc w:val="right"/>
        <w:rPr>
          <w:sz w:val="14"/>
          <w:szCs w:val="14"/>
        </w:rPr>
      </w:pPr>
      <w:r w:rsidRPr="00243BF7">
        <w:rPr>
          <w:sz w:val="14"/>
          <w:szCs w:val="14"/>
        </w:rPr>
        <w:t xml:space="preserve">Утвержден </w:t>
      </w:r>
    </w:p>
    <w:p w:rsidR="00AD0D43" w:rsidRPr="00243BF7" w:rsidRDefault="00AD0D43" w:rsidP="00AD0D43">
      <w:pPr>
        <w:suppressAutoHyphens/>
        <w:jc w:val="right"/>
        <w:rPr>
          <w:sz w:val="14"/>
          <w:szCs w:val="14"/>
        </w:rPr>
      </w:pPr>
      <w:r w:rsidRPr="00243BF7">
        <w:rPr>
          <w:sz w:val="14"/>
          <w:szCs w:val="14"/>
        </w:rPr>
        <w:t xml:space="preserve">                                               постановлением Администрации </w:t>
      </w:r>
    </w:p>
    <w:p w:rsidR="00AD0D43" w:rsidRPr="00243BF7" w:rsidRDefault="00AD0D43" w:rsidP="00AD0D43">
      <w:pPr>
        <w:suppressAutoHyphens/>
        <w:jc w:val="right"/>
        <w:rPr>
          <w:sz w:val="14"/>
          <w:szCs w:val="14"/>
        </w:rPr>
      </w:pPr>
      <w:r w:rsidRPr="00243BF7">
        <w:rPr>
          <w:sz w:val="14"/>
          <w:szCs w:val="14"/>
        </w:rPr>
        <w:t xml:space="preserve">                                                                      муниципального округа</w:t>
      </w:r>
    </w:p>
    <w:p w:rsidR="00AD0D43" w:rsidRPr="00243BF7" w:rsidRDefault="00AD0D43" w:rsidP="00AD0D43">
      <w:pPr>
        <w:suppressAutoHyphens/>
        <w:jc w:val="right"/>
        <w:rPr>
          <w:sz w:val="14"/>
          <w:szCs w:val="14"/>
        </w:rPr>
      </w:pPr>
      <w:r w:rsidRPr="00243BF7">
        <w:rPr>
          <w:sz w:val="14"/>
          <w:szCs w:val="14"/>
        </w:rPr>
        <w:tab/>
      </w:r>
      <w:r w:rsidRPr="00243BF7">
        <w:rPr>
          <w:sz w:val="14"/>
          <w:szCs w:val="14"/>
        </w:rPr>
        <w:tab/>
      </w:r>
      <w:r w:rsidRPr="00243BF7">
        <w:rPr>
          <w:sz w:val="14"/>
          <w:szCs w:val="14"/>
        </w:rPr>
        <w:tab/>
      </w:r>
      <w:r w:rsidRPr="00243BF7">
        <w:rPr>
          <w:sz w:val="14"/>
          <w:szCs w:val="14"/>
        </w:rPr>
        <w:tab/>
      </w:r>
      <w:r w:rsidRPr="00243BF7">
        <w:rPr>
          <w:sz w:val="14"/>
          <w:szCs w:val="14"/>
        </w:rPr>
        <w:tab/>
        <w:t>от 18.10.2024 № 1678</w:t>
      </w:r>
    </w:p>
    <w:p w:rsidR="00AD0D43" w:rsidRPr="00243BF7" w:rsidRDefault="00AD0D43" w:rsidP="00AD0D43">
      <w:pPr>
        <w:suppressAutoHyphens/>
        <w:jc w:val="right"/>
        <w:rPr>
          <w:sz w:val="14"/>
          <w:szCs w:val="14"/>
        </w:rPr>
      </w:pPr>
    </w:p>
    <w:p w:rsidR="00AD0D43" w:rsidRPr="00243BF7" w:rsidRDefault="00AD0D43" w:rsidP="00AD0D43">
      <w:pPr>
        <w:autoSpaceDE w:val="0"/>
        <w:autoSpaceDN w:val="0"/>
        <w:adjustRightInd w:val="0"/>
        <w:jc w:val="center"/>
        <w:rPr>
          <w:b/>
          <w:bCs/>
          <w:sz w:val="14"/>
          <w:szCs w:val="14"/>
        </w:rPr>
      </w:pPr>
      <w:r w:rsidRPr="00243BF7">
        <w:rPr>
          <w:b/>
          <w:bCs/>
          <w:sz w:val="14"/>
          <w:szCs w:val="14"/>
        </w:rPr>
        <w:t>ПОРЯДОК</w:t>
      </w:r>
    </w:p>
    <w:p w:rsidR="00AD0D43" w:rsidRPr="00243BF7" w:rsidRDefault="00AD0D43" w:rsidP="00AD0D43">
      <w:pPr>
        <w:autoSpaceDE w:val="0"/>
        <w:autoSpaceDN w:val="0"/>
        <w:adjustRightInd w:val="0"/>
        <w:jc w:val="center"/>
        <w:rPr>
          <w:b/>
          <w:bCs/>
          <w:sz w:val="14"/>
          <w:szCs w:val="14"/>
        </w:rPr>
      </w:pPr>
      <w:r w:rsidRPr="00243BF7">
        <w:rPr>
          <w:b/>
          <w:bCs/>
          <w:sz w:val="14"/>
          <w:szCs w:val="14"/>
        </w:rPr>
        <w:t>планирования бюджетных ассигнований бюджета Солецкого муниципального округа на 2025 год и на плановый период 2026 и 2027 годов</w:t>
      </w:r>
    </w:p>
    <w:p w:rsidR="00AD0D43" w:rsidRPr="00243BF7" w:rsidRDefault="00AD0D43" w:rsidP="00AD0D43">
      <w:pPr>
        <w:autoSpaceDE w:val="0"/>
        <w:autoSpaceDN w:val="0"/>
        <w:adjustRightInd w:val="0"/>
        <w:rPr>
          <w:sz w:val="14"/>
          <w:szCs w:val="14"/>
        </w:rPr>
      </w:pPr>
    </w:p>
    <w:p w:rsidR="00AD0D43" w:rsidRPr="00243BF7" w:rsidRDefault="00AD0D43" w:rsidP="00AD0D43">
      <w:pPr>
        <w:autoSpaceDE w:val="0"/>
        <w:autoSpaceDN w:val="0"/>
        <w:adjustRightInd w:val="0"/>
        <w:ind w:firstLine="284"/>
        <w:jc w:val="both"/>
        <w:rPr>
          <w:bCs/>
          <w:sz w:val="14"/>
          <w:szCs w:val="14"/>
        </w:rPr>
      </w:pPr>
      <w:r w:rsidRPr="00243BF7">
        <w:rPr>
          <w:bCs/>
          <w:sz w:val="14"/>
          <w:szCs w:val="14"/>
        </w:rPr>
        <w:t>1. Настоящий порядок планирования бюджетных ассигнований  бюджета Солецкого муниципального округа на 2025 год и на плановый период 2026 и 2027 годов (далее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2025 год и на плановый период 2026 и 2027 годов.</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2. Планирование бюджетных ассигнований  бюджета Солецкого муниципального округа (далее муниципального округа) на 2025 год и на плановый период 2026 и 2027 годов осуществляется в соответствии </w:t>
      </w:r>
      <w:proofErr w:type="gramStart"/>
      <w:r w:rsidRPr="00243BF7">
        <w:rPr>
          <w:sz w:val="14"/>
          <w:szCs w:val="14"/>
        </w:rPr>
        <w:t>с</w:t>
      </w:r>
      <w:proofErr w:type="gramEnd"/>
      <w:r w:rsidRPr="00243BF7">
        <w:rPr>
          <w:sz w:val="14"/>
          <w:szCs w:val="14"/>
        </w:rPr>
        <w:t>:</w:t>
      </w:r>
    </w:p>
    <w:p w:rsidR="00AD0D43" w:rsidRPr="00243BF7" w:rsidRDefault="00AD0D43" w:rsidP="00AD0D43">
      <w:pPr>
        <w:autoSpaceDE w:val="0"/>
        <w:autoSpaceDN w:val="0"/>
        <w:adjustRightInd w:val="0"/>
        <w:ind w:firstLine="284"/>
        <w:jc w:val="both"/>
        <w:rPr>
          <w:bCs/>
          <w:sz w:val="14"/>
          <w:szCs w:val="14"/>
        </w:rPr>
      </w:pPr>
      <w:r w:rsidRPr="00243BF7">
        <w:rPr>
          <w:bCs/>
          <w:sz w:val="14"/>
          <w:szCs w:val="14"/>
        </w:rPr>
        <w:t xml:space="preserve">- решением Думы Солецкого муниципального округа </w:t>
      </w:r>
      <w:r w:rsidRPr="00243BF7">
        <w:rPr>
          <w:bCs/>
          <w:color w:val="000000"/>
          <w:sz w:val="14"/>
          <w:szCs w:val="14"/>
          <w:shd w:val="clear" w:color="auto" w:fill="FFFFFF"/>
        </w:rPr>
        <w:t>от 25.09.2020 года № 25</w:t>
      </w:r>
      <w:r w:rsidRPr="00243BF7">
        <w:rPr>
          <w:bCs/>
          <w:sz w:val="14"/>
          <w:szCs w:val="14"/>
        </w:rPr>
        <w:t xml:space="preserve"> «О бюджетном процессе в Солецком муниципальном округе Новгородской области»;</w:t>
      </w:r>
    </w:p>
    <w:p w:rsidR="00AD0D43" w:rsidRPr="00243BF7" w:rsidRDefault="00AD0D43" w:rsidP="00AD0D43">
      <w:pPr>
        <w:widowControl w:val="0"/>
        <w:suppressAutoHyphens/>
        <w:ind w:firstLine="284"/>
        <w:jc w:val="both"/>
        <w:rPr>
          <w:sz w:val="14"/>
          <w:szCs w:val="14"/>
        </w:rPr>
      </w:pPr>
      <w:r w:rsidRPr="00243BF7">
        <w:rPr>
          <w:sz w:val="14"/>
          <w:szCs w:val="14"/>
        </w:rPr>
        <w:t>- распоряжением Администрации муниципального округа от 02.08.2024 года  № 371-рг «</w:t>
      </w:r>
      <w:r w:rsidRPr="00243BF7">
        <w:rPr>
          <w:rFonts w:eastAsia="Arial Unicode MS"/>
          <w:bCs/>
          <w:color w:val="000000"/>
          <w:sz w:val="14"/>
          <w:szCs w:val="14"/>
        </w:rPr>
        <w:t xml:space="preserve">О порядке и сроках составления проекта бюджета Солецкого муниципального округа на </w:t>
      </w:r>
      <w:r w:rsidRPr="00243BF7">
        <w:rPr>
          <w:sz w:val="14"/>
          <w:szCs w:val="14"/>
        </w:rPr>
        <w:t>2025 год и на плановый период 2026 и 2027 годов» (далее распоряжение № 371-рг);</w:t>
      </w:r>
    </w:p>
    <w:p w:rsidR="00AD0D43" w:rsidRPr="00243BF7" w:rsidRDefault="00AD0D43" w:rsidP="00AD0D43">
      <w:pPr>
        <w:tabs>
          <w:tab w:val="left" w:pos="4536"/>
        </w:tabs>
        <w:ind w:firstLine="284"/>
        <w:jc w:val="both"/>
        <w:rPr>
          <w:bCs/>
          <w:color w:val="000000"/>
          <w:sz w:val="14"/>
          <w:szCs w:val="14"/>
          <w:shd w:val="clear" w:color="auto" w:fill="FFFFFF"/>
        </w:rPr>
      </w:pPr>
      <w:r w:rsidRPr="00243BF7">
        <w:rPr>
          <w:bCs/>
          <w:color w:val="000000"/>
          <w:sz w:val="14"/>
          <w:szCs w:val="14"/>
          <w:shd w:val="clear" w:color="auto" w:fill="FFFFFF"/>
        </w:rPr>
        <w:t xml:space="preserve">- перечнем муниципальных программ Солецкого муниципального округа, утвержденным постановлением Администрации муниципального округа </w:t>
      </w:r>
      <w:r w:rsidRPr="00243BF7">
        <w:rPr>
          <w:sz w:val="14"/>
          <w:szCs w:val="14"/>
        </w:rPr>
        <w:t>от 12.08.2024 года № 1324 «Об утверждении Перечня муниципальных программ Солецкого муниципального округа»</w:t>
      </w:r>
      <w:r w:rsidRPr="00243BF7">
        <w:rPr>
          <w:bCs/>
          <w:color w:val="000000"/>
          <w:sz w:val="14"/>
          <w:szCs w:val="14"/>
          <w:shd w:val="clear" w:color="auto" w:fill="FFFFFF"/>
        </w:rPr>
        <w:t>.</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3. Основные понятия и термины, применяемые в настоящем Порядке, применяются в значениях, установленных Бюджетным </w:t>
      </w:r>
      <w:hyperlink r:id="rId14" w:history="1">
        <w:r w:rsidRPr="00243BF7">
          <w:rPr>
            <w:sz w:val="14"/>
            <w:szCs w:val="14"/>
          </w:rPr>
          <w:t>кодексом</w:t>
        </w:r>
      </w:hyperlink>
      <w:r w:rsidRPr="00243BF7">
        <w:rPr>
          <w:sz w:val="14"/>
          <w:szCs w:val="14"/>
        </w:rPr>
        <w:t xml:space="preserve"> Российской Федерации.</w:t>
      </w:r>
    </w:p>
    <w:p w:rsidR="00AD0D43" w:rsidRPr="00243BF7" w:rsidRDefault="00AD0D43" w:rsidP="00AD0D43">
      <w:pPr>
        <w:autoSpaceDE w:val="0"/>
        <w:autoSpaceDN w:val="0"/>
        <w:adjustRightInd w:val="0"/>
        <w:ind w:firstLine="284"/>
        <w:jc w:val="both"/>
        <w:rPr>
          <w:sz w:val="14"/>
          <w:szCs w:val="14"/>
        </w:rPr>
      </w:pPr>
      <w:r w:rsidRPr="00243BF7">
        <w:rPr>
          <w:sz w:val="14"/>
          <w:szCs w:val="14"/>
        </w:rPr>
        <w:t>4. Планирование бюджетных ассигнований  бюджета муниципального округа осуществляется посредством занесения бюджетных заявок, представленных  главными распорядителями средств бюджета муниципального округа, в программный комплекс  «Смарт-Бюджет», в сроки составления проекта  на 2025 год и на плановый период 2026 и 2027 годов.</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5. </w:t>
      </w:r>
      <w:proofErr w:type="gramStart"/>
      <w:r w:rsidRPr="00243BF7">
        <w:rPr>
          <w:sz w:val="14"/>
          <w:szCs w:val="14"/>
        </w:rPr>
        <w:t>Планирование бюджетных ассигнований осуществляется по разделам, подразделам, целевым статьям, элементам видов расходов, кодам целей, присваиваемым органами Федерального казначейства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и муниципальных образований, в том числе их остаткам, не использованным по состоянию на 1 января текущего года (дополнительной классификации), а также кодам региональной классификации областного</w:t>
      </w:r>
      <w:proofErr w:type="gramEnd"/>
      <w:r w:rsidRPr="00243BF7">
        <w:rPr>
          <w:sz w:val="14"/>
          <w:szCs w:val="14"/>
        </w:rPr>
        <w:t xml:space="preserve"> бюджета, согласно приложению  № 1 к настоящему Порядку. </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6. Планирование бюджетных ассигнований  производится  методом,  определенным  Методикой планирования бюджетных ассигнований бюджета муниципального округа. </w:t>
      </w:r>
    </w:p>
    <w:p w:rsidR="00AD0D43" w:rsidRPr="00243BF7" w:rsidRDefault="00AD0D43" w:rsidP="00AD0D43">
      <w:pPr>
        <w:ind w:firstLine="284"/>
        <w:jc w:val="both"/>
        <w:rPr>
          <w:sz w:val="14"/>
          <w:szCs w:val="14"/>
        </w:rPr>
      </w:pPr>
      <w:r w:rsidRPr="00243BF7">
        <w:rPr>
          <w:spacing w:val="-4"/>
          <w:sz w:val="14"/>
          <w:szCs w:val="14"/>
        </w:rPr>
        <w:t xml:space="preserve">7. </w:t>
      </w:r>
      <w:proofErr w:type="gramStart"/>
      <w:r w:rsidRPr="00243BF7">
        <w:rPr>
          <w:spacing w:val="-4"/>
          <w:sz w:val="14"/>
          <w:szCs w:val="14"/>
        </w:rPr>
        <w:t xml:space="preserve">Комитеты, управления, отделы Администрации муниципального округа в соответствии с Графиком подготовки и представления документов и материалов, разрабатываемых при составлении проекта бюджета Солецкого муниципального округа Новгородской области </w:t>
      </w:r>
      <w:r w:rsidRPr="00243BF7">
        <w:rPr>
          <w:sz w:val="14"/>
          <w:szCs w:val="14"/>
        </w:rPr>
        <w:t>на 2025 год и на плановый период 2026 и 2027 годов</w:t>
      </w:r>
      <w:r w:rsidRPr="00243BF7">
        <w:rPr>
          <w:spacing w:val="-4"/>
          <w:sz w:val="14"/>
          <w:szCs w:val="14"/>
        </w:rPr>
        <w:t>, утвержденным распоряжением № 371</w:t>
      </w:r>
      <w:r w:rsidRPr="00243BF7">
        <w:rPr>
          <w:sz w:val="14"/>
          <w:szCs w:val="14"/>
        </w:rPr>
        <w:t>-рг</w:t>
      </w:r>
      <w:r w:rsidRPr="00243BF7">
        <w:rPr>
          <w:spacing w:val="-4"/>
          <w:sz w:val="14"/>
          <w:szCs w:val="14"/>
        </w:rPr>
        <w:t>,</w:t>
      </w:r>
      <w:r w:rsidRPr="00243BF7">
        <w:rPr>
          <w:sz w:val="14"/>
          <w:szCs w:val="14"/>
        </w:rPr>
        <w:t xml:space="preserve"> представляют необходимые сведения,  обоснования, бюджетные заявки (по ранее установленной форме) для составления проекта  бюджета </w:t>
      </w:r>
      <w:r w:rsidRPr="00243BF7">
        <w:rPr>
          <w:spacing w:val="-4"/>
          <w:sz w:val="14"/>
          <w:szCs w:val="14"/>
        </w:rPr>
        <w:t xml:space="preserve">муниципального округа </w:t>
      </w:r>
      <w:r w:rsidRPr="00243BF7">
        <w:rPr>
          <w:sz w:val="14"/>
          <w:szCs w:val="14"/>
        </w:rPr>
        <w:t>на 2025 год и</w:t>
      </w:r>
      <w:proofErr w:type="gramEnd"/>
      <w:r w:rsidRPr="00243BF7">
        <w:rPr>
          <w:sz w:val="14"/>
          <w:szCs w:val="14"/>
        </w:rPr>
        <w:t xml:space="preserve"> на плановый период 2026 и 2027 годов</w:t>
      </w:r>
      <w:r w:rsidRPr="00243BF7">
        <w:rPr>
          <w:bCs/>
          <w:sz w:val="14"/>
          <w:szCs w:val="14"/>
        </w:rPr>
        <w:t>.</w:t>
      </w:r>
    </w:p>
    <w:p w:rsidR="00AD0D43" w:rsidRPr="00243BF7" w:rsidRDefault="00AD0D43" w:rsidP="00AD0D43">
      <w:pPr>
        <w:ind w:firstLine="284"/>
        <w:jc w:val="both"/>
        <w:rPr>
          <w:sz w:val="14"/>
          <w:szCs w:val="14"/>
        </w:rPr>
      </w:pPr>
      <w:r w:rsidRPr="00243BF7">
        <w:rPr>
          <w:sz w:val="14"/>
          <w:szCs w:val="14"/>
        </w:rPr>
        <w:t>8. Специалисты комитета финансов Администрации муниципального округа (далее комитет финансов) осуществляют проверку и анализ представленных документов и материалов на предмет обоснованности объемов бюджетных ассигнований,  правильность применения кодов бюджетной классификации и дополнительной (региональной) классификации;</w:t>
      </w:r>
    </w:p>
    <w:p w:rsidR="00AD0D43" w:rsidRPr="00243BF7" w:rsidRDefault="00AD0D43" w:rsidP="00AD0D43">
      <w:pPr>
        <w:tabs>
          <w:tab w:val="left" w:pos="-180"/>
        </w:tabs>
        <w:autoSpaceDE w:val="0"/>
        <w:autoSpaceDN w:val="0"/>
        <w:adjustRightInd w:val="0"/>
        <w:ind w:firstLine="284"/>
        <w:jc w:val="both"/>
        <w:rPr>
          <w:rFonts w:ascii="Arial" w:hAnsi="Arial" w:cs="Arial"/>
          <w:sz w:val="14"/>
          <w:szCs w:val="14"/>
        </w:rPr>
      </w:pPr>
      <w:r w:rsidRPr="00243BF7">
        <w:rPr>
          <w:sz w:val="14"/>
          <w:szCs w:val="14"/>
        </w:rPr>
        <w:t>При отсутствии замечаний комитет финансов:</w:t>
      </w:r>
    </w:p>
    <w:p w:rsidR="00AD0D43" w:rsidRPr="00243BF7" w:rsidRDefault="00AD0D43" w:rsidP="00AD0D43">
      <w:pPr>
        <w:autoSpaceDE w:val="0"/>
        <w:autoSpaceDN w:val="0"/>
        <w:adjustRightInd w:val="0"/>
        <w:ind w:firstLine="284"/>
        <w:jc w:val="both"/>
        <w:rPr>
          <w:sz w:val="14"/>
          <w:szCs w:val="14"/>
        </w:rPr>
      </w:pPr>
      <w:r w:rsidRPr="00243BF7">
        <w:rPr>
          <w:sz w:val="14"/>
          <w:szCs w:val="14"/>
        </w:rPr>
        <w:t>- формирует ведомственную структуру расходов бюджета муниципального округа;</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 формирует 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подгруппам </w:t>
      </w:r>
      <w:proofErr w:type="gramStart"/>
      <w:r w:rsidRPr="00243BF7">
        <w:rPr>
          <w:sz w:val="14"/>
          <w:szCs w:val="14"/>
        </w:rPr>
        <w:t>видов расходов классификации расходов  бюджета муниципального округа</w:t>
      </w:r>
      <w:proofErr w:type="gramEnd"/>
      <w:r w:rsidRPr="00243BF7">
        <w:rPr>
          <w:sz w:val="14"/>
          <w:szCs w:val="14"/>
        </w:rPr>
        <w:t>;</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 формирует распределение бюджетных ассигнований по целевым статьям (муниципальным программам муниципального округа и непрограммным направлениям деятельности), подгруппам </w:t>
      </w:r>
      <w:proofErr w:type="gramStart"/>
      <w:r w:rsidRPr="00243BF7">
        <w:rPr>
          <w:sz w:val="14"/>
          <w:szCs w:val="14"/>
        </w:rPr>
        <w:t>видов расходов классификации расходов бюджета муниципального округа</w:t>
      </w:r>
      <w:proofErr w:type="gramEnd"/>
      <w:r w:rsidRPr="00243BF7">
        <w:rPr>
          <w:sz w:val="14"/>
          <w:szCs w:val="14"/>
        </w:rPr>
        <w:t xml:space="preserve">; </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 осуществляет балансировку общих объемов бюджетных ассигнований  бюджета муниципального округа исходя из прогноза налоговых и неналоговых </w:t>
      </w:r>
      <w:r w:rsidRPr="00243BF7">
        <w:rPr>
          <w:sz w:val="14"/>
          <w:szCs w:val="14"/>
        </w:rPr>
        <w:lastRenderedPageBreak/>
        <w:t xml:space="preserve">доходов  бюджета муниципального округа, источников финансирования дефицита  бюджета муниципального округа; </w:t>
      </w:r>
    </w:p>
    <w:p w:rsidR="00AD0D43" w:rsidRPr="00243BF7" w:rsidRDefault="00AD0D43" w:rsidP="00AD0D43">
      <w:pPr>
        <w:tabs>
          <w:tab w:val="left" w:pos="-180"/>
        </w:tabs>
        <w:autoSpaceDE w:val="0"/>
        <w:autoSpaceDN w:val="0"/>
        <w:adjustRightInd w:val="0"/>
        <w:ind w:firstLine="284"/>
        <w:jc w:val="both"/>
        <w:rPr>
          <w:sz w:val="14"/>
          <w:szCs w:val="14"/>
        </w:rPr>
      </w:pPr>
      <w:r w:rsidRPr="00243BF7">
        <w:rPr>
          <w:sz w:val="14"/>
          <w:szCs w:val="14"/>
        </w:rPr>
        <w:t>- подготавливает проект решения Думы муниципального округа «О  бюджете Солецкого муниципального округа на 2025 год и на плановый период 2026 и 2027 годов»;</w:t>
      </w:r>
    </w:p>
    <w:p w:rsidR="00AD0D43" w:rsidRPr="00243BF7" w:rsidRDefault="00AD0D43" w:rsidP="00AD0D43">
      <w:pPr>
        <w:tabs>
          <w:tab w:val="left" w:pos="-180"/>
        </w:tabs>
        <w:autoSpaceDE w:val="0"/>
        <w:autoSpaceDN w:val="0"/>
        <w:adjustRightInd w:val="0"/>
        <w:ind w:firstLine="284"/>
        <w:jc w:val="both"/>
        <w:rPr>
          <w:sz w:val="14"/>
          <w:szCs w:val="14"/>
        </w:rPr>
      </w:pPr>
      <w:r w:rsidRPr="00243BF7">
        <w:rPr>
          <w:sz w:val="14"/>
          <w:szCs w:val="14"/>
        </w:rPr>
        <w:t>- подготавливает пояснительную записку и иные аналитические материалы.</w:t>
      </w:r>
    </w:p>
    <w:p w:rsidR="00AD0D43" w:rsidRPr="00243BF7" w:rsidRDefault="00AD0D43" w:rsidP="00AD0D43">
      <w:pPr>
        <w:tabs>
          <w:tab w:val="left" w:pos="-180"/>
        </w:tabs>
        <w:autoSpaceDE w:val="0"/>
        <w:autoSpaceDN w:val="0"/>
        <w:adjustRightInd w:val="0"/>
        <w:rPr>
          <w:color w:val="FF0000"/>
          <w:sz w:val="14"/>
          <w:szCs w:val="14"/>
        </w:rPr>
      </w:pPr>
    </w:p>
    <w:p w:rsidR="00AD0D43" w:rsidRPr="00243BF7" w:rsidRDefault="00AD0D43" w:rsidP="00AD0D43">
      <w:pPr>
        <w:tabs>
          <w:tab w:val="left" w:pos="-180"/>
        </w:tabs>
        <w:autoSpaceDE w:val="0"/>
        <w:autoSpaceDN w:val="0"/>
        <w:adjustRightInd w:val="0"/>
        <w:rPr>
          <w:color w:val="FF0000"/>
          <w:sz w:val="14"/>
          <w:szCs w:val="14"/>
        </w:rPr>
      </w:pPr>
    </w:p>
    <w:tbl>
      <w:tblPr>
        <w:tblW w:w="5000" w:type="pct"/>
        <w:tblCellMar>
          <w:left w:w="28" w:type="dxa"/>
          <w:right w:w="28" w:type="dxa"/>
        </w:tblCellMar>
        <w:tblLook w:val="04A0" w:firstRow="1" w:lastRow="0" w:firstColumn="1" w:lastColumn="0" w:noHBand="0" w:noVBand="1"/>
      </w:tblPr>
      <w:tblGrid>
        <w:gridCol w:w="580"/>
        <w:gridCol w:w="4579"/>
      </w:tblGrid>
      <w:tr w:rsidR="00AD0D43" w:rsidRPr="00AD0D43" w:rsidTr="00AD0D43">
        <w:trPr>
          <w:trHeight w:val="1095"/>
        </w:trPr>
        <w:tc>
          <w:tcPr>
            <w:tcW w:w="5000" w:type="pct"/>
            <w:gridSpan w:val="2"/>
            <w:tcBorders>
              <w:top w:val="nil"/>
              <w:left w:val="nil"/>
              <w:bottom w:val="single" w:sz="4" w:space="0" w:color="auto"/>
              <w:right w:val="nil"/>
            </w:tcBorders>
            <w:shd w:val="clear" w:color="auto" w:fill="auto"/>
            <w:vAlign w:val="bottom"/>
            <w:hideMark/>
          </w:tcPr>
          <w:tbl>
            <w:tblPr>
              <w:tblW w:w="5163" w:type="dxa"/>
              <w:tblLook w:val="04A0" w:firstRow="1" w:lastRow="0" w:firstColumn="1" w:lastColumn="0" w:noHBand="0" w:noVBand="1"/>
            </w:tblPr>
            <w:tblGrid>
              <w:gridCol w:w="236"/>
              <w:gridCol w:w="4927"/>
            </w:tblGrid>
            <w:tr w:rsidR="00AD0D43" w:rsidRPr="00AD0D43" w:rsidTr="00AD0D43">
              <w:tc>
                <w:tcPr>
                  <w:tcW w:w="236" w:type="dxa"/>
                </w:tcPr>
                <w:p w:rsidR="00AD0D43" w:rsidRPr="00AD0D43" w:rsidRDefault="00AD0D43" w:rsidP="00CB7537">
                  <w:pPr>
                    <w:jc w:val="right"/>
                    <w:rPr>
                      <w:bCs/>
                      <w:color w:val="000000"/>
                      <w:sz w:val="12"/>
                      <w:szCs w:val="14"/>
                    </w:rPr>
                  </w:pPr>
                </w:p>
              </w:tc>
              <w:tc>
                <w:tcPr>
                  <w:tcW w:w="4927" w:type="dxa"/>
                </w:tcPr>
                <w:p w:rsidR="00AD0D43" w:rsidRPr="00AD0D43" w:rsidRDefault="00AD0D43" w:rsidP="00AD0D43">
                  <w:pPr>
                    <w:jc w:val="right"/>
                    <w:rPr>
                      <w:bCs/>
                      <w:color w:val="000000"/>
                      <w:sz w:val="12"/>
                      <w:szCs w:val="14"/>
                    </w:rPr>
                  </w:pPr>
                  <w:r w:rsidRPr="00AD0D43">
                    <w:rPr>
                      <w:bCs/>
                      <w:color w:val="000000"/>
                      <w:sz w:val="12"/>
                      <w:szCs w:val="14"/>
                    </w:rPr>
                    <w:t>Приложение №1</w:t>
                  </w:r>
                </w:p>
                <w:p w:rsidR="00AD0D43" w:rsidRPr="00AD0D43" w:rsidRDefault="00AD0D43" w:rsidP="00AD0D43">
                  <w:pPr>
                    <w:autoSpaceDE w:val="0"/>
                    <w:autoSpaceDN w:val="0"/>
                    <w:adjustRightInd w:val="0"/>
                    <w:jc w:val="right"/>
                    <w:rPr>
                      <w:bCs/>
                      <w:sz w:val="12"/>
                      <w:szCs w:val="14"/>
                    </w:rPr>
                  </w:pPr>
                  <w:r w:rsidRPr="00AD0D43">
                    <w:rPr>
                      <w:color w:val="000000"/>
                      <w:sz w:val="12"/>
                      <w:szCs w:val="14"/>
                    </w:rPr>
                    <w:t xml:space="preserve"> к Порядку п</w:t>
                  </w:r>
                  <w:r w:rsidRPr="00AD0D43">
                    <w:rPr>
                      <w:bCs/>
                      <w:sz w:val="12"/>
                      <w:szCs w:val="14"/>
                    </w:rPr>
                    <w:t xml:space="preserve">ланирования </w:t>
                  </w:r>
                  <w:proofErr w:type="gramStart"/>
                  <w:r w:rsidRPr="00AD0D43">
                    <w:rPr>
                      <w:bCs/>
                      <w:sz w:val="12"/>
                      <w:szCs w:val="14"/>
                    </w:rPr>
                    <w:t>бюджетных</w:t>
                  </w:r>
                  <w:proofErr w:type="gramEnd"/>
                  <w:r w:rsidRPr="00AD0D43">
                    <w:rPr>
                      <w:bCs/>
                      <w:sz w:val="12"/>
                      <w:szCs w:val="14"/>
                    </w:rPr>
                    <w:t xml:space="preserve">                                    </w:t>
                  </w:r>
                </w:p>
                <w:p w:rsidR="00AD0D43" w:rsidRPr="00AD0D43" w:rsidRDefault="00AD0D43" w:rsidP="00AD0D43">
                  <w:pPr>
                    <w:autoSpaceDE w:val="0"/>
                    <w:autoSpaceDN w:val="0"/>
                    <w:adjustRightInd w:val="0"/>
                    <w:jc w:val="right"/>
                    <w:rPr>
                      <w:bCs/>
                      <w:sz w:val="12"/>
                      <w:szCs w:val="14"/>
                    </w:rPr>
                  </w:pPr>
                  <w:r w:rsidRPr="00AD0D43">
                    <w:rPr>
                      <w:bCs/>
                      <w:sz w:val="12"/>
                      <w:szCs w:val="14"/>
                    </w:rPr>
                    <w:t xml:space="preserve">    ассигнований бюджета Солецкого муниципального округа</w:t>
                  </w:r>
                </w:p>
                <w:p w:rsidR="00AD0D43" w:rsidRPr="00AD0D43" w:rsidRDefault="00AD0D43" w:rsidP="00AD0D43">
                  <w:pPr>
                    <w:autoSpaceDE w:val="0"/>
                    <w:autoSpaceDN w:val="0"/>
                    <w:adjustRightInd w:val="0"/>
                    <w:jc w:val="right"/>
                    <w:rPr>
                      <w:b/>
                      <w:color w:val="000000"/>
                      <w:sz w:val="12"/>
                      <w:szCs w:val="14"/>
                    </w:rPr>
                  </w:pPr>
                  <w:r w:rsidRPr="00AD0D43">
                    <w:rPr>
                      <w:bCs/>
                      <w:sz w:val="12"/>
                      <w:szCs w:val="14"/>
                    </w:rPr>
                    <w:t xml:space="preserve"> на 2025 год и на плановый период 2026 и 2027 годов</w:t>
                  </w:r>
                </w:p>
              </w:tc>
            </w:tr>
          </w:tbl>
          <w:p w:rsidR="00AD0D43" w:rsidRPr="00AD0D43" w:rsidRDefault="00AD0D43" w:rsidP="00CB7537">
            <w:pPr>
              <w:jc w:val="right"/>
              <w:rPr>
                <w:bCs/>
                <w:color w:val="000000"/>
                <w:sz w:val="12"/>
                <w:szCs w:val="14"/>
              </w:rPr>
            </w:pPr>
          </w:p>
          <w:p w:rsidR="00AD0D43" w:rsidRPr="00AD0D43" w:rsidRDefault="00AD0D43" w:rsidP="00CB7537">
            <w:pPr>
              <w:jc w:val="center"/>
              <w:rPr>
                <w:bCs/>
                <w:color w:val="000000"/>
                <w:sz w:val="12"/>
                <w:szCs w:val="14"/>
              </w:rPr>
            </w:pPr>
          </w:p>
          <w:p w:rsidR="00AD0D43" w:rsidRPr="00AD0D43" w:rsidRDefault="00AD0D43" w:rsidP="00CB7537">
            <w:pPr>
              <w:jc w:val="center"/>
              <w:rPr>
                <w:b/>
                <w:bCs/>
                <w:color w:val="000000"/>
                <w:sz w:val="12"/>
                <w:szCs w:val="14"/>
              </w:rPr>
            </w:pPr>
            <w:r w:rsidRPr="00AD0D43">
              <w:rPr>
                <w:b/>
                <w:bCs/>
                <w:color w:val="000000"/>
                <w:sz w:val="12"/>
                <w:szCs w:val="14"/>
              </w:rPr>
              <w:t xml:space="preserve">Перечень региональных </w:t>
            </w:r>
            <w:proofErr w:type="gramStart"/>
            <w:r w:rsidRPr="00AD0D43">
              <w:rPr>
                <w:b/>
                <w:bCs/>
                <w:color w:val="000000"/>
                <w:sz w:val="12"/>
                <w:szCs w:val="14"/>
              </w:rPr>
              <w:t xml:space="preserve">кодов классификации </w:t>
            </w:r>
            <w:r w:rsidRPr="00AD0D43">
              <w:rPr>
                <w:b/>
                <w:bCs/>
                <w:color w:val="000000"/>
                <w:sz w:val="12"/>
                <w:szCs w:val="14"/>
              </w:rPr>
              <w:br/>
              <w:t>расходов бюджета муниципального округа</w:t>
            </w:r>
            <w:proofErr w:type="gramEnd"/>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b/>
                <w:bCs/>
                <w:color w:val="000000"/>
                <w:sz w:val="12"/>
                <w:szCs w:val="14"/>
              </w:rPr>
            </w:pPr>
            <w:r w:rsidRPr="00AD0D43">
              <w:rPr>
                <w:b/>
                <w:bCs/>
                <w:color w:val="000000"/>
                <w:sz w:val="12"/>
                <w:szCs w:val="14"/>
              </w:rPr>
              <w:t>код</w:t>
            </w:r>
          </w:p>
        </w:tc>
        <w:tc>
          <w:tcPr>
            <w:tcW w:w="4443" w:type="pct"/>
            <w:tcBorders>
              <w:top w:val="nil"/>
              <w:left w:val="nil"/>
              <w:bottom w:val="single" w:sz="4" w:space="0" w:color="auto"/>
              <w:right w:val="single" w:sz="4" w:space="0" w:color="auto"/>
            </w:tcBorders>
            <w:shd w:val="clear" w:color="auto" w:fill="auto"/>
            <w:noWrap/>
            <w:vAlign w:val="bottom"/>
            <w:hideMark/>
          </w:tcPr>
          <w:p w:rsidR="00AD0D43" w:rsidRPr="00AD0D43" w:rsidRDefault="00AD0D43" w:rsidP="00CB7537">
            <w:pPr>
              <w:jc w:val="center"/>
              <w:rPr>
                <w:b/>
                <w:bCs/>
                <w:color w:val="000000"/>
                <w:sz w:val="12"/>
                <w:szCs w:val="14"/>
              </w:rPr>
            </w:pPr>
            <w:r w:rsidRPr="00AD0D43">
              <w:rPr>
                <w:b/>
                <w:bCs/>
                <w:color w:val="000000"/>
                <w:sz w:val="12"/>
                <w:szCs w:val="14"/>
              </w:rPr>
              <w:t>наименование</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611000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Заработная плата</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612000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Санаторно-курортное лечение</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613000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Начисления на оплату труда</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614000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Командировочные расходы</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615000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Медикаменты, перевязочные средства и прочие лечебные расходы</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616000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Продукты питания</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617000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Летний отдых</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618000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Выпуск сирот из образовательных организаций</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619000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Обеспечение одеждой, обувью, мягким и жестким инвентарем</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620000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Личные расходы детей-сирот</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621000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Обеспечение проездом обучающихся образовательных организаций</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622000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Расходы в целях капитального ремонта государственного имущества</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623001</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Коммунальные услуги (Отопление, горячее водоснабжение)</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623002</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Коммунальные услуги (Газ)</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623003</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Коммунальные услуги (Электроэнергия)</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623004</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Коммунальные услуги (Вода)</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623005</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Коммунальные услуги (Котельно-печное отопление)</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623006</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Коммунальные услуги (передача электрической энергии)</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630000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 xml:space="preserve">Увеличение стоимости основных средств (капвложения, предоставление субсидий на капвложения и др.) </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631000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Обслуживание внутреннего долга</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641000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Возмещение разницы в тарифах государственными (муниципальными) унитарными предприятиями</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642000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Субсидии юридическим лицам</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651000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r w:rsidRPr="00AD0D43">
              <w:rPr>
                <w:sz w:val="12"/>
                <w:szCs w:val="14"/>
              </w:rPr>
              <w:t>Перечисления другим бюджетам бюджетной системы Российской Федерации</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AD0D43" w:rsidRPr="00AD0D43" w:rsidRDefault="00AD0D43" w:rsidP="00CB7537">
            <w:pPr>
              <w:jc w:val="center"/>
              <w:rPr>
                <w:sz w:val="12"/>
                <w:szCs w:val="14"/>
              </w:rPr>
            </w:pPr>
            <w:r w:rsidRPr="00AD0D43">
              <w:rPr>
                <w:sz w:val="12"/>
                <w:szCs w:val="14"/>
              </w:rPr>
              <w:t>661000</w:t>
            </w:r>
          </w:p>
        </w:tc>
        <w:tc>
          <w:tcPr>
            <w:tcW w:w="4443" w:type="pct"/>
            <w:tcBorders>
              <w:top w:val="nil"/>
              <w:left w:val="nil"/>
              <w:bottom w:val="single" w:sz="4" w:space="0" w:color="auto"/>
              <w:right w:val="single" w:sz="4" w:space="0" w:color="auto"/>
            </w:tcBorders>
            <w:shd w:val="clear" w:color="auto" w:fill="auto"/>
            <w:vAlign w:val="bottom"/>
            <w:hideMark/>
          </w:tcPr>
          <w:p w:rsidR="00AD0D43" w:rsidRPr="00AD0D43" w:rsidRDefault="00AD0D43" w:rsidP="00CB7537">
            <w:pPr>
              <w:rPr>
                <w:sz w:val="12"/>
                <w:szCs w:val="14"/>
              </w:rPr>
            </w:pPr>
            <w:proofErr w:type="gramStart"/>
            <w:r w:rsidRPr="00AD0D43">
              <w:rPr>
                <w:sz w:val="12"/>
                <w:szCs w:val="14"/>
              </w:rPr>
              <w:t>Льготы-село</w:t>
            </w:r>
            <w:proofErr w:type="gramEnd"/>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662000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 xml:space="preserve">Жилье </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663000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Льготы и пособия (прочие)</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664000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Расходы на уплату страховых взносов на обязательное медицинское страхование неработающего населения</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680000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Уплата налогов, сборов и иных платежей</w:t>
            </w:r>
          </w:p>
        </w:tc>
      </w:tr>
      <w:tr w:rsidR="00AD0D43" w:rsidRPr="00AD0D43" w:rsidTr="00AD0D43">
        <w:trPr>
          <w:trHeight w:val="20"/>
        </w:trPr>
        <w:tc>
          <w:tcPr>
            <w:tcW w:w="557" w:type="pct"/>
            <w:tcBorders>
              <w:top w:val="nil"/>
              <w:left w:val="single" w:sz="4" w:space="0" w:color="auto"/>
              <w:bottom w:val="single" w:sz="4" w:space="0" w:color="auto"/>
              <w:right w:val="single" w:sz="4" w:space="0" w:color="auto"/>
            </w:tcBorders>
            <w:shd w:val="clear" w:color="000000" w:fill="auto"/>
            <w:vAlign w:val="bottom"/>
            <w:hideMark/>
          </w:tcPr>
          <w:p w:rsidR="00AD0D43" w:rsidRPr="00AD0D43" w:rsidRDefault="00AD0D43" w:rsidP="00CB7537">
            <w:pPr>
              <w:jc w:val="center"/>
              <w:rPr>
                <w:sz w:val="12"/>
                <w:szCs w:val="14"/>
              </w:rPr>
            </w:pPr>
            <w:r w:rsidRPr="00AD0D43">
              <w:rPr>
                <w:sz w:val="12"/>
                <w:szCs w:val="14"/>
              </w:rPr>
              <w:t>690000</w:t>
            </w:r>
          </w:p>
        </w:tc>
        <w:tc>
          <w:tcPr>
            <w:tcW w:w="4443" w:type="pct"/>
            <w:tcBorders>
              <w:top w:val="nil"/>
              <w:left w:val="nil"/>
              <w:bottom w:val="single" w:sz="4" w:space="0" w:color="auto"/>
              <w:right w:val="single" w:sz="4" w:space="0" w:color="auto"/>
            </w:tcBorders>
            <w:shd w:val="clear" w:color="000000" w:fill="auto"/>
            <w:vAlign w:val="bottom"/>
            <w:hideMark/>
          </w:tcPr>
          <w:p w:rsidR="00AD0D43" w:rsidRPr="00AD0D43" w:rsidRDefault="00AD0D43" w:rsidP="00CB7537">
            <w:pPr>
              <w:rPr>
                <w:sz w:val="12"/>
                <w:szCs w:val="14"/>
              </w:rPr>
            </w:pPr>
            <w:r w:rsidRPr="00AD0D43">
              <w:rPr>
                <w:sz w:val="12"/>
                <w:szCs w:val="14"/>
              </w:rPr>
              <w:t xml:space="preserve">Прочие расходы (не отнесенные на другие коды </w:t>
            </w:r>
            <w:proofErr w:type="spellStart"/>
            <w:r w:rsidRPr="00AD0D43">
              <w:rPr>
                <w:sz w:val="12"/>
                <w:szCs w:val="14"/>
              </w:rPr>
              <w:t>рег</w:t>
            </w:r>
            <w:proofErr w:type="gramStart"/>
            <w:r w:rsidRPr="00AD0D43">
              <w:rPr>
                <w:sz w:val="12"/>
                <w:szCs w:val="14"/>
              </w:rPr>
              <w:t>.к</w:t>
            </w:r>
            <w:proofErr w:type="gramEnd"/>
            <w:r w:rsidRPr="00AD0D43">
              <w:rPr>
                <w:sz w:val="12"/>
                <w:szCs w:val="14"/>
              </w:rPr>
              <w:t>лассификации</w:t>
            </w:r>
            <w:proofErr w:type="spellEnd"/>
            <w:r w:rsidRPr="00AD0D43">
              <w:rPr>
                <w:sz w:val="12"/>
                <w:szCs w:val="14"/>
              </w:rPr>
              <w:t>)</w:t>
            </w:r>
          </w:p>
        </w:tc>
      </w:tr>
    </w:tbl>
    <w:p w:rsidR="00AD0D43" w:rsidRPr="00AD0D43" w:rsidRDefault="00AD0D43" w:rsidP="00AD0D43">
      <w:pPr>
        <w:rPr>
          <w:sz w:val="12"/>
          <w:szCs w:val="14"/>
        </w:rPr>
      </w:pPr>
    </w:p>
    <w:p w:rsidR="00AD0D43" w:rsidRPr="00243BF7" w:rsidRDefault="00AD0D43" w:rsidP="00AD0D43">
      <w:pPr>
        <w:rPr>
          <w:sz w:val="14"/>
          <w:szCs w:val="14"/>
        </w:rPr>
      </w:pPr>
    </w:p>
    <w:p w:rsidR="00AD0D43" w:rsidRPr="00243BF7" w:rsidRDefault="00AD0D43" w:rsidP="00AD0D43">
      <w:pPr>
        <w:suppressAutoHyphens/>
        <w:jc w:val="right"/>
        <w:rPr>
          <w:sz w:val="14"/>
          <w:szCs w:val="14"/>
        </w:rPr>
      </w:pPr>
      <w:r w:rsidRPr="00243BF7">
        <w:rPr>
          <w:sz w:val="14"/>
          <w:szCs w:val="14"/>
        </w:rPr>
        <w:t xml:space="preserve">Утверждена </w:t>
      </w:r>
    </w:p>
    <w:p w:rsidR="00AD0D43" w:rsidRPr="00243BF7" w:rsidRDefault="00AD0D43" w:rsidP="00AD0D43">
      <w:pPr>
        <w:suppressAutoHyphens/>
        <w:jc w:val="right"/>
        <w:rPr>
          <w:sz w:val="14"/>
          <w:szCs w:val="14"/>
        </w:rPr>
      </w:pPr>
      <w:r w:rsidRPr="00243BF7">
        <w:rPr>
          <w:sz w:val="14"/>
          <w:szCs w:val="14"/>
        </w:rPr>
        <w:t xml:space="preserve">                                               постановлением Администрации </w:t>
      </w:r>
    </w:p>
    <w:p w:rsidR="00AD0D43" w:rsidRPr="00243BF7" w:rsidRDefault="00AD0D43" w:rsidP="00AD0D43">
      <w:pPr>
        <w:suppressAutoHyphens/>
        <w:jc w:val="right"/>
        <w:rPr>
          <w:sz w:val="14"/>
          <w:szCs w:val="14"/>
        </w:rPr>
      </w:pPr>
      <w:r w:rsidRPr="00243BF7">
        <w:rPr>
          <w:sz w:val="14"/>
          <w:szCs w:val="14"/>
        </w:rPr>
        <w:t xml:space="preserve">                                                                      муниципального округа</w:t>
      </w:r>
    </w:p>
    <w:p w:rsidR="00AD0D43" w:rsidRPr="00243BF7" w:rsidRDefault="00AD0D43" w:rsidP="00AD0D43">
      <w:pPr>
        <w:suppressAutoHyphens/>
        <w:jc w:val="right"/>
        <w:rPr>
          <w:sz w:val="14"/>
          <w:szCs w:val="14"/>
        </w:rPr>
      </w:pPr>
      <w:r w:rsidRPr="00243BF7">
        <w:rPr>
          <w:sz w:val="14"/>
          <w:szCs w:val="14"/>
        </w:rPr>
        <w:tab/>
      </w:r>
      <w:r w:rsidRPr="00243BF7">
        <w:rPr>
          <w:sz w:val="14"/>
          <w:szCs w:val="14"/>
        </w:rPr>
        <w:tab/>
      </w:r>
      <w:r w:rsidRPr="00243BF7">
        <w:rPr>
          <w:sz w:val="14"/>
          <w:szCs w:val="14"/>
        </w:rPr>
        <w:tab/>
      </w:r>
      <w:r w:rsidRPr="00243BF7">
        <w:rPr>
          <w:sz w:val="14"/>
          <w:szCs w:val="14"/>
        </w:rPr>
        <w:tab/>
      </w:r>
      <w:r w:rsidRPr="00243BF7">
        <w:rPr>
          <w:sz w:val="14"/>
          <w:szCs w:val="14"/>
        </w:rPr>
        <w:tab/>
        <w:t xml:space="preserve">  от 18.10.2024 № 1678</w:t>
      </w:r>
    </w:p>
    <w:p w:rsidR="00AD0D43" w:rsidRPr="00243BF7" w:rsidRDefault="00AD0D43" w:rsidP="00AD0D43">
      <w:pPr>
        <w:autoSpaceDE w:val="0"/>
        <w:autoSpaceDN w:val="0"/>
        <w:adjustRightInd w:val="0"/>
        <w:jc w:val="center"/>
        <w:rPr>
          <w:b/>
          <w:bCs/>
          <w:sz w:val="14"/>
          <w:szCs w:val="14"/>
        </w:rPr>
      </w:pPr>
    </w:p>
    <w:p w:rsidR="00AD0D43" w:rsidRPr="00243BF7" w:rsidRDefault="00AD0D43" w:rsidP="00AD0D43">
      <w:pPr>
        <w:autoSpaceDE w:val="0"/>
        <w:autoSpaceDN w:val="0"/>
        <w:adjustRightInd w:val="0"/>
        <w:jc w:val="center"/>
        <w:rPr>
          <w:b/>
          <w:bCs/>
          <w:sz w:val="14"/>
          <w:szCs w:val="14"/>
        </w:rPr>
      </w:pPr>
    </w:p>
    <w:p w:rsidR="00AD0D43" w:rsidRPr="00243BF7" w:rsidRDefault="00AD0D43" w:rsidP="00AD0D43">
      <w:pPr>
        <w:autoSpaceDE w:val="0"/>
        <w:autoSpaceDN w:val="0"/>
        <w:adjustRightInd w:val="0"/>
        <w:jc w:val="center"/>
        <w:rPr>
          <w:b/>
          <w:bCs/>
          <w:sz w:val="14"/>
          <w:szCs w:val="14"/>
        </w:rPr>
      </w:pPr>
      <w:r w:rsidRPr="00243BF7">
        <w:rPr>
          <w:b/>
          <w:bCs/>
          <w:sz w:val="14"/>
          <w:szCs w:val="14"/>
        </w:rPr>
        <w:t>МЕТОДИКА</w:t>
      </w:r>
    </w:p>
    <w:p w:rsidR="00AD0D43" w:rsidRPr="00243BF7" w:rsidRDefault="00AD0D43" w:rsidP="00AD0D43">
      <w:pPr>
        <w:autoSpaceDE w:val="0"/>
        <w:autoSpaceDN w:val="0"/>
        <w:adjustRightInd w:val="0"/>
        <w:jc w:val="center"/>
        <w:rPr>
          <w:b/>
          <w:bCs/>
          <w:sz w:val="14"/>
          <w:szCs w:val="14"/>
        </w:rPr>
      </w:pPr>
      <w:r w:rsidRPr="00243BF7">
        <w:rPr>
          <w:b/>
          <w:bCs/>
          <w:sz w:val="14"/>
          <w:szCs w:val="14"/>
        </w:rPr>
        <w:t>планирования бюджетных ассигнований   бюджета Солецкого муниципального округа на 2025 год и на плановый период 2026 и 2027 годов</w:t>
      </w:r>
    </w:p>
    <w:p w:rsidR="00AD0D43" w:rsidRPr="00243BF7" w:rsidRDefault="00AD0D43" w:rsidP="00AD0D43">
      <w:pPr>
        <w:autoSpaceDE w:val="0"/>
        <w:autoSpaceDN w:val="0"/>
        <w:adjustRightInd w:val="0"/>
        <w:jc w:val="center"/>
        <w:rPr>
          <w:b/>
          <w:bCs/>
          <w:sz w:val="14"/>
          <w:szCs w:val="14"/>
        </w:rPr>
      </w:pPr>
    </w:p>
    <w:p w:rsidR="00AD0D43" w:rsidRPr="00243BF7" w:rsidRDefault="00AD0D43" w:rsidP="00AD0D43">
      <w:pPr>
        <w:autoSpaceDE w:val="0"/>
        <w:autoSpaceDN w:val="0"/>
        <w:adjustRightInd w:val="0"/>
        <w:ind w:firstLine="284"/>
        <w:jc w:val="both"/>
        <w:rPr>
          <w:sz w:val="14"/>
          <w:szCs w:val="14"/>
        </w:rPr>
      </w:pPr>
      <w:proofErr w:type="gramStart"/>
      <w:r w:rsidRPr="00243BF7">
        <w:rPr>
          <w:sz w:val="14"/>
          <w:szCs w:val="14"/>
        </w:rPr>
        <w:t xml:space="preserve">Настоящая методика планирования бюджетных ассигнований  бюджета  Солецкого муниципального округа на </w:t>
      </w:r>
      <w:r w:rsidRPr="00243BF7">
        <w:rPr>
          <w:bCs/>
          <w:sz w:val="14"/>
          <w:szCs w:val="14"/>
        </w:rPr>
        <w:t>2025 год и на плановый период 2026 и 2027 годов</w:t>
      </w:r>
      <w:r w:rsidRPr="00243BF7">
        <w:rPr>
          <w:sz w:val="14"/>
          <w:szCs w:val="14"/>
        </w:rPr>
        <w:t xml:space="preserve"> (далее  Методика) разработана в соответствии со статьей 174.2 Бюджетного кодекса Российской Федерации и применяется при планировании бюджетных ассигнований на стадии формирования проекта  бюджета Солецкого муниципального округа (далее муниципального округа) на </w:t>
      </w:r>
      <w:r w:rsidRPr="00243BF7">
        <w:rPr>
          <w:bCs/>
          <w:sz w:val="14"/>
          <w:szCs w:val="14"/>
        </w:rPr>
        <w:t>2025 год и на плановый период 2026 и 2027 годов</w:t>
      </w:r>
      <w:r w:rsidRPr="00243BF7">
        <w:rPr>
          <w:sz w:val="14"/>
          <w:szCs w:val="14"/>
        </w:rPr>
        <w:t>.</w:t>
      </w:r>
      <w:proofErr w:type="gramEnd"/>
    </w:p>
    <w:p w:rsidR="00AD0D43" w:rsidRPr="00243BF7" w:rsidRDefault="00AD0D43" w:rsidP="00AD0D43">
      <w:pPr>
        <w:shd w:val="clear" w:color="auto" w:fill="FFFFFF"/>
        <w:ind w:firstLine="284"/>
        <w:jc w:val="both"/>
        <w:rPr>
          <w:color w:val="000000"/>
          <w:sz w:val="14"/>
          <w:szCs w:val="14"/>
        </w:rPr>
      </w:pPr>
      <w:r w:rsidRPr="00243BF7">
        <w:rPr>
          <w:sz w:val="14"/>
          <w:szCs w:val="14"/>
        </w:rPr>
        <w:t>Расходы главных распорядителей средств бюджета муниципального округа, прогнозируются исходя из плановых назначений по  бюджету муниципального округа  на 2024 год,  с учетом анализа изменений структуры расходов и отраслевых особенностей.</w:t>
      </w:r>
    </w:p>
    <w:p w:rsidR="00AD0D43" w:rsidRPr="00243BF7" w:rsidRDefault="00AD0D43" w:rsidP="00AD0D43">
      <w:pPr>
        <w:autoSpaceDE w:val="0"/>
        <w:autoSpaceDN w:val="0"/>
        <w:adjustRightInd w:val="0"/>
        <w:ind w:firstLine="284"/>
        <w:jc w:val="both"/>
        <w:rPr>
          <w:sz w:val="14"/>
          <w:szCs w:val="14"/>
        </w:rPr>
      </w:pPr>
      <w:r w:rsidRPr="00243BF7">
        <w:rPr>
          <w:sz w:val="14"/>
          <w:szCs w:val="14"/>
        </w:rPr>
        <w:t>Если расходы произведены не с начала 2024 года, планирование бюджетных ассигнований на исполнение расходных обязательств муниципального округа на 2025 год и плановый период осуществляется с учетом годовой потребности.</w:t>
      </w:r>
    </w:p>
    <w:p w:rsidR="00AD0D43" w:rsidRPr="00243BF7" w:rsidRDefault="00AD0D43" w:rsidP="00AD0D43">
      <w:pPr>
        <w:autoSpaceDE w:val="0"/>
        <w:autoSpaceDN w:val="0"/>
        <w:adjustRightInd w:val="0"/>
        <w:ind w:firstLine="284"/>
        <w:jc w:val="both"/>
        <w:rPr>
          <w:sz w:val="14"/>
          <w:szCs w:val="14"/>
        </w:rPr>
      </w:pPr>
      <w:r w:rsidRPr="00243BF7">
        <w:rPr>
          <w:sz w:val="14"/>
          <w:szCs w:val="14"/>
        </w:rPr>
        <w:t>Расходы на исполнение обязательств корректируются (перераспределяются) между главными распорядителями, получателями средств бюджета муниципального округа  в случае изменения их состава и (или) полномочий (функций).</w:t>
      </w:r>
    </w:p>
    <w:p w:rsidR="00AD0D43" w:rsidRPr="00243BF7" w:rsidRDefault="00AD0D43" w:rsidP="00AD0D43">
      <w:pPr>
        <w:ind w:firstLine="284"/>
        <w:jc w:val="both"/>
        <w:rPr>
          <w:bCs/>
          <w:sz w:val="14"/>
          <w:szCs w:val="14"/>
        </w:rPr>
      </w:pPr>
      <w:r w:rsidRPr="00243BF7">
        <w:rPr>
          <w:bCs/>
          <w:sz w:val="14"/>
          <w:szCs w:val="14"/>
        </w:rPr>
        <w:t xml:space="preserve">Расходы на оплату труда отдельных категорий работников  муниципальных  учреждений, подпадающих под действие </w:t>
      </w:r>
      <w:r w:rsidRPr="00243BF7">
        <w:rPr>
          <w:sz w:val="14"/>
          <w:szCs w:val="14"/>
        </w:rPr>
        <w:t xml:space="preserve">Указа Президента Российской Федерации от 07.05.2012 </w:t>
      </w:r>
      <w:hyperlink r:id="rId15" w:history="1">
        <w:r w:rsidRPr="00243BF7">
          <w:rPr>
            <w:sz w:val="14"/>
            <w:szCs w:val="14"/>
          </w:rPr>
          <w:t>№</w:t>
        </w:r>
      </w:hyperlink>
      <w:r w:rsidRPr="00243BF7">
        <w:rPr>
          <w:sz w:val="14"/>
          <w:szCs w:val="14"/>
        </w:rPr>
        <w:t xml:space="preserve"> 597"О мероприятиях по реализации государственной социальной политики", </w:t>
      </w:r>
      <w:r w:rsidRPr="00243BF7">
        <w:rPr>
          <w:bCs/>
          <w:sz w:val="14"/>
          <w:szCs w:val="14"/>
        </w:rPr>
        <w:t xml:space="preserve"> предусмотрены с сохранением действующего </w:t>
      </w:r>
      <w:proofErr w:type="gramStart"/>
      <w:r w:rsidRPr="00243BF7">
        <w:rPr>
          <w:bCs/>
          <w:sz w:val="14"/>
          <w:szCs w:val="14"/>
        </w:rPr>
        <w:t>порядка выполнения показателей повышения оплаты труда</w:t>
      </w:r>
      <w:proofErr w:type="gramEnd"/>
      <w:r w:rsidRPr="00243BF7">
        <w:rPr>
          <w:bCs/>
          <w:sz w:val="14"/>
          <w:szCs w:val="14"/>
        </w:rPr>
        <w:t xml:space="preserve">.  </w:t>
      </w:r>
    </w:p>
    <w:p w:rsidR="00AD0D43" w:rsidRPr="00243BF7" w:rsidRDefault="00AD0D43" w:rsidP="00AD0D43">
      <w:pPr>
        <w:ind w:firstLine="284"/>
        <w:contextualSpacing/>
        <w:jc w:val="both"/>
        <w:rPr>
          <w:bCs/>
          <w:sz w:val="14"/>
          <w:szCs w:val="14"/>
        </w:rPr>
      </w:pPr>
      <w:proofErr w:type="gramStart"/>
      <w:r w:rsidRPr="00243BF7">
        <w:rPr>
          <w:bCs/>
          <w:sz w:val="14"/>
          <w:szCs w:val="14"/>
        </w:rPr>
        <w:t xml:space="preserve">Объемы бюджетных ассигнований на оплату труда работников муниципальных учреждений, не подпадающих под действие Указа Президента РФ № 597 (за исключением образовательных организаций, финансируемых по нормативам, и </w:t>
      </w:r>
      <w:r w:rsidRPr="00243BF7">
        <w:rPr>
          <w:bCs/>
          <w:sz w:val="14"/>
          <w:szCs w:val="14"/>
        </w:rPr>
        <w:lastRenderedPageBreak/>
        <w:t>отдельных организаций) определены с учетом средств, необходимых для доведения заработной платы низкооплачиваемых категорий работников до установленного с 01 января 2025 года МРОТ в сумме 22440 рубля в месяц.</w:t>
      </w:r>
      <w:proofErr w:type="gramEnd"/>
    </w:p>
    <w:p w:rsidR="00AD0D43" w:rsidRPr="00243BF7" w:rsidRDefault="00AD0D43" w:rsidP="00AD0D43">
      <w:pPr>
        <w:autoSpaceDE w:val="0"/>
        <w:autoSpaceDN w:val="0"/>
        <w:adjustRightInd w:val="0"/>
        <w:ind w:firstLine="284"/>
        <w:jc w:val="both"/>
        <w:rPr>
          <w:color w:val="000000" w:themeColor="text1"/>
          <w:sz w:val="14"/>
          <w:szCs w:val="14"/>
        </w:rPr>
      </w:pPr>
      <w:r w:rsidRPr="00243BF7">
        <w:rPr>
          <w:color w:val="000000" w:themeColor="text1"/>
          <w:sz w:val="14"/>
          <w:szCs w:val="14"/>
        </w:rPr>
        <w:t>Расходы на оплату труда работников органов местного самоуправления определены в соответствии со  структурой Администрации муниципального округа. В соответствии со статьями 130, 134 Трудового кодекса Российской Федерации индексация заработной платы работникам органов местного самоуправления и муниципальных автономных, бюджетных и казенных учреждений муниципального округа, производится ежегодно с учетом роста потребительских цен на товары и услуги и фактического уровня доходов бюджета муниципального. К</w:t>
      </w:r>
      <w:r w:rsidRPr="00243BF7">
        <w:rPr>
          <w:bCs/>
          <w:color w:val="000000" w:themeColor="text1"/>
          <w:sz w:val="14"/>
          <w:szCs w:val="14"/>
        </w:rPr>
        <w:t xml:space="preserve">омпенсационная выплата на лечение </w:t>
      </w:r>
      <w:r w:rsidRPr="00243BF7">
        <w:rPr>
          <w:color w:val="000000" w:themeColor="text1"/>
          <w:sz w:val="14"/>
          <w:szCs w:val="14"/>
        </w:rPr>
        <w:t xml:space="preserve"> (оздоровление) работников органов местного самоуправления в 2025-2027 годах предусматривается  в сумме 40050 рублей.  </w:t>
      </w:r>
    </w:p>
    <w:p w:rsidR="00AD0D43" w:rsidRPr="00243BF7" w:rsidRDefault="00AD0D43" w:rsidP="00AD0D43">
      <w:pPr>
        <w:ind w:firstLine="284"/>
        <w:jc w:val="both"/>
        <w:rPr>
          <w:color w:val="000000" w:themeColor="text1"/>
          <w:sz w:val="14"/>
          <w:szCs w:val="14"/>
        </w:rPr>
      </w:pPr>
      <w:r w:rsidRPr="00243BF7">
        <w:rPr>
          <w:color w:val="000000" w:themeColor="text1"/>
          <w:sz w:val="14"/>
          <w:szCs w:val="14"/>
        </w:rPr>
        <w:t>Начисления на оплату труда работников муниципальных учреждений и органов местного самоуправления рассчитаны в размере 30,2% от фонда оплаты труда.</w:t>
      </w:r>
    </w:p>
    <w:p w:rsidR="00AD0D43" w:rsidRPr="00243BF7" w:rsidRDefault="00AD0D43" w:rsidP="00AD0D43">
      <w:pPr>
        <w:autoSpaceDE w:val="0"/>
        <w:autoSpaceDN w:val="0"/>
        <w:adjustRightInd w:val="0"/>
        <w:ind w:firstLine="284"/>
        <w:jc w:val="both"/>
        <w:rPr>
          <w:sz w:val="14"/>
          <w:szCs w:val="14"/>
        </w:rPr>
      </w:pPr>
      <w:r w:rsidRPr="00243BF7">
        <w:rPr>
          <w:sz w:val="14"/>
          <w:szCs w:val="14"/>
        </w:rPr>
        <w:t>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 </w:t>
      </w:r>
      <w:r w:rsidRPr="00243BF7">
        <w:rPr>
          <w:bCs/>
          <w:sz w:val="14"/>
          <w:szCs w:val="14"/>
        </w:rPr>
        <w:t xml:space="preserve">определение бюджетных ассигнований на оплату коммунальных услуг  муниципальными учреждениями в 2025 году исходя из прогнозируемых расходов 2024 года, прогнозируемого </w:t>
      </w:r>
      <w:r w:rsidRPr="00243BF7">
        <w:rPr>
          <w:sz w:val="14"/>
          <w:szCs w:val="14"/>
        </w:rPr>
        <w:t>среднегодового роста тарифов в 2025 году, проведения оптимизационных мероприятий и изменения сети учреждений</w:t>
      </w:r>
      <w:r w:rsidRPr="00243BF7">
        <w:rPr>
          <w:bCs/>
          <w:sz w:val="14"/>
          <w:szCs w:val="14"/>
        </w:rPr>
        <w:t>,</w:t>
      </w:r>
      <w:r w:rsidRPr="00243BF7">
        <w:rPr>
          <w:sz w:val="14"/>
          <w:szCs w:val="14"/>
        </w:rPr>
        <w:t xml:space="preserve"> а также расходов на оплату энергосервисных договоров (контрактов).   Расходы на 2026-2027 годы определены на уровне 2025 года;</w:t>
      </w:r>
    </w:p>
    <w:p w:rsidR="00AD0D43" w:rsidRPr="00243BF7" w:rsidRDefault="00AD0D43" w:rsidP="00AD0D43">
      <w:pPr>
        <w:autoSpaceDE w:val="0"/>
        <w:autoSpaceDN w:val="0"/>
        <w:adjustRightInd w:val="0"/>
        <w:ind w:firstLine="284"/>
        <w:jc w:val="both"/>
        <w:rPr>
          <w:sz w:val="14"/>
          <w:szCs w:val="14"/>
        </w:rPr>
      </w:pPr>
      <w:proofErr w:type="gramStart"/>
      <w:r w:rsidRPr="00243BF7">
        <w:rPr>
          <w:sz w:val="14"/>
          <w:szCs w:val="14"/>
        </w:rPr>
        <w:t xml:space="preserve">- расходы по взносам на капитальный ремонт общего имущества в многоквартирных домах, перечисляемым  в СНКО «Региональный фонд капитального ремонта многоквартирных домов, расположенных на территории Новгородской области» рассчитываются исходя из данных о площади муниципального жилищного фонда, минимального размера взноса на капитальный ремонт общего имущества,   количество месяцев в году,     при необходимости учитывается изменение площади муниципального жилищного фонда; </w:t>
      </w:r>
      <w:proofErr w:type="gramEnd"/>
    </w:p>
    <w:p w:rsidR="00AD0D43" w:rsidRPr="00243BF7" w:rsidRDefault="00AD0D43" w:rsidP="00AD0D43">
      <w:pPr>
        <w:ind w:firstLine="284"/>
        <w:jc w:val="both"/>
        <w:rPr>
          <w:sz w:val="14"/>
          <w:szCs w:val="14"/>
        </w:rPr>
      </w:pPr>
      <w:r w:rsidRPr="00243BF7">
        <w:rPr>
          <w:sz w:val="14"/>
          <w:szCs w:val="14"/>
        </w:rPr>
        <w:t xml:space="preserve">  -нормативы расходов на питание обучающихся образовательных организаций, финансируемых по нормативам, определяются на уровне 2024 года;</w:t>
      </w:r>
    </w:p>
    <w:p w:rsidR="00AD0D43" w:rsidRPr="00243BF7" w:rsidRDefault="00AD0D43" w:rsidP="00AD0D43">
      <w:pPr>
        <w:ind w:firstLine="284"/>
        <w:jc w:val="both"/>
        <w:rPr>
          <w:color w:val="000000" w:themeColor="text1"/>
          <w:sz w:val="14"/>
          <w:szCs w:val="14"/>
        </w:rPr>
      </w:pPr>
      <w:r w:rsidRPr="00243BF7">
        <w:rPr>
          <w:sz w:val="14"/>
          <w:szCs w:val="14"/>
        </w:rPr>
        <w:t xml:space="preserve">- расходы на уплату налогов, установленных законодательством о налогах и сборах, на 2025-2027 годы определяются на уровне 2024 года с </w:t>
      </w:r>
      <w:r w:rsidRPr="00243BF7">
        <w:rPr>
          <w:color w:val="000000" w:themeColor="text1"/>
          <w:sz w:val="14"/>
          <w:szCs w:val="14"/>
        </w:rPr>
        <w:t>учетом изменений налогооблагаемой базы;</w:t>
      </w:r>
    </w:p>
    <w:p w:rsidR="00AD0D43" w:rsidRPr="00243BF7" w:rsidRDefault="00AD0D43" w:rsidP="00AD0D43">
      <w:pPr>
        <w:ind w:firstLine="284"/>
        <w:jc w:val="both"/>
        <w:rPr>
          <w:sz w:val="14"/>
          <w:szCs w:val="14"/>
        </w:rPr>
      </w:pPr>
      <w:r w:rsidRPr="00243BF7">
        <w:rPr>
          <w:sz w:val="14"/>
          <w:szCs w:val="14"/>
        </w:rPr>
        <w:t>- материальные затраты на 2025-2027 годы определяются на уровне 2024 года, с учетом отраслевых особенностей и анализа изменений структуры расходов.</w:t>
      </w:r>
    </w:p>
    <w:p w:rsidR="00AD0D43" w:rsidRPr="00243BF7" w:rsidRDefault="00AD0D43" w:rsidP="00AD0D43">
      <w:pPr>
        <w:ind w:firstLine="284"/>
        <w:jc w:val="both"/>
        <w:rPr>
          <w:color w:val="000000" w:themeColor="text1"/>
          <w:sz w:val="14"/>
          <w:szCs w:val="14"/>
        </w:rPr>
      </w:pPr>
      <w:r w:rsidRPr="00243BF7">
        <w:rPr>
          <w:sz w:val="14"/>
          <w:szCs w:val="14"/>
        </w:rPr>
        <w:t xml:space="preserve">- средства на доплату к пенсии за выслугу лет рассчитаны исходя из ожидаемых расходов за  2024 год </w:t>
      </w:r>
      <w:r w:rsidRPr="00243BF7">
        <w:rPr>
          <w:color w:val="000000" w:themeColor="text1"/>
          <w:sz w:val="14"/>
          <w:szCs w:val="14"/>
        </w:rPr>
        <w:t>с учетом изменения количества получателей;</w:t>
      </w:r>
    </w:p>
    <w:p w:rsidR="00AD0D43" w:rsidRPr="00243BF7" w:rsidRDefault="00AD0D43" w:rsidP="00AD0D43">
      <w:pPr>
        <w:widowControl w:val="0"/>
        <w:autoSpaceDE w:val="0"/>
        <w:autoSpaceDN w:val="0"/>
        <w:adjustRightInd w:val="0"/>
        <w:ind w:firstLine="284"/>
        <w:jc w:val="both"/>
        <w:rPr>
          <w:sz w:val="14"/>
          <w:szCs w:val="14"/>
        </w:rPr>
      </w:pPr>
      <w:r w:rsidRPr="00243BF7">
        <w:rPr>
          <w:sz w:val="14"/>
          <w:szCs w:val="14"/>
        </w:rPr>
        <w:t>При расчете бюджетных ассигнований на обслуживание муниципального  долга муниципального округа  осуществляется планирование расходов на выплату процентных платежей по долговым обязательствам  муниципального округа.</w:t>
      </w:r>
    </w:p>
    <w:p w:rsidR="00AD0D43" w:rsidRPr="00243BF7" w:rsidRDefault="00AD0D43" w:rsidP="00AD0D43">
      <w:pPr>
        <w:widowControl w:val="0"/>
        <w:autoSpaceDE w:val="0"/>
        <w:autoSpaceDN w:val="0"/>
        <w:adjustRightInd w:val="0"/>
        <w:ind w:firstLine="284"/>
        <w:jc w:val="both"/>
        <w:rPr>
          <w:sz w:val="14"/>
          <w:szCs w:val="14"/>
        </w:rPr>
      </w:pPr>
      <w:r w:rsidRPr="00243BF7">
        <w:rPr>
          <w:sz w:val="14"/>
          <w:szCs w:val="14"/>
        </w:rPr>
        <w:t xml:space="preserve">К расходам на выплату процентных платежей по долговым обязательствам муниципального округа  относятся расходы </w:t>
      </w:r>
      <w:proofErr w:type="gramStart"/>
      <w:r w:rsidRPr="00243BF7">
        <w:rPr>
          <w:sz w:val="14"/>
          <w:szCs w:val="14"/>
        </w:rPr>
        <w:t>на</w:t>
      </w:r>
      <w:proofErr w:type="gramEnd"/>
      <w:r w:rsidRPr="00243BF7">
        <w:rPr>
          <w:sz w:val="14"/>
          <w:szCs w:val="14"/>
        </w:rPr>
        <w:t>:</w:t>
      </w:r>
    </w:p>
    <w:p w:rsidR="00AD0D43" w:rsidRPr="00243BF7" w:rsidRDefault="00AD0D43" w:rsidP="00AD0D43">
      <w:pPr>
        <w:widowControl w:val="0"/>
        <w:autoSpaceDE w:val="0"/>
        <w:autoSpaceDN w:val="0"/>
        <w:adjustRightInd w:val="0"/>
        <w:ind w:firstLine="284"/>
        <w:jc w:val="both"/>
        <w:rPr>
          <w:sz w:val="14"/>
          <w:szCs w:val="14"/>
        </w:rPr>
      </w:pPr>
      <w:r w:rsidRPr="00243BF7">
        <w:rPr>
          <w:sz w:val="14"/>
          <w:szCs w:val="14"/>
        </w:rPr>
        <w:t>выплату процентов по бюджетным кредитам, привлеченным в  бюджет муниципального округа от других бюджетов бюджетной системы Российской Федерации.</w:t>
      </w:r>
    </w:p>
    <w:p w:rsidR="00AD0D43" w:rsidRPr="00243BF7" w:rsidRDefault="00AD0D43" w:rsidP="00AD0D43">
      <w:pPr>
        <w:autoSpaceDE w:val="0"/>
        <w:autoSpaceDN w:val="0"/>
        <w:adjustRightInd w:val="0"/>
        <w:ind w:firstLine="284"/>
        <w:jc w:val="both"/>
        <w:rPr>
          <w:sz w:val="14"/>
          <w:szCs w:val="14"/>
        </w:rPr>
      </w:pPr>
      <w:r w:rsidRPr="00243BF7">
        <w:rPr>
          <w:sz w:val="14"/>
          <w:szCs w:val="14"/>
        </w:rPr>
        <w:t>Объемы бюджетных ассигнований на обслуживание муниципального  долга муниципального округа рассчитываются по формуле:</w:t>
      </w:r>
    </w:p>
    <w:p w:rsidR="00AD0D43" w:rsidRPr="00243BF7" w:rsidRDefault="00AD0D43" w:rsidP="00AD0D43">
      <w:pPr>
        <w:autoSpaceDE w:val="0"/>
        <w:autoSpaceDN w:val="0"/>
        <w:adjustRightInd w:val="0"/>
        <w:ind w:firstLine="284"/>
        <w:jc w:val="both"/>
        <w:rPr>
          <w:sz w:val="14"/>
          <w:szCs w:val="14"/>
        </w:rPr>
      </w:pPr>
    </w:p>
    <w:p w:rsidR="00AD0D43" w:rsidRPr="00243BF7" w:rsidRDefault="00AD0D43" w:rsidP="00AD0D43">
      <w:pPr>
        <w:autoSpaceDE w:val="0"/>
        <w:autoSpaceDN w:val="0"/>
        <w:adjustRightInd w:val="0"/>
        <w:ind w:firstLine="284"/>
        <w:jc w:val="both"/>
        <w:rPr>
          <w:sz w:val="14"/>
          <w:szCs w:val="14"/>
        </w:rPr>
      </w:pPr>
      <w:proofErr w:type="spellStart"/>
      <w:r w:rsidRPr="00243BF7">
        <w:rPr>
          <w:sz w:val="14"/>
          <w:szCs w:val="14"/>
        </w:rPr>
        <w:t>Ромд</w:t>
      </w:r>
      <w:proofErr w:type="spellEnd"/>
      <w:r w:rsidRPr="00243BF7">
        <w:rPr>
          <w:sz w:val="14"/>
          <w:szCs w:val="14"/>
        </w:rPr>
        <w:t>=</w:t>
      </w:r>
      <w:proofErr w:type="spellStart"/>
      <w:r w:rsidRPr="00243BF7">
        <w:rPr>
          <w:sz w:val="14"/>
          <w:szCs w:val="14"/>
        </w:rPr>
        <w:t>Ррпкр+Рппмвз</w:t>
      </w:r>
      <w:proofErr w:type="spellEnd"/>
      <w:r w:rsidRPr="00243BF7">
        <w:rPr>
          <w:sz w:val="14"/>
          <w:szCs w:val="14"/>
        </w:rPr>
        <w:t>,</w:t>
      </w:r>
    </w:p>
    <w:p w:rsidR="00AD0D43" w:rsidRPr="00243BF7" w:rsidRDefault="00AD0D43" w:rsidP="00AD0D43">
      <w:pPr>
        <w:autoSpaceDE w:val="0"/>
        <w:autoSpaceDN w:val="0"/>
        <w:adjustRightInd w:val="0"/>
        <w:ind w:firstLine="284"/>
        <w:jc w:val="both"/>
        <w:rPr>
          <w:sz w:val="14"/>
          <w:szCs w:val="14"/>
        </w:rPr>
      </w:pPr>
      <w:r w:rsidRPr="00243BF7">
        <w:rPr>
          <w:sz w:val="14"/>
          <w:szCs w:val="14"/>
        </w:rPr>
        <w:t>где:</w:t>
      </w:r>
    </w:p>
    <w:p w:rsidR="00AD0D43" w:rsidRPr="00243BF7" w:rsidRDefault="00AD0D43" w:rsidP="00AD0D43">
      <w:pPr>
        <w:autoSpaceDE w:val="0"/>
        <w:autoSpaceDN w:val="0"/>
        <w:adjustRightInd w:val="0"/>
        <w:ind w:firstLine="284"/>
        <w:jc w:val="both"/>
        <w:rPr>
          <w:sz w:val="14"/>
          <w:szCs w:val="14"/>
        </w:rPr>
      </w:pPr>
      <w:proofErr w:type="spellStart"/>
      <w:r w:rsidRPr="00243BF7">
        <w:rPr>
          <w:sz w:val="14"/>
          <w:szCs w:val="14"/>
        </w:rPr>
        <w:t>Ромд</w:t>
      </w:r>
      <w:proofErr w:type="spellEnd"/>
      <w:r w:rsidRPr="00243BF7">
        <w:rPr>
          <w:sz w:val="14"/>
          <w:szCs w:val="14"/>
        </w:rPr>
        <w:t xml:space="preserve"> - расходы на обслуживание муниципального долга муниципального округа;</w:t>
      </w:r>
    </w:p>
    <w:p w:rsidR="00AD0D43" w:rsidRPr="00243BF7" w:rsidRDefault="00AD0D43" w:rsidP="00AD0D43">
      <w:pPr>
        <w:autoSpaceDE w:val="0"/>
        <w:autoSpaceDN w:val="0"/>
        <w:adjustRightInd w:val="0"/>
        <w:ind w:firstLine="284"/>
        <w:jc w:val="both"/>
        <w:rPr>
          <w:sz w:val="14"/>
          <w:szCs w:val="14"/>
        </w:rPr>
      </w:pPr>
      <w:proofErr w:type="spellStart"/>
      <w:r w:rsidRPr="00243BF7">
        <w:rPr>
          <w:sz w:val="14"/>
          <w:szCs w:val="14"/>
        </w:rPr>
        <w:t>Ррпкр</w:t>
      </w:r>
      <w:proofErr w:type="spellEnd"/>
      <w:r w:rsidRPr="00243BF7">
        <w:rPr>
          <w:sz w:val="14"/>
          <w:szCs w:val="14"/>
        </w:rPr>
        <w:t xml:space="preserve"> – расходы на  обслуживание муниципального долга по ранее привлеченным кредитам;</w:t>
      </w:r>
    </w:p>
    <w:p w:rsidR="00AD0D43" w:rsidRPr="00243BF7" w:rsidRDefault="00AD0D43" w:rsidP="00AD0D43">
      <w:pPr>
        <w:autoSpaceDE w:val="0"/>
        <w:autoSpaceDN w:val="0"/>
        <w:adjustRightInd w:val="0"/>
        <w:ind w:firstLine="284"/>
        <w:jc w:val="both"/>
        <w:rPr>
          <w:sz w:val="14"/>
          <w:szCs w:val="14"/>
        </w:rPr>
      </w:pPr>
      <w:proofErr w:type="spellStart"/>
      <w:r w:rsidRPr="00243BF7">
        <w:rPr>
          <w:sz w:val="14"/>
          <w:szCs w:val="14"/>
        </w:rPr>
        <w:t>Рппмвз</w:t>
      </w:r>
      <w:proofErr w:type="spellEnd"/>
      <w:r w:rsidRPr="00243BF7">
        <w:rPr>
          <w:sz w:val="14"/>
          <w:szCs w:val="14"/>
        </w:rPr>
        <w:t xml:space="preserve"> - расходы на  обслуживание муниципального долга по планируемым к привлечению муниципальным внутренним заимствованиям.</w:t>
      </w:r>
    </w:p>
    <w:p w:rsidR="00AD0D43" w:rsidRPr="00243BF7" w:rsidRDefault="00AD0D43" w:rsidP="00AD0D43">
      <w:pPr>
        <w:autoSpaceDE w:val="0"/>
        <w:autoSpaceDN w:val="0"/>
        <w:adjustRightInd w:val="0"/>
        <w:ind w:firstLine="284"/>
        <w:jc w:val="both"/>
        <w:rPr>
          <w:sz w:val="14"/>
          <w:szCs w:val="14"/>
        </w:rPr>
      </w:pPr>
      <w:r w:rsidRPr="00243BF7">
        <w:rPr>
          <w:sz w:val="14"/>
          <w:szCs w:val="14"/>
        </w:rPr>
        <w:t>Расходы на  обслуживание муниципального долга по ранее привлеченным кредитам определяются в соответствии с условиями заключенных договоров (соглашений).</w:t>
      </w:r>
    </w:p>
    <w:p w:rsidR="00AD0D43" w:rsidRPr="00243BF7" w:rsidRDefault="00AD0D43" w:rsidP="00AD0D43">
      <w:pPr>
        <w:autoSpaceDE w:val="0"/>
        <w:autoSpaceDN w:val="0"/>
        <w:adjustRightInd w:val="0"/>
        <w:ind w:firstLine="284"/>
        <w:jc w:val="both"/>
        <w:rPr>
          <w:sz w:val="14"/>
          <w:szCs w:val="14"/>
        </w:rPr>
      </w:pPr>
      <w:r w:rsidRPr="00243BF7">
        <w:rPr>
          <w:sz w:val="14"/>
          <w:szCs w:val="14"/>
        </w:rPr>
        <w:t>Расходы на  обслуживание муниципального долга по планируемым к привлечению муниципальным внутренним заимствованиям определяются исходя из планируемых объемов  привлекаемых муниципальных внутренних заимствований, сроков их привлечения, а также расчетных процентных ставок:</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в части бюджетных кредитов -  исходя из областных нормативных правовых актов по предоставлению бюджетных кредитов; </w:t>
      </w:r>
    </w:p>
    <w:p w:rsidR="00AD0D43" w:rsidRPr="00243BF7" w:rsidRDefault="00AD0D43" w:rsidP="00AD0D43">
      <w:pPr>
        <w:autoSpaceDE w:val="0"/>
        <w:autoSpaceDN w:val="0"/>
        <w:adjustRightInd w:val="0"/>
        <w:ind w:firstLine="284"/>
        <w:jc w:val="both"/>
        <w:rPr>
          <w:sz w:val="14"/>
          <w:szCs w:val="14"/>
        </w:rPr>
      </w:pPr>
      <w:r w:rsidRPr="00243BF7">
        <w:rPr>
          <w:sz w:val="14"/>
          <w:szCs w:val="14"/>
        </w:rPr>
        <w:t xml:space="preserve">в части кредитов банков – исходя из </w:t>
      </w:r>
      <w:r w:rsidRPr="00243BF7">
        <w:rPr>
          <w:bCs/>
          <w:sz w:val="14"/>
          <w:szCs w:val="14"/>
        </w:rPr>
        <w:t>процентных ставок, начально-максимальная цена которых рассчитана методом сопоставимых рыночных цен (анализа рынка).</w:t>
      </w:r>
    </w:p>
    <w:p w:rsidR="00AD0D43" w:rsidRPr="00243BF7" w:rsidRDefault="00AD0D43" w:rsidP="00AD0D43">
      <w:pPr>
        <w:ind w:firstLine="284"/>
        <w:jc w:val="both"/>
        <w:rPr>
          <w:sz w:val="14"/>
          <w:szCs w:val="14"/>
        </w:rPr>
      </w:pPr>
      <w:r w:rsidRPr="00243BF7">
        <w:rPr>
          <w:sz w:val="14"/>
          <w:szCs w:val="14"/>
        </w:rPr>
        <w:t xml:space="preserve">Бюджетные ассигнования на исполнение передаваемых государственных полномочий, осуществляемых  за счет межбюджетных трансфертов из областного бюджета, учитываются в объемах, предусмотренных проектом областного закона об областном бюджете.     </w:t>
      </w:r>
    </w:p>
    <w:p w:rsidR="00AD0D43" w:rsidRPr="00243BF7" w:rsidRDefault="00AD0D43" w:rsidP="00AD0D43">
      <w:pPr>
        <w:ind w:firstLine="284"/>
        <w:jc w:val="both"/>
        <w:rPr>
          <w:sz w:val="14"/>
          <w:szCs w:val="14"/>
        </w:rPr>
      </w:pPr>
      <w:r w:rsidRPr="00243BF7">
        <w:rPr>
          <w:sz w:val="14"/>
          <w:szCs w:val="14"/>
        </w:rPr>
        <w:t xml:space="preserve">Бюджетные ассигнования, осуществляемые  за счет межбюджетных трансфертов из областного бюджета, учитываются в объемах, предусмотренных проектом областного закона об областном бюджете.           </w:t>
      </w:r>
    </w:p>
    <w:p w:rsidR="00AD0D43" w:rsidRPr="00243BF7" w:rsidRDefault="00AD0D43" w:rsidP="00AD0D43">
      <w:pPr>
        <w:ind w:firstLine="284"/>
        <w:jc w:val="both"/>
        <w:rPr>
          <w:sz w:val="14"/>
          <w:szCs w:val="14"/>
        </w:rPr>
      </w:pPr>
      <w:r w:rsidRPr="00243BF7">
        <w:rPr>
          <w:sz w:val="14"/>
          <w:szCs w:val="14"/>
        </w:rPr>
        <w:t>Расходы бюджета муниципального округа  на плановый период 2026-2027 годов прогнозируются исходя из рассчитанных ассигнований на 2025 год.</w:t>
      </w:r>
    </w:p>
    <w:p w:rsidR="00AD0D43" w:rsidRPr="00243BF7" w:rsidRDefault="00AD0D43" w:rsidP="00AD0D43">
      <w:pPr>
        <w:suppressAutoHyphens/>
        <w:jc w:val="center"/>
        <w:rPr>
          <w:b/>
          <w:bCs/>
          <w:sz w:val="14"/>
          <w:szCs w:val="14"/>
        </w:rPr>
      </w:pPr>
    </w:p>
    <w:p w:rsidR="00AD0D43" w:rsidRDefault="00AD0D43" w:rsidP="00AD0D43">
      <w:pPr>
        <w:jc w:val="center"/>
        <w:rPr>
          <w:sz w:val="14"/>
          <w:szCs w:val="14"/>
        </w:rPr>
      </w:pPr>
    </w:p>
    <w:p w:rsidR="00AD0D43" w:rsidRDefault="00AD0D43" w:rsidP="00AD0D43">
      <w:pPr>
        <w:jc w:val="center"/>
        <w:rPr>
          <w:sz w:val="14"/>
          <w:szCs w:val="14"/>
        </w:rPr>
      </w:pPr>
    </w:p>
    <w:p w:rsidR="00AD0D43" w:rsidRPr="00602B3D" w:rsidRDefault="00AD0D43" w:rsidP="00AD0D43">
      <w:pPr>
        <w:jc w:val="center"/>
        <w:rPr>
          <w:b/>
          <w:sz w:val="14"/>
          <w:szCs w:val="14"/>
        </w:rPr>
      </w:pPr>
      <w:r w:rsidRPr="00602B3D">
        <w:rPr>
          <w:b/>
          <w:sz w:val="14"/>
          <w:szCs w:val="14"/>
        </w:rPr>
        <w:lastRenderedPageBreak/>
        <w:t>ПОСТАНОВЛЕНИЕ</w:t>
      </w:r>
    </w:p>
    <w:p w:rsidR="00AD0D43" w:rsidRPr="00602B3D" w:rsidRDefault="00AD0D43" w:rsidP="00AD0D43">
      <w:pPr>
        <w:jc w:val="center"/>
        <w:rPr>
          <w:sz w:val="14"/>
          <w:szCs w:val="14"/>
        </w:rPr>
      </w:pPr>
      <w:r w:rsidRPr="00602B3D">
        <w:rPr>
          <w:sz w:val="14"/>
          <w:szCs w:val="14"/>
        </w:rPr>
        <w:t>Администрации муниципального округа</w:t>
      </w:r>
    </w:p>
    <w:p w:rsidR="00AD0D43" w:rsidRPr="00602B3D" w:rsidRDefault="00AD0D43" w:rsidP="00AD0D43">
      <w:pPr>
        <w:jc w:val="center"/>
        <w:rPr>
          <w:sz w:val="14"/>
          <w:szCs w:val="14"/>
        </w:rPr>
      </w:pPr>
    </w:p>
    <w:p w:rsidR="00AD0D43" w:rsidRPr="00602B3D" w:rsidRDefault="00AD0D43" w:rsidP="00AD0D43">
      <w:pPr>
        <w:jc w:val="center"/>
        <w:rPr>
          <w:sz w:val="14"/>
          <w:szCs w:val="14"/>
        </w:rPr>
      </w:pPr>
      <w:r w:rsidRPr="00602B3D">
        <w:rPr>
          <w:sz w:val="14"/>
          <w:szCs w:val="14"/>
        </w:rPr>
        <w:t xml:space="preserve">от </w:t>
      </w:r>
      <w:r w:rsidR="00F31268">
        <w:rPr>
          <w:sz w:val="14"/>
          <w:szCs w:val="14"/>
        </w:rPr>
        <w:t>21</w:t>
      </w:r>
      <w:r w:rsidRPr="00602B3D">
        <w:rPr>
          <w:sz w:val="14"/>
          <w:szCs w:val="14"/>
        </w:rPr>
        <w:t>.10.2024 № 16</w:t>
      </w:r>
      <w:r>
        <w:rPr>
          <w:sz w:val="14"/>
          <w:szCs w:val="14"/>
        </w:rPr>
        <w:t>7</w:t>
      </w:r>
      <w:r w:rsidR="00F31268">
        <w:rPr>
          <w:sz w:val="14"/>
          <w:szCs w:val="14"/>
        </w:rPr>
        <w:t>9</w:t>
      </w:r>
    </w:p>
    <w:p w:rsidR="00AD0D43" w:rsidRDefault="00AD0D43" w:rsidP="00AD0D43">
      <w:pPr>
        <w:jc w:val="center"/>
        <w:rPr>
          <w:sz w:val="14"/>
          <w:szCs w:val="14"/>
        </w:rPr>
      </w:pPr>
      <w:r w:rsidRPr="00602B3D">
        <w:rPr>
          <w:sz w:val="14"/>
          <w:szCs w:val="14"/>
        </w:rPr>
        <w:t>г. Сольцы</w:t>
      </w:r>
    </w:p>
    <w:p w:rsidR="00F31268" w:rsidRDefault="00F31268" w:rsidP="00F31268">
      <w:pPr>
        <w:pStyle w:val="Standard"/>
        <w:jc w:val="center"/>
        <w:rPr>
          <w:b/>
          <w:sz w:val="14"/>
          <w:szCs w:val="14"/>
        </w:rPr>
      </w:pPr>
    </w:p>
    <w:p w:rsidR="00F31268" w:rsidRPr="00B94C86" w:rsidRDefault="00F31268" w:rsidP="00F31268">
      <w:pPr>
        <w:pStyle w:val="Standard"/>
        <w:jc w:val="center"/>
        <w:rPr>
          <w:b/>
          <w:sz w:val="14"/>
          <w:szCs w:val="14"/>
        </w:rPr>
      </w:pPr>
      <w:r w:rsidRPr="00B94C86">
        <w:rPr>
          <w:b/>
          <w:sz w:val="14"/>
          <w:szCs w:val="14"/>
        </w:rPr>
        <w:t>О создании комиссии по приемке жилых помещений после завершения</w:t>
      </w:r>
    </w:p>
    <w:p w:rsidR="00F31268" w:rsidRPr="00B94C86" w:rsidRDefault="00F31268" w:rsidP="00F31268">
      <w:pPr>
        <w:pStyle w:val="Standard"/>
        <w:jc w:val="center"/>
        <w:rPr>
          <w:b/>
          <w:sz w:val="14"/>
          <w:szCs w:val="14"/>
        </w:rPr>
      </w:pPr>
      <w:proofErr w:type="gramStart"/>
      <w:r w:rsidRPr="00B94C86">
        <w:rPr>
          <w:b/>
          <w:sz w:val="14"/>
          <w:szCs w:val="14"/>
        </w:rPr>
        <w:t>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w:t>
      </w:r>
      <w:proofErr w:type="gramEnd"/>
    </w:p>
    <w:p w:rsidR="00F31268" w:rsidRPr="00B94C86" w:rsidRDefault="00F31268" w:rsidP="00F31268">
      <w:pPr>
        <w:pStyle w:val="Standard"/>
        <w:jc w:val="center"/>
        <w:rPr>
          <w:b/>
          <w:sz w:val="14"/>
          <w:szCs w:val="14"/>
        </w:rPr>
      </w:pPr>
    </w:p>
    <w:p w:rsidR="00F31268" w:rsidRPr="00B94C86" w:rsidRDefault="00F31268" w:rsidP="00F31268">
      <w:pPr>
        <w:pStyle w:val="Standard"/>
        <w:ind w:firstLine="284"/>
        <w:jc w:val="both"/>
        <w:rPr>
          <w:sz w:val="14"/>
          <w:szCs w:val="14"/>
        </w:rPr>
      </w:pPr>
      <w:r w:rsidRPr="00B94C86">
        <w:rPr>
          <w:sz w:val="14"/>
          <w:szCs w:val="14"/>
        </w:rPr>
        <w:t>В соответствии с Жилищным кодексом Российской Федерации, Федеральным </w:t>
      </w:r>
      <w:hyperlink r:id="rId16" w:history="1">
        <w:r w:rsidRPr="00B94C86">
          <w:rPr>
            <w:sz w:val="14"/>
            <w:szCs w:val="14"/>
          </w:rPr>
          <w:t>законом</w:t>
        </w:r>
      </w:hyperlink>
      <w:r w:rsidRPr="00B94C86">
        <w:rPr>
          <w:sz w:val="14"/>
          <w:szCs w:val="14"/>
        </w:rPr>
        <w:t xml:space="preserve"> от 27 июля 2010 года № 210-ФЗ «Об организации предоставления государственных и муниципальных услуг» Администрация Солецкого муниципального округа   </w:t>
      </w:r>
      <w:r w:rsidRPr="00B94C86">
        <w:rPr>
          <w:b/>
          <w:sz w:val="14"/>
          <w:szCs w:val="14"/>
        </w:rPr>
        <w:t>ПОСТАНОВЛЯЕТ:</w:t>
      </w:r>
    </w:p>
    <w:p w:rsidR="00F31268" w:rsidRPr="00B94C86" w:rsidRDefault="00F31268" w:rsidP="00F31268">
      <w:pPr>
        <w:pStyle w:val="Standard"/>
        <w:tabs>
          <w:tab w:val="left" w:pos="3060"/>
        </w:tabs>
        <w:ind w:firstLine="284"/>
        <w:jc w:val="both"/>
        <w:rPr>
          <w:sz w:val="14"/>
          <w:szCs w:val="14"/>
        </w:rPr>
      </w:pPr>
      <w:r w:rsidRPr="00B94C86">
        <w:rPr>
          <w:sz w:val="14"/>
          <w:szCs w:val="14"/>
        </w:rPr>
        <w:t>1. Создать и утвердить в прилагаемом составе комиссию по приемке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w:t>
      </w:r>
    </w:p>
    <w:p w:rsidR="00F31268" w:rsidRPr="00B94C86" w:rsidRDefault="00F31268" w:rsidP="00F31268">
      <w:pPr>
        <w:pStyle w:val="Standard"/>
        <w:tabs>
          <w:tab w:val="left" w:pos="3060"/>
        </w:tabs>
        <w:ind w:firstLine="284"/>
        <w:jc w:val="both"/>
        <w:rPr>
          <w:sz w:val="14"/>
          <w:szCs w:val="14"/>
        </w:rPr>
      </w:pPr>
      <w:r w:rsidRPr="00B94C86">
        <w:rPr>
          <w:sz w:val="14"/>
          <w:szCs w:val="14"/>
        </w:rPr>
        <w:t>2. Утвердить Положение о комиссии по приемке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w:t>
      </w:r>
    </w:p>
    <w:p w:rsidR="00F31268" w:rsidRPr="00B94C86" w:rsidRDefault="00F31268" w:rsidP="00F31268">
      <w:pPr>
        <w:pStyle w:val="Standard"/>
        <w:tabs>
          <w:tab w:val="left" w:pos="3060"/>
        </w:tabs>
        <w:ind w:firstLine="284"/>
        <w:jc w:val="both"/>
        <w:rPr>
          <w:sz w:val="14"/>
          <w:szCs w:val="14"/>
        </w:rPr>
      </w:pPr>
      <w:r w:rsidRPr="00B94C86">
        <w:rPr>
          <w:sz w:val="14"/>
          <w:szCs w:val="14"/>
        </w:rPr>
        <w:t xml:space="preserve">3. Настоящее постановление вступает в силу </w:t>
      </w:r>
      <w:proofErr w:type="gramStart"/>
      <w:r w:rsidRPr="00B94C86">
        <w:rPr>
          <w:sz w:val="14"/>
          <w:szCs w:val="14"/>
        </w:rPr>
        <w:t>с даты</w:t>
      </w:r>
      <w:proofErr w:type="gramEnd"/>
      <w:r w:rsidRPr="00B94C86">
        <w:rPr>
          <w:sz w:val="14"/>
          <w:szCs w:val="14"/>
        </w:rPr>
        <w:t xml:space="preserve"> его опубликования.</w:t>
      </w:r>
    </w:p>
    <w:p w:rsidR="00F31268" w:rsidRPr="00B94C86" w:rsidRDefault="00F31268" w:rsidP="00F31268">
      <w:pPr>
        <w:pStyle w:val="Standard"/>
        <w:tabs>
          <w:tab w:val="left" w:pos="3060"/>
        </w:tabs>
        <w:ind w:firstLine="284"/>
        <w:jc w:val="both"/>
        <w:rPr>
          <w:sz w:val="14"/>
          <w:szCs w:val="14"/>
        </w:rPr>
      </w:pPr>
      <w:r w:rsidRPr="00B94C86">
        <w:rPr>
          <w:sz w:val="14"/>
          <w:szCs w:val="14"/>
        </w:rPr>
        <w:t>4.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31268" w:rsidRPr="00B94C86" w:rsidRDefault="00F31268" w:rsidP="00F31268">
      <w:pPr>
        <w:tabs>
          <w:tab w:val="left" w:pos="4536"/>
        </w:tabs>
        <w:rPr>
          <w:sz w:val="14"/>
          <w:szCs w:val="14"/>
        </w:rPr>
      </w:pPr>
    </w:p>
    <w:p w:rsidR="00F31268" w:rsidRPr="00B94C86" w:rsidRDefault="00F31268" w:rsidP="00F31268">
      <w:pPr>
        <w:shd w:val="clear" w:color="auto" w:fill="FFFFFF"/>
        <w:rPr>
          <w:b/>
          <w:sz w:val="14"/>
          <w:szCs w:val="14"/>
        </w:rPr>
      </w:pPr>
    </w:p>
    <w:p w:rsidR="00F31268" w:rsidRPr="00B94C86" w:rsidRDefault="00F31268" w:rsidP="00F31268">
      <w:pPr>
        <w:shd w:val="clear" w:color="auto" w:fill="FFFFFF"/>
        <w:rPr>
          <w:b/>
          <w:sz w:val="14"/>
          <w:szCs w:val="14"/>
        </w:rPr>
      </w:pPr>
    </w:p>
    <w:p w:rsidR="00F31268" w:rsidRPr="00B94C86" w:rsidRDefault="00F31268" w:rsidP="00F31268">
      <w:pPr>
        <w:autoSpaceDE w:val="0"/>
        <w:rPr>
          <w:b/>
          <w:sz w:val="14"/>
          <w:szCs w:val="14"/>
        </w:rPr>
      </w:pPr>
      <w:r w:rsidRPr="00B94C86">
        <w:rPr>
          <w:b/>
          <w:sz w:val="14"/>
          <w:szCs w:val="14"/>
        </w:rPr>
        <w:t>Глава муниципального округа   М.В. Тимофеев</w:t>
      </w:r>
    </w:p>
    <w:p w:rsidR="00F31268" w:rsidRPr="00B94C86" w:rsidRDefault="00F31268" w:rsidP="00F31268">
      <w:pPr>
        <w:autoSpaceDE w:val="0"/>
        <w:rPr>
          <w:b/>
          <w:sz w:val="14"/>
          <w:szCs w:val="14"/>
        </w:rPr>
      </w:pPr>
    </w:p>
    <w:p w:rsidR="00F31268" w:rsidRPr="00B94C86" w:rsidRDefault="00F31268" w:rsidP="00F31268">
      <w:pPr>
        <w:widowControl w:val="0"/>
        <w:tabs>
          <w:tab w:val="left" w:pos="3060"/>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Утвержден  </w:t>
      </w:r>
    </w:p>
    <w:p w:rsidR="00F31268" w:rsidRPr="00B94C86" w:rsidRDefault="00F31268" w:rsidP="00F31268">
      <w:pPr>
        <w:widowControl w:val="0"/>
        <w:tabs>
          <w:tab w:val="left" w:pos="3060"/>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постановлением Администрации   </w:t>
      </w:r>
    </w:p>
    <w:p w:rsidR="00F31268" w:rsidRPr="00B94C86" w:rsidRDefault="00F31268" w:rsidP="00F31268">
      <w:pPr>
        <w:widowControl w:val="0"/>
        <w:tabs>
          <w:tab w:val="left" w:pos="3060"/>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             муниципального округа</w:t>
      </w:r>
    </w:p>
    <w:p w:rsidR="00F31268" w:rsidRPr="00B94C86" w:rsidRDefault="00F31268" w:rsidP="00F31268">
      <w:pPr>
        <w:widowControl w:val="0"/>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                                                                                            от 21.10.2024 № 1679</w:t>
      </w:r>
    </w:p>
    <w:p w:rsidR="00F31268" w:rsidRPr="00B94C86" w:rsidRDefault="00F31268" w:rsidP="00F31268">
      <w:pPr>
        <w:widowControl w:val="0"/>
        <w:suppressAutoHyphens/>
        <w:autoSpaceDN w:val="0"/>
        <w:textAlignment w:val="baseline"/>
        <w:rPr>
          <w:rFonts w:eastAsia="SimSun" w:cs="Arial"/>
          <w:kern w:val="3"/>
          <w:sz w:val="14"/>
          <w:szCs w:val="14"/>
          <w:lang w:eastAsia="zh-CN" w:bidi="hi-IN"/>
        </w:rPr>
      </w:pPr>
    </w:p>
    <w:p w:rsidR="00F31268" w:rsidRPr="00B94C86" w:rsidRDefault="00F31268" w:rsidP="00F31268">
      <w:pPr>
        <w:widowControl w:val="0"/>
        <w:suppressAutoHyphens/>
        <w:autoSpaceDN w:val="0"/>
        <w:jc w:val="center"/>
        <w:textAlignment w:val="baseline"/>
        <w:rPr>
          <w:rFonts w:eastAsia="SimSun" w:cs="Arial"/>
          <w:b/>
          <w:kern w:val="3"/>
          <w:sz w:val="14"/>
          <w:szCs w:val="14"/>
          <w:lang w:eastAsia="zh-CN" w:bidi="hi-IN"/>
        </w:rPr>
      </w:pPr>
      <w:r w:rsidRPr="00B94C86">
        <w:rPr>
          <w:rFonts w:eastAsia="SimSun" w:cs="Arial"/>
          <w:b/>
          <w:kern w:val="3"/>
          <w:sz w:val="14"/>
          <w:szCs w:val="14"/>
          <w:lang w:eastAsia="zh-CN" w:bidi="hi-IN"/>
        </w:rPr>
        <w:t xml:space="preserve">СОСТАВ </w:t>
      </w:r>
    </w:p>
    <w:p w:rsidR="00F31268" w:rsidRPr="00B94C86" w:rsidRDefault="00F31268" w:rsidP="00F31268">
      <w:pPr>
        <w:widowControl w:val="0"/>
        <w:suppressAutoHyphens/>
        <w:autoSpaceDN w:val="0"/>
        <w:jc w:val="center"/>
        <w:textAlignment w:val="baseline"/>
        <w:rPr>
          <w:rFonts w:eastAsia="SimSun" w:cs="Arial"/>
          <w:b/>
          <w:kern w:val="3"/>
          <w:sz w:val="14"/>
          <w:szCs w:val="14"/>
          <w:lang w:eastAsia="zh-CN" w:bidi="hi-IN"/>
        </w:rPr>
      </w:pPr>
      <w:r w:rsidRPr="00B94C86">
        <w:rPr>
          <w:b/>
          <w:sz w:val="14"/>
          <w:szCs w:val="14"/>
        </w:rPr>
        <w:t xml:space="preserve">комиссии </w:t>
      </w:r>
      <w:r w:rsidRPr="00B94C86">
        <w:rPr>
          <w:rFonts w:eastAsia="SimSun" w:cs="Arial"/>
          <w:b/>
          <w:kern w:val="3"/>
          <w:sz w:val="14"/>
          <w:szCs w:val="14"/>
          <w:lang w:eastAsia="zh-CN" w:bidi="hi-IN"/>
        </w:rPr>
        <w:t>по приемке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w:t>
      </w:r>
    </w:p>
    <w:p w:rsidR="00F31268" w:rsidRPr="00B94C86" w:rsidRDefault="00F31268" w:rsidP="00F31268">
      <w:pPr>
        <w:widowControl w:val="0"/>
        <w:suppressAutoHyphens/>
        <w:autoSpaceDN w:val="0"/>
        <w:jc w:val="center"/>
        <w:textAlignment w:val="baseline"/>
        <w:rPr>
          <w:rFonts w:eastAsia="SimSun" w:cs="Arial"/>
          <w:kern w:val="3"/>
          <w:sz w:val="14"/>
          <w:szCs w:val="14"/>
          <w:lang w:eastAsia="zh-CN" w:bidi="hi-IN"/>
        </w:rPr>
      </w:pPr>
    </w:p>
    <w:tbl>
      <w:tblPr>
        <w:tblW w:w="5000" w:type="pct"/>
        <w:tblCellMar>
          <w:left w:w="10" w:type="dxa"/>
          <w:right w:w="10" w:type="dxa"/>
        </w:tblCellMar>
        <w:tblLook w:val="04A0" w:firstRow="1" w:lastRow="0" w:firstColumn="1" w:lastColumn="0" w:noHBand="0" w:noVBand="1"/>
      </w:tblPr>
      <w:tblGrid>
        <w:gridCol w:w="1148"/>
        <w:gridCol w:w="4171"/>
      </w:tblGrid>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Нилов П.Л.</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заместитель Главы администрации муниципального округа, председатель комиссии;</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Полякова Н.Г.</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начальник управления градостроительной деятельности Администрации муниципального округа, заместитель председателя комиссии;</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proofErr w:type="spellStart"/>
            <w:r w:rsidRPr="00B94C86">
              <w:rPr>
                <w:rFonts w:eastAsia="SimSun" w:cs="Arial"/>
                <w:kern w:val="3"/>
                <w:sz w:val="14"/>
                <w:szCs w:val="14"/>
                <w:lang w:eastAsia="zh-CN" w:bidi="hi-IN"/>
              </w:rPr>
              <w:t>Лобатая</w:t>
            </w:r>
            <w:proofErr w:type="spellEnd"/>
            <w:r w:rsidRPr="00B94C86">
              <w:rPr>
                <w:rFonts w:eastAsia="SimSun" w:cs="Arial"/>
                <w:kern w:val="3"/>
                <w:sz w:val="14"/>
                <w:szCs w:val="14"/>
                <w:lang w:eastAsia="zh-CN" w:bidi="hi-IN"/>
              </w:rPr>
              <w:t xml:space="preserve"> В.А.</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начальник отдела градостроительства и благоустройства управления градостроительной деятельности Администрации муниципального округа, секретарь комиссии;</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Члены комиссии:</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Качанович Е.Н.</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 председатель комитета жилищно-коммунального хозяйства, дорожного строительства и транспорта Администрации муниципального округа; </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Михайлова Н.Ю.</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-начальник управления имущественных и земельных отношений Администрации муниципального округа;</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Поблагуев Е.А.</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директор ООО «Центр-ОКС» (по согласованию);</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Николаев Д.Ю.</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директор ООО «Содействие» (по согласованию);</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proofErr w:type="spellStart"/>
            <w:r w:rsidRPr="00B94C86">
              <w:rPr>
                <w:rFonts w:eastAsia="SimSun" w:cs="Arial"/>
                <w:kern w:val="3"/>
                <w:sz w:val="14"/>
                <w:szCs w:val="14"/>
                <w:lang w:eastAsia="zh-CN" w:bidi="hi-IN"/>
              </w:rPr>
              <w:t>Пешин</w:t>
            </w:r>
            <w:proofErr w:type="spellEnd"/>
            <w:r w:rsidRPr="00B94C86">
              <w:rPr>
                <w:rFonts w:eastAsia="SimSun" w:cs="Arial"/>
                <w:kern w:val="3"/>
                <w:sz w:val="14"/>
                <w:szCs w:val="14"/>
                <w:lang w:eastAsia="zh-CN" w:bidi="hi-IN"/>
              </w:rPr>
              <w:t xml:space="preserve"> В.Е.</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мастер Солецкого участка АО «Новгородоблэлектро» Старорусского филиала (по согласованию);</w:t>
            </w:r>
          </w:p>
        </w:tc>
      </w:tr>
      <w:tr w:rsidR="00F31268" w:rsidRPr="00B94C86" w:rsidTr="00497220">
        <w:tc>
          <w:tcPr>
            <w:tcW w:w="10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jc w:val="center"/>
              <w:textAlignment w:val="baseline"/>
              <w:rPr>
                <w:rFonts w:eastAsia="SimSun" w:cs="Arial"/>
                <w:kern w:val="3"/>
                <w:sz w:val="14"/>
                <w:szCs w:val="14"/>
                <w:lang w:eastAsia="zh-CN" w:bidi="hi-IN"/>
              </w:rPr>
            </w:pPr>
            <w:r w:rsidRPr="00B94C86">
              <w:rPr>
                <w:rFonts w:eastAsia="SimSun" w:cs="Arial"/>
                <w:kern w:val="3"/>
                <w:sz w:val="14"/>
                <w:szCs w:val="14"/>
                <w:lang w:eastAsia="zh-CN" w:bidi="hi-IN"/>
              </w:rPr>
              <w:t>Сергеев И.В.</w:t>
            </w:r>
          </w:p>
        </w:tc>
        <w:tc>
          <w:tcPr>
            <w:tcW w:w="3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B94C86" w:rsidRDefault="00F31268" w:rsidP="00497220">
            <w:pPr>
              <w:widowControl w:val="0"/>
              <w:suppressAutoHyphens/>
              <w:autoSpaceDN w:val="0"/>
              <w:textAlignment w:val="baseline"/>
              <w:rPr>
                <w:rFonts w:eastAsia="SimSun" w:cs="Arial"/>
                <w:kern w:val="3"/>
                <w:sz w:val="14"/>
                <w:szCs w:val="14"/>
                <w:lang w:eastAsia="zh-CN" w:bidi="hi-IN"/>
              </w:rPr>
            </w:pPr>
            <w:r w:rsidRPr="00B94C86">
              <w:rPr>
                <w:rFonts w:eastAsia="SimSun" w:cs="Arial"/>
                <w:kern w:val="3"/>
                <w:sz w:val="14"/>
                <w:szCs w:val="14"/>
                <w:lang w:eastAsia="zh-CN" w:bidi="hi-IN"/>
              </w:rPr>
              <w:t>- начальник Солецкого мастерского участка Шимского РЭС ПО «Ильменские электрические сети» Новгородской области филиала ПАО «</w:t>
            </w:r>
            <w:proofErr w:type="spellStart"/>
            <w:r w:rsidRPr="00B94C86">
              <w:rPr>
                <w:rFonts w:eastAsia="SimSun" w:cs="Arial"/>
                <w:kern w:val="3"/>
                <w:sz w:val="14"/>
                <w:szCs w:val="14"/>
                <w:lang w:eastAsia="zh-CN" w:bidi="hi-IN"/>
              </w:rPr>
              <w:t>Россети</w:t>
            </w:r>
            <w:proofErr w:type="spellEnd"/>
            <w:r w:rsidRPr="00B94C86">
              <w:rPr>
                <w:rFonts w:eastAsia="SimSun" w:cs="Arial"/>
                <w:kern w:val="3"/>
                <w:sz w:val="14"/>
                <w:szCs w:val="14"/>
                <w:lang w:eastAsia="zh-CN" w:bidi="hi-IN"/>
              </w:rPr>
              <w:t xml:space="preserve"> Северо-Запад» (по согласованию).</w:t>
            </w:r>
          </w:p>
        </w:tc>
      </w:tr>
    </w:tbl>
    <w:p w:rsidR="00F31268" w:rsidRPr="00B94C86" w:rsidRDefault="00F31268" w:rsidP="00F31268">
      <w:pPr>
        <w:widowControl w:val="0"/>
        <w:suppressAutoHyphens/>
        <w:autoSpaceDN w:val="0"/>
        <w:jc w:val="center"/>
        <w:textAlignment w:val="baseline"/>
        <w:rPr>
          <w:rFonts w:eastAsia="SimSun" w:cs="Arial"/>
          <w:b/>
          <w:kern w:val="3"/>
          <w:sz w:val="14"/>
          <w:szCs w:val="14"/>
          <w:lang w:eastAsia="zh-CN" w:bidi="hi-IN"/>
        </w:rPr>
      </w:pPr>
    </w:p>
    <w:p w:rsidR="00F31268" w:rsidRPr="00B94C86" w:rsidRDefault="00F31268" w:rsidP="00F31268">
      <w:pPr>
        <w:widowControl w:val="0"/>
        <w:tabs>
          <w:tab w:val="left" w:pos="3060"/>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Утвержден  </w:t>
      </w:r>
    </w:p>
    <w:p w:rsidR="00F31268" w:rsidRPr="00B94C86" w:rsidRDefault="00F31268" w:rsidP="00F31268">
      <w:pPr>
        <w:widowControl w:val="0"/>
        <w:tabs>
          <w:tab w:val="left" w:pos="3060"/>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постановлением Администрации   </w:t>
      </w:r>
    </w:p>
    <w:p w:rsidR="00F31268" w:rsidRPr="00B94C86" w:rsidRDefault="00F31268" w:rsidP="00F31268">
      <w:pPr>
        <w:widowControl w:val="0"/>
        <w:tabs>
          <w:tab w:val="left" w:pos="3060"/>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             муниципального округа</w:t>
      </w:r>
    </w:p>
    <w:p w:rsidR="00F31268" w:rsidRPr="00B94C86" w:rsidRDefault="00F31268" w:rsidP="00F31268">
      <w:pPr>
        <w:widowControl w:val="0"/>
        <w:tabs>
          <w:tab w:val="left" w:pos="4536"/>
        </w:tabs>
        <w:suppressAutoHyphens/>
        <w:autoSpaceDN w:val="0"/>
        <w:jc w:val="right"/>
        <w:textAlignment w:val="baseline"/>
        <w:rPr>
          <w:rFonts w:eastAsia="SimSun" w:cs="Arial"/>
          <w:kern w:val="3"/>
          <w:sz w:val="14"/>
          <w:szCs w:val="14"/>
          <w:lang w:eastAsia="zh-CN" w:bidi="hi-IN"/>
        </w:rPr>
      </w:pPr>
      <w:r w:rsidRPr="00B94C86">
        <w:rPr>
          <w:rFonts w:eastAsia="SimSun" w:cs="Arial"/>
          <w:kern w:val="3"/>
          <w:sz w:val="14"/>
          <w:szCs w:val="14"/>
          <w:lang w:eastAsia="zh-CN" w:bidi="hi-IN"/>
        </w:rPr>
        <w:t xml:space="preserve">                                  от 21.10.2024 № 1679</w:t>
      </w:r>
    </w:p>
    <w:p w:rsidR="00F31268" w:rsidRPr="00B94C86" w:rsidRDefault="00F31268" w:rsidP="00F31268">
      <w:pPr>
        <w:widowControl w:val="0"/>
        <w:tabs>
          <w:tab w:val="left" w:pos="3060"/>
        </w:tabs>
        <w:suppressAutoHyphens/>
        <w:autoSpaceDN w:val="0"/>
        <w:jc w:val="center"/>
        <w:textAlignment w:val="baseline"/>
        <w:rPr>
          <w:rFonts w:eastAsia="SimSun" w:cs="Arial"/>
          <w:kern w:val="3"/>
          <w:sz w:val="14"/>
          <w:szCs w:val="14"/>
          <w:lang w:eastAsia="zh-CN" w:bidi="hi-IN"/>
        </w:rPr>
      </w:pPr>
    </w:p>
    <w:p w:rsidR="00F31268" w:rsidRPr="00B94C86" w:rsidRDefault="00F31268" w:rsidP="00F31268">
      <w:pPr>
        <w:widowControl w:val="0"/>
        <w:tabs>
          <w:tab w:val="left" w:pos="3060"/>
        </w:tabs>
        <w:suppressAutoHyphens/>
        <w:autoSpaceDN w:val="0"/>
        <w:jc w:val="center"/>
        <w:textAlignment w:val="baseline"/>
        <w:rPr>
          <w:rFonts w:eastAsia="SimSun" w:cs="Arial"/>
          <w:kern w:val="3"/>
          <w:sz w:val="14"/>
          <w:szCs w:val="14"/>
          <w:lang w:eastAsia="zh-CN" w:bidi="hi-IN"/>
        </w:rPr>
      </w:pPr>
    </w:p>
    <w:p w:rsidR="00F31268" w:rsidRPr="00B94C86" w:rsidRDefault="00F31268" w:rsidP="00F31268">
      <w:pPr>
        <w:widowControl w:val="0"/>
        <w:suppressAutoHyphens/>
        <w:autoSpaceDN w:val="0"/>
        <w:jc w:val="center"/>
        <w:textAlignment w:val="baseline"/>
        <w:rPr>
          <w:rFonts w:eastAsia="SimSun" w:cs="Arial"/>
          <w:b/>
          <w:bCs/>
          <w:kern w:val="3"/>
          <w:sz w:val="14"/>
          <w:szCs w:val="14"/>
          <w:lang w:eastAsia="zh-CN" w:bidi="hi-IN"/>
        </w:rPr>
      </w:pPr>
      <w:r w:rsidRPr="00B94C86">
        <w:rPr>
          <w:rFonts w:eastAsia="SimSun" w:cs="Arial"/>
          <w:b/>
          <w:bCs/>
          <w:kern w:val="3"/>
          <w:sz w:val="14"/>
          <w:szCs w:val="14"/>
          <w:lang w:eastAsia="zh-CN" w:bidi="hi-IN"/>
        </w:rPr>
        <w:t>ПОЛОЖЕНИЕ</w:t>
      </w:r>
    </w:p>
    <w:p w:rsidR="00F31268" w:rsidRPr="00B94C86" w:rsidRDefault="00F31268" w:rsidP="00F31268">
      <w:pPr>
        <w:widowControl w:val="0"/>
        <w:suppressAutoHyphens/>
        <w:autoSpaceDN w:val="0"/>
        <w:jc w:val="center"/>
        <w:textAlignment w:val="baseline"/>
        <w:rPr>
          <w:rFonts w:eastAsia="SimSun" w:cs="Arial"/>
          <w:b/>
          <w:kern w:val="3"/>
          <w:sz w:val="14"/>
          <w:szCs w:val="14"/>
          <w:lang w:eastAsia="zh-CN" w:bidi="hi-IN"/>
        </w:rPr>
      </w:pPr>
      <w:r w:rsidRPr="00B94C86">
        <w:rPr>
          <w:b/>
          <w:sz w:val="14"/>
          <w:szCs w:val="14"/>
        </w:rPr>
        <w:t xml:space="preserve">комиссии </w:t>
      </w:r>
      <w:r w:rsidRPr="00B94C86">
        <w:rPr>
          <w:rFonts w:eastAsia="SimSun" w:cs="Arial"/>
          <w:b/>
          <w:kern w:val="3"/>
          <w:sz w:val="14"/>
          <w:szCs w:val="14"/>
          <w:lang w:eastAsia="zh-CN" w:bidi="hi-IN"/>
        </w:rPr>
        <w:t>по приемке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w:t>
      </w:r>
    </w:p>
    <w:p w:rsidR="00F31268" w:rsidRPr="00B94C86" w:rsidRDefault="00F31268" w:rsidP="00F31268">
      <w:pPr>
        <w:widowControl w:val="0"/>
        <w:suppressAutoHyphens/>
        <w:autoSpaceDN w:val="0"/>
        <w:jc w:val="center"/>
        <w:textAlignment w:val="baseline"/>
        <w:rPr>
          <w:rFonts w:eastAsia="SimSun" w:cs="Arial"/>
          <w:kern w:val="3"/>
          <w:sz w:val="14"/>
          <w:szCs w:val="14"/>
          <w:lang w:eastAsia="zh-CN" w:bidi="hi-IN"/>
        </w:rPr>
      </w:pPr>
    </w:p>
    <w:p w:rsidR="00F31268" w:rsidRPr="00B94C86" w:rsidRDefault="00F31268" w:rsidP="00F31268">
      <w:pPr>
        <w:widowControl w:val="0"/>
        <w:suppressAutoHyphens/>
        <w:autoSpaceDN w:val="0"/>
        <w:jc w:val="center"/>
        <w:textAlignment w:val="baseline"/>
        <w:rPr>
          <w:rFonts w:eastAsia="SimSun"/>
          <w:kern w:val="3"/>
          <w:sz w:val="14"/>
          <w:szCs w:val="14"/>
          <w:lang w:eastAsia="zh-CN" w:bidi="hi-IN"/>
        </w:rPr>
      </w:pPr>
      <w:r w:rsidRPr="00B94C86">
        <w:rPr>
          <w:rFonts w:eastAsia="SimSun"/>
          <w:kern w:val="3"/>
          <w:sz w:val="14"/>
          <w:szCs w:val="14"/>
          <w:lang w:eastAsia="zh-CN" w:bidi="hi-IN"/>
        </w:rPr>
        <w:t>1. Общие положения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1.1. Настоящее Положение разработано в целях реализации положений </w:t>
      </w:r>
      <w:r w:rsidRPr="00B94C86">
        <w:rPr>
          <w:rFonts w:eastAsia="SimSun"/>
          <w:kern w:val="3"/>
          <w:sz w:val="14"/>
          <w:szCs w:val="14"/>
          <w:lang w:eastAsia="zh-CN" w:bidi="hi-IN"/>
        </w:rPr>
        <w:lastRenderedPageBreak/>
        <w:t>Жилищного кодекса Российской Федерации по переводу жилого (нежилого) помещения в нежилое (жилое) помещение, переустройству и (или) перепланировке жилого помещения и по согласованию переустройства и (или) перепланировки в многоквартирном доме.</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1.2. </w:t>
      </w:r>
      <w:proofErr w:type="gramStart"/>
      <w:r w:rsidRPr="00B94C86">
        <w:rPr>
          <w:rFonts w:eastAsia="SimSun"/>
          <w:kern w:val="3"/>
          <w:sz w:val="14"/>
          <w:szCs w:val="14"/>
          <w:lang w:eastAsia="zh-CN" w:bidi="hi-IN"/>
        </w:rPr>
        <w:t>Комиссия по приемке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 (далее - комиссия) сформирована для приемки выполненных работ в помещениях многоквартирного дома при переустройстве и (или) перепланировки и при переводе жилого помещения в нежилое помещение и нежилого помещения в жилое помещение</w:t>
      </w:r>
      <w:proofErr w:type="gramEnd"/>
      <w:r w:rsidRPr="00B94C86">
        <w:rPr>
          <w:rFonts w:eastAsia="SimSun"/>
          <w:kern w:val="3"/>
          <w:sz w:val="14"/>
          <w:szCs w:val="14"/>
          <w:lang w:eastAsia="zh-CN" w:bidi="hi-IN"/>
        </w:rPr>
        <w:t xml:space="preserve">, </w:t>
      </w:r>
      <w:proofErr w:type="gramStart"/>
      <w:r w:rsidRPr="00B94C86">
        <w:rPr>
          <w:rFonts w:eastAsia="SimSun"/>
          <w:kern w:val="3"/>
          <w:sz w:val="14"/>
          <w:szCs w:val="14"/>
          <w:lang w:eastAsia="zh-CN" w:bidi="hi-IN"/>
        </w:rPr>
        <w:t>расположенных</w:t>
      </w:r>
      <w:proofErr w:type="gramEnd"/>
      <w:r w:rsidRPr="00B94C86">
        <w:rPr>
          <w:rFonts w:eastAsia="SimSun"/>
          <w:kern w:val="3"/>
          <w:sz w:val="14"/>
          <w:szCs w:val="14"/>
          <w:lang w:eastAsia="zh-CN" w:bidi="hi-IN"/>
        </w:rPr>
        <w:t xml:space="preserve"> на территории Солецкого муниципального округа.</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1.3. Обеспечение деятельности комиссии и сопровождение приемки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 осуществляет управление градостроительной деятельности Администрации муниципального округа (далее — Управление).</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color w:val="000000"/>
          <w:kern w:val="3"/>
          <w:sz w:val="14"/>
          <w:szCs w:val="14"/>
          <w:lang w:eastAsia="zh-CN" w:bidi="hi-IN"/>
        </w:rPr>
        <w:t xml:space="preserve">1.4. </w:t>
      </w:r>
      <w:proofErr w:type="gramStart"/>
      <w:r w:rsidRPr="00B94C86">
        <w:rPr>
          <w:rFonts w:eastAsia="SimSun"/>
          <w:color w:val="000000"/>
          <w:kern w:val="3"/>
          <w:sz w:val="14"/>
          <w:szCs w:val="14"/>
          <w:lang w:eastAsia="zh-CN" w:bidi="hi-IN"/>
        </w:rPr>
        <w:t>В своей деятельности  комиссия руководствуется Жилищным кодексом Российской Федерации и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24 июля 2007 года № 221-ФЗ «О кадастровой деятельности»,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w:t>
      </w:r>
      <w:proofErr w:type="gramEnd"/>
      <w:r w:rsidRPr="00B94C86">
        <w:rPr>
          <w:rFonts w:eastAsia="SimSun"/>
          <w:color w:val="000000"/>
          <w:kern w:val="3"/>
          <w:sz w:val="14"/>
          <w:szCs w:val="14"/>
          <w:lang w:eastAsia="zh-CN" w:bidi="hi-IN"/>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B94C86">
        <w:rPr>
          <w:rFonts w:eastAsia="SimSun"/>
          <w:kern w:val="3"/>
          <w:sz w:val="14"/>
          <w:szCs w:val="14"/>
          <w:lang w:eastAsia="zh-CN" w:bidi="hi-IN"/>
        </w:rPr>
        <w:t>нормативными правовыми актами Новгородской области,  муниципальными правовыми актами.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2. Задачи и функции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2.1. Задачами комиссии является подтверждение:</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завершения переустройства и (или) перепланировки помещений;</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завершения переустройства и (или) перепланировки, производимых в целях перевода жилых помещений в нежилые помещения, и нежилых помещений в жилые помещения.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2.2. В рамках возложенных задач комиссия выполняет следующие функции: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kern w:val="3"/>
          <w:sz w:val="14"/>
          <w:szCs w:val="14"/>
          <w:lang w:bidi="hi-IN"/>
        </w:rPr>
        <w:t>производит визуальный осмотр при переустройстве и (или) перепланировке, и при переводе жилого помещения в нежилое помещение и нежилого помещения в жилое помещение.</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принимает в эксплуатацию помещения после выполнения их перепланировки (переустройства);</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принимает помещения в многоквартирном доме после перевода жилых помещений в нежилые помещения и нежилых помещений в жилые помещения;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оценивает в ходе приёмки соответствие произведённой перепланировки (переустройства) требованиям, указанным в проекте перепланировки (переустройства), разработанном в установленном порядке и представленном заявителем;</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составляет и подписывает акт о завершении переустройства и (или) перепланировки помещений и при переводе жилого помещения в нежилое помещение и нежилого помещения в жилое помещение (далее - Акт).</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p>
    <w:p w:rsidR="00F31268" w:rsidRPr="00B94C86" w:rsidRDefault="00F31268" w:rsidP="00F31268">
      <w:pPr>
        <w:widowControl w:val="0"/>
        <w:tabs>
          <w:tab w:val="left" w:pos="1102"/>
          <w:tab w:val="center" w:pos="5031"/>
        </w:tabs>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3. Состав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3.1. В состав комиссия входят председатель комиссии, заместитель председателя комиссии, секретарь комиссии и 6 членов комиссии.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В период отсутствия или болезни председателя комиссии руководит деятельностью комиссии заместитель председателя комиссии с правом подписи соответствующих документов.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В состав комиссии могут включаться дополнительно представители организации, выдавшей технические условия на инженерное обеспечение.</w:t>
      </w:r>
    </w:p>
    <w:p w:rsidR="00F31268" w:rsidRPr="00B94C86" w:rsidRDefault="00F31268" w:rsidP="00F31268">
      <w:pPr>
        <w:widowControl w:val="0"/>
        <w:suppressAutoHyphens/>
        <w:autoSpaceDN w:val="0"/>
        <w:ind w:firstLine="284"/>
        <w:jc w:val="both"/>
        <w:textAlignment w:val="baseline"/>
        <w:rPr>
          <w:kern w:val="3"/>
          <w:sz w:val="14"/>
          <w:szCs w:val="14"/>
          <w:lang w:bidi="hi-IN"/>
        </w:rPr>
      </w:pPr>
      <w:r w:rsidRPr="00B94C86">
        <w:rPr>
          <w:kern w:val="3"/>
          <w:sz w:val="14"/>
          <w:szCs w:val="14"/>
          <w:lang w:bidi="hi-IN"/>
        </w:rPr>
        <w:t>Заседание комиссии считается правомочным, если на нем присутствует не менее двух третей 2/3 от общего числа членов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4. Полномочия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4.1. Для решения поставленных задач Комиссия вправе:</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рассматривать и оценивать представленные на комиссию документы с точки зрения соблюдения законодательства и соответствия представленному проекту;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осуществлять обследование жилого (нежилого) помещения, функциональное назначение которого изменяется;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осуществлять обследование инженерных сетей, санитарно-технического, электрического или другого оборудования, требующего внесения изменений в технический паспорт жилого помещения;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осуществлять обследование жилого помещения, изменение конфигурации которого требует внесения изменений в технический паспорт помещения;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привлекать иных, не указанных в составе комиссии, специалистов (экспертов) для участия в заседании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составлять и подписывать акт комиссии, подтверждающий завершение работ в соответствии с проектом переустройства и (или) перепланировки помещения.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lastRenderedPageBreak/>
        <w:t>5. Порядок деятельности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 Приёмка помещения комиссией осуществляется на основании уведомления заявителя или уполномоченного им лица, которое подаётся в управление по форме согласно приложению № 1 к Положению.</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К уведомлению прилагаются следующие документы:</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копия постановления о переводе (отказе в переводе) жилого (нежилого) помещения в нежилое (жилое) помещение либо решения о согласовании переустройства и (или) перепланировки жилого помещения;</w:t>
      </w:r>
    </w:p>
    <w:p w:rsidR="00F31268" w:rsidRPr="00B94C86" w:rsidRDefault="00F31268" w:rsidP="00F31268">
      <w:pPr>
        <w:autoSpaceDN w:val="0"/>
        <w:ind w:firstLine="284"/>
        <w:jc w:val="both"/>
        <w:rPr>
          <w:rFonts w:eastAsia="SimSun"/>
          <w:kern w:val="3"/>
          <w:sz w:val="14"/>
          <w:szCs w:val="14"/>
          <w:lang w:eastAsia="zh-CN" w:bidi="hi-IN"/>
        </w:rPr>
      </w:pPr>
      <w:r w:rsidRPr="00B94C86">
        <w:rPr>
          <w:rFonts w:eastAsia="SimSun"/>
          <w:kern w:val="3"/>
          <w:sz w:val="14"/>
          <w:szCs w:val="14"/>
          <w:lang w:eastAsia="zh-CN" w:bidi="hi-IN"/>
        </w:rPr>
        <w:t>копия проекта переустройства и (или) перепланировки;</w:t>
      </w:r>
      <w:r w:rsidRPr="00B94C86">
        <w:rPr>
          <w:sz w:val="14"/>
          <w:szCs w:val="14"/>
        </w:rPr>
        <w:t xml:space="preserve"> </w:t>
      </w:r>
    </w:p>
    <w:p w:rsidR="00F31268" w:rsidRPr="00B94C86" w:rsidRDefault="00F31268" w:rsidP="00F31268">
      <w:pPr>
        <w:autoSpaceDN w:val="0"/>
        <w:ind w:firstLine="284"/>
        <w:jc w:val="both"/>
        <w:rPr>
          <w:sz w:val="14"/>
          <w:szCs w:val="14"/>
        </w:rPr>
      </w:pPr>
      <w:r w:rsidRPr="00B94C86">
        <w:rPr>
          <w:sz w:val="14"/>
          <w:szCs w:val="14"/>
        </w:rPr>
        <w:t xml:space="preserve">акты на выполнение скрытых работ (согласно Приложению №4 к Положению);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технический план перепланированного помещения, подготовленный заявителем в соответствии с п. 2 ст. 14 Федерального закона от 13 июля 2015 года № 218-ФЗ «О государственной регистрации недвижимости»;</w:t>
      </w:r>
    </w:p>
    <w:p w:rsidR="00F31268" w:rsidRPr="00B94C86" w:rsidRDefault="00F31268" w:rsidP="00F31268">
      <w:pPr>
        <w:autoSpaceDN w:val="0"/>
        <w:ind w:firstLine="284"/>
        <w:jc w:val="both"/>
        <w:rPr>
          <w:sz w:val="14"/>
          <w:szCs w:val="14"/>
        </w:rPr>
      </w:pPr>
      <w:r w:rsidRPr="00B94C86">
        <w:rPr>
          <w:sz w:val="14"/>
          <w:szCs w:val="14"/>
        </w:rPr>
        <w:t xml:space="preserve">заявителем по собственной инициативе может быть предоставлен документ о праве собственности на помещение или документ, подтверждающий право нанимателя помещения по договору социального найма; </w:t>
      </w:r>
    </w:p>
    <w:p w:rsidR="00F31268" w:rsidRPr="00B94C86" w:rsidRDefault="00F31268" w:rsidP="00F31268">
      <w:pPr>
        <w:autoSpaceDN w:val="0"/>
        <w:ind w:firstLine="284"/>
        <w:jc w:val="both"/>
        <w:rPr>
          <w:sz w:val="14"/>
          <w:szCs w:val="14"/>
        </w:rPr>
      </w:pPr>
      <w:r w:rsidRPr="00B94C86">
        <w:rPr>
          <w:sz w:val="14"/>
          <w:szCs w:val="14"/>
        </w:rPr>
        <w:t xml:space="preserve">выписку из технического паспорта или кадастровый паспорт помещения (при отсутствии регистрации права собственности на помещение в ЕГРП на недвижимое имущество и сделок с ним в органе или организации, осуществляющих государственный учет объектов недвижимого имущества в соответствии с Федеральным законом от 24 июля 2007 года № 221-ФЗ «О кадастровой деятельности»); </w:t>
      </w:r>
    </w:p>
    <w:p w:rsidR="00F31268" w:rsidRPr="00B94C86" w:rsidRDefault="00F31268" w:rsidP="00F31268">
      <w:pPr>
        <w:autoSpaceDN w:val="0"/>
        <w:ind w:firstLine="284"/>
        <w:jc w:val="both"/>
        <w:rPr>
          <w:sz w:val="14"/>
          <w:szCs w:val="14"/>
        </w:rPr>
      </w:pPr>
      <w:r w:rsidRPr="00B94C86">
        <w:rPr>
          <w:sz w:val="14"/>
          <w:szCs w:val="14"/>
        </w:rPr>
        <w:t xml:space="preserve">заключение специализированной организации или специалистов (независимых экспертов) по результатам проведения специального исследования или экспертизы о соответствии выполненных работ строительным нормам и правилам.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5.2. Специалисты управления передают уведомление </w:t>
      </w:r>
      <w:proofErr w:type="gramStart"/>
      <w:r w:rsidRPr="00B94C86">
        <w:rPr>
          <w:rFonts w:eastAsia="SimSun"/>
          <w:kern w:val="3"/>
          <w:sz w:val="14"/>
          <w:szCs w:val="14"/>
          <w:lang w:eastAsia="zh-CN" w:bidi="hi-IN"/>
        </w:rPr>
        <w:t>с пакетом документов в комиссию для рассмотрения в течение одного рабочего дня со дня</w:t>
      </w:r>
      <w:proofErr w:type="gramEnd"/>
      <w:r w:rsidRPr="00B94C86">
        <w:rPr>
          <w:rFonts w:eastAsia="SimSun"/>
          <w:kern w:val="3"/>
          <w:sz w:val="14"/>
          <w:szCs w:val="14"/>
          <w:lang w:eastAsia="zh-CN" w:bidi="hi-IN"/>
        </w:rPr>
        <w:t xml:space="preserve"> приема документов.</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5.3. Председатель комиссии на основании уведомления в течение трех рабочих дней, со дня получения уведомления, принимает решение о проведении обследования помещения, определяет дату, время работы комиссии на предъявляемых к приёмке объектах, секретарь доводит эту информацию до заявителя.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5.4. Комиссия в течение пятнадцати рабочих дней со дня принятия решения о проведении обследования осуществляет выезд по адресу для обследования объекта.</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5.5. </w:t>
      </w:r>
      <w:proofErr w:type="gramStart"/>
      <w:r w:rsidRPr="00B94C86">
        <w:rPr>
          <w:rFonts w:eastAsia="SimSun"/>
          <w:kern w:val="3"/>
          <w:sz w:val="14"/>
          <w:szCs w:val="14"/>
          <w:lang w:eastAsia="zh-CN" w:bidi="hi-IN"/>
        </w:rPr>
        <w:t>Комиссия принимает решение о соответствии (несоответствии) выполненных работ по переустройству и (или) перепланировке жилого помещения, а также работ по переустройству и (или) перепланировке при переводе жилых (нежилых) помещений в нежилые (жилые) помещения, указанного в проекте переустройства и (или) перепланировки помещения.</w:t>
      </w:r>
      <w:proofErr w:type="gramEnd"/>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 </w:t>
      </w:r>
      <w:proofErr w:type="gramStart"/>
      <w:r w:rsidRPr="00B94C86">
        <w:rPr>
          <w:rFonts w:eastAsia="SimSun"/>
          <w:kern w:val="3"/>
          <w:sz w:val="14"/>
          <w:szCs w:val="14"/>
          <w:lang w:eastAsia="zh-CN" w:bidi="hi-IN"/>
        </w:rPr>
        <w:t>Решение комиссии о соответствии (несоответствии) выполненных работ по переустройству и (или) перепланировке жилого помещения, а также работ по переустройству и (или) перепланировке при переводе жилых (нежилых) помещений в нежилые (жилые) помещения, указанного в проекте переустройства и (или) перепланировки помещения, считается принятым на основании мнения членов комиссии, участвующих в приемке выполненных работ.</w:t>
      </w:r>
      <w:proofErr w:type="gramEnd"/>
    </w:p>
    <w:p w:rsidR="00F31268" w:rsidRPr="00B94C86" w:rsidRDefault="00F31268" w:rsidP="00F31268">
      <w:pPr>
        <w:widowControl w:val="0"/>
        <w:suppressAutoHyphens/>
        <w:autoSpaceDN w:val="0"/>
        <w:ind w:firstLine="284"/>
        <w:jc w:val="both"/>
        <w:textAlignment w:val="baseline"/>
        <w:rPr>
          <w:kern w:val="3"/>
          <w:sz w:val="14"/>
          <w:szCs w:val="14"/>
          <w:lang w:bidi="hi-IN"/>
        </w:rPr>
      </w:pPr>
      <w:r w:rsidRPr="00B94C86">
        <w:rPr>
          <w:kern w:val="3"/>
          <w:sz w:val="14"/>
          <w:szCs w:val="14"/>
          <w:lang w:bidi="hi-IN"/>
        </w:rPr>
        <w:t>Решение комиссии принимаются открытым голосованием, простым большинством голосов от числа ее членов, присутствующих на заседании, и оформляется протоколом, который подписывает председатель (председательствующий на заседании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5.6. </w:t>
      </w:r>
      <w:proofErr w:type="gramStart"/>
      <w:r w:rsidRPr="00B94C86">
        <w:rPr>
          <w:rFonts w:eastAsia="SimSun"/>
          <w:kern w:val="3"/>
          <w:sz w:val="14"/>
          <w:szCs w:val="14"/>
          <w:lang w:eastAsia="zh-CN" w:bidi="hi-IN"/>
        </w:rPr>
        <w:t>Решение комиссии о соответствии выполненных работ по переустройству и (или) перепланировке жилого помещения, а также работ по переустройству и (или) перепланировке при переводе жилых (нежилых) помещений в нежилые (жилые) помещения, указанного в проекте переустройства и (или) перепланировки помещения, оформляется Актом по форме согласно приложению №2 к Положению, утверждение которого осуществляется в течение пяти рабочих дней со дня принятия решения.</w:t>
      </w:r>
      <w:proofErr w:type="gramEnd"/>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Акт комиссии подписывается всеми членами комиссии и является основанием для издания постановления Администрации муниципального округа о его утверждении. </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Акт комиссии составляется в двух экземплярах, один из которых хранится в документах комиссии, а второй  направляется заявителю.</w:t>
      </w:r>
    </w:p>
    <w:p w:rsidR="00F31268" w:rsidRPr="00B94C86" w:rsidRDefault="00F31268" w:rsidP="00F31268">
      <w:pPr>
        <w:autoSpaceDE w:val="0"/>
        <w:autoSpaceDN w:val="0"/>
        <w:ind w:firstLine="284"/>
        <w:jc w:val="both"/>
        <w:rPr>
          <w:rFonts w:eastAsia="SimSun"/>
          <w:kern w:val="3"/>
          <w:sz w:val="14"/>
          <w:szCs w:val="14"/>
          <w:lang w:eastAsia="zh-CN" w:bidi="hi-IN"/>
        </w:rPr>
      </w:pPr>
      <w:r w:rsidRPr="00B94C86">
        <w:rPr>
          <w:rFonts w:eastAsia="SimSun"/>
          <w:kern w:val="3"/>
          <w:sz w:val="14"/>
          <w:szCs w:val="14"/>
          <w:lang w:eastAsia="zh-CN" w:bidi="hi-IN"/>
        </w:rPr>
        <w:t xml:space="preserve">5.7. </w:t>
      </w:r>
      <w:proofErr w:type="gramStart"/>
      <w:r w:rsidRPr="00B94C86">
        <w:rPr>
          <w:rFonts w:eastAsia="SimSun"/>
          <w:kern w:val="3"/>
          <w:sz w:val="14"/>
          <w:szCs w:val="14"/>
          <w:lang w:eastAsia="zh-CN" w:bidi="hi-IN"/>
        </w:rPr>
        <w:t xml:space="preserve">Перепланировка и перевод помещения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B94C86">
        <w:rPr>
          <w:rFonts w:eastAsia="SimSun"/>
          <w:sz w:val="14"/>
          <w:szCs w:val="14"/>
          <w:lang w:eastAsia="zh-CN"/>
        </w:rPr>
        <w:t>в срок не позднее пяти рабочих дней со дня утверждения (подписания) акта комиссии, подтверждающего завершение перепланировки.</w:t>
      </w:r>
      <w:proofErr w:type="gramEnd"/>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5.8. </w:t>
      </w:r>
      <w:proofErr w:type="gramStart"/>
      <w:r w:rsidRPr="00B94C86">
        <w:rPr>
          <w:rFonts w:eastAsia="SimSun"/>
          <w:kern w:val="3"/>
          <w:sz w:val="14"/>
          <w:szCs w:val="14"/>
          <w:lang w:eastAsia="zh-CN" w:bidi="hi-IN"/>
        </w:rPr>
        <w:t>Решение комиссии о несоответствии выполненных работ по переустройству и (или) перепланировке жилых помещений, а также работ по переустройству и (или) перепланировке при переводе жилых (нежилых) помещений в нежилые (жилые) помещения, указанных в проекте переустройства и (или) перепланировки помещения, оформляется  комиссией в виде Заключения комиссии об отказе в приемке после завершения работ по переустройству и (или) перепланировки жилых помещений, а также</w:t>
      </w:r>
      <w:proofErr w:type="gramEnd"/>
      <w:r w:rsidRPr="00B94C86">
        <w:rPr>
          <w:rFonts w:eastAsia="SimSun"/>
          <w:kern w:val="3"/>
          <w:sz w:val="14"/>
          <w:szCs w:val="14"/>
          <w:lang w:eastAsia="zh-CN" w:bidi="hi-IN"/>
        </w:rPr>
        <w:t xml:space="preserve"> </w:t>
      </w:r>
      <w:proofErr w:type="gramStart"/>
      <w:r w:rsidRPr="00B94C86">
        <w:rPr>
          <w:rFonts w:eastAsia="SimSun"/>
          <w:kern w:val="3"/>
          <w:sz w:val="14"/>
          <w:szCs w:val="14"/>
          <w:lang w:eastAsia="zh-CN" w:bidi="hi-IN"/>
        </w:rPr>
        <w:t>работ по переустройству и (или) перепланировке при переводе жилых (нежилых) помещений в нежилые (жилые) помещения (далее - Заключение) по форме согласно приложению №3 к Положению, и должно содержать выявленные несоответствия выполненных работ по переустройству и (или) перепланировке проекту переустройства и (или) перепланировки помещения.</w:t>
      </w:r>
      <w:proofErr w:type="gramEnd"/>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 xml:space="preserve">Заключение выдается или направляется заявителю не позднее чем через три рабочих дня со дня принятия решения об отказе в приемке помещений, и может </w:t>
      </w:r>
      <w:r w:rsidRPr="00B94C86">
        <w:rPr>
          <w:rFonts w:eastAsia="SimSun"/>
          <w:kern w:val="3"/>
          <w:sz w:val="14"/>
          <w:szCs w:val="14"/>
          <w:lang w:eastAsia="zh-CN" w:bidi="hi-IN"/>
        </w:rPr>
        <w:lastRenderedPageBreak/>
        <w:t>быть обжаловано заявителем в судебном порядке.</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Заключение составляется в 2-х экземплярах, один экземпляр выдается на руки заявителю, один остается в управлении.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5.9. Председатель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5.9.1 руководит деятельностью комиссии и несет ответственность за выполнение возложенных на комиссию задач;</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5.9.2 подписывает Акты, Заключения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5.10. Заместитель председателя комиссии выполняет поручения председателя комиссии, а в случае отсутствия председателя комиссии осуществляет его полномочия.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5.10.1 подписывает Акты, Заключения.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5.11. Секретарь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5.11.1 организует сбор документов, необходимых для приемки помещения после завершения его переустройства и (или) перепланировки;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5.11.2. подписывает Акты, Заключения.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5.12. Члены комиссии: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5.12.1 принимают участие в приемке помещения после завершения его переустройства и (или) перепланировки;</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5.12.2 подписывают Акты, Заключения;</w:t>
      </w:r>
    </w:p>
    <w:p w:rsidR="00F31268" w:rsidRPr="00B94C86" w:rsidRDefault="00F31268" w:rsidP="00F31268">
      <w:pPr>
        <w:widowControl w:val="0"/>
        <w:suppressAutoHyphens/>
        <w:autoSpaceDN w:val="0"/>
        <w:ind w:firstLine="284"/>
        <w:jc w:val="both"/>
        <w:textAlignment w:val="baseline"/>
        <w:rPr>
          <w:rFonts w:eastAsia="SimSun"/>
          <w:kern w:val="3"/>
          <w:sz w:val="14"/>
          <w:szCs w:val="14"/>
          <w:lang w:eastAsia="zh-CN" w:bidi="hi-IN"/>
        </w:rPr>
      </w:pPr>
      <w:r w:rsidRPr="00B94C86">
        <w:rPr>
          <w:rFonts w:eastAsia="SimSun"/>
          <w:kern w:val="3"/>
          <w:sz w:val="14"/>
          <w:szCs w:val="14"/>
          <w:lang w:eastAsia="zh-CN" w:bidi="hi-IN"/>
        </w:rPr>
        <w:t>5.12.3</w:t>
      </w:r>
      <w:proofErr w:type="gramStart"/>
      <w:r w:rsidRPr="00B94C86">
        <w:rPr>
          <w:rFonts w:eastAsia="SimSun"/>
          <w:kern w:val="3"/>
          <w:sz w:val="14"/>
          <w:szCs w:val="14"/>
          <w:lang w:eastAsia="zh-CN" w:bidi="hi-IN"/>
        </w:rPr>
        <w:t xml:space="preserve"> П</w:t>
      </w:r>
      <w:proofErr w:type="gramEnd"/>
      <w:r w:rsidRPr="00B94C86">
        <w:rPr>
          <w:rFonts w:eastAsia="SimSun"/>
          <w:kern w:val="3"/>
          <w:sz w:val="14"/>
          <w:szCs w:val="14"/>
          <w:lang w:eastAsia="zh-CN" w:bidi="hi-IN"/>
        </w:rPr>
        <w:t>ри несогласии с принятым решением комиссии, члены комиссии вправе изложить в письменной форме свое особое мнение по рассмотренному вопросу по приемке жилых помещений после завершения работ по переустройству и (или) перепланировке, а также работ по переустройству и (или) перепланировке при переводе жилых (нежилых) помещений в нежилые (жилые) помещения, которое подлежит приобщению к Акту.</w:t>
      </w:r>
    </w:p>
    <w:p w:rsidR="00F31268" w:rsidRPr="00B94C86" w:rsidRDefault="00F31268" w:rsidP="00F31268">
      <w:pPr>
        <w:widowControl w:val="0"/>
        <w:suppressAutoHyphens/>
        <w:autoSpaceDN w:val="0"/>
        <w:textAlignment w:val="baseline"/>
        <w:rPr>
          <w:rFonts w:eastAsia="SimSun" w:cs="Arial"/>
          <w:kern w:val="3"/>
          <w:sz w:val="14"/>
          <w:szCs w:val="14"/>
          <w:lang w:eastAsia="zh-CN" w:bidi="hi-IN"/>
        </w:rPr>
      </w:pPr>
    </w:p>
    <w:p w:rsidR="00F31268" w:rsidRPr="00B94C86" w:rsidRDefault="00F31268" w:rsidP="00F31268">
      <w:pPr>
        <w:widowControl w:val="0"/>
        <w:suppressAutoHyphens/>
        <w:autoSpaceDN w:val="0"/>
        <w:textAlignment w:val="baseline"/>
        <w:rPr>
          <w:rFonts w:eastAsia="SimSun" w:cs="Arial"/>
          <w:kern w:val="3"/>
          <w:sz w:val="14"/>
          <w:szCs w:val="14"/>
          <w:lang w:eastAsia="zh-CN" w:bidi="hi-IN"/>
        </w:rPr>
      </w:pP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Приложение № 1 к Положению о комиссии</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по приемке жилых помещений после завершения работ</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по переустройству и (или) перепланировки,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roofErr w:type="gramStart"/>
      <w:r w:rsidRPr="00F31268">
        <w:rPr>
          <w:rFonts w:eastAsia="SimSun" w:cs="Arial"/>
          <w:kern w:val="3"/>
          <w:sz w:val="12"/>
          <w:szCs w:val="14"/>
          <w:lang w:eastAsia="zh-CN" w:bidi="hi-IN"/>
        </w:rPr>
        <w:t xml:space="preserve">а также работ по переустройству и (или перепланировке </w:t>
      </w:r>
      <w:proofErr w:type="gramEnd"/>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при переводе жилых (нежилых) помещений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в нежилые (жилые) помещения</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
    <w:p w:rsidR="00F31268" w:rsidRPr="00F31268" w:rsidRDefault="00F31268" w:rsidP="00F31268">
      <w:pPr>
        <w:widowControl w:val="0"/>
        <w:suppressAutoHyphens/>
        <w:autoSpaceDN w:val="0"/>
        <w:jc w:val="right"/>
        <w:textAlignment w:val="baseline"/>
        <w:rPr>
          <w:rFonts w:eastAsia="SimSun" w:cs="Mangal"/>
          <w:kern w:val="3"/>
          <w:sz w:val="12"/>
          <w:szCs w:val="14"/>
          <w:lang w:eastAsia="zh-CN" w:bidi="hi-IN"/>
        </w:rPr>
      </w:pPr>
      <w:r w:rsidRPr="00F31268">
        <w:rPr>
          <w:rFonts w:eastAsia="SimSun" w:cs="Mangal"/>
          <w:kern w:val="3"/>
          <w:sz w:val="12"/>
          <w:szCs w:val="14"/>
          <w:lang w:eastAsia="zh-CN" w:bidi="hi-IN"/>
        </w:rPr>
        <w:t>В Администрацию Солецкого</w:t>
      </w:r>
    </w:p>
    <w:p w:rsidR="00F31268" w:rsidRPr="00F31268" w:rsidRDefault="00F31268" w:rsidP="00F31268">
      <w:pPr>
        <w:widowControl w:val="0"/>
        <w:suppressAutoHyphens/>
        <w:autoSpaceDN w:val="0"/>
        <w:jc w:val="right"/>
        <w:textAlignment w:val="baseline"/>
        <w:rPr>
          <w:rFonts w:eastAsia="SimSun" w:cs="Mangal"/>
          <w:kern w:val="3"/>
          <w:sz w:val="12"/>
          <w:szCs w:val="14"/>
          <w:lang w:eastAsia="zh-CN" w:bidi="hi-IN"/>
        </w:rPr>
      </w:pPr>
      <w:r w:rsidRPr="00F31268">
        <w:rPr>
          <w:rFonts w:eastAsia="SimSun" w:cs="Mangal"/>
          <w:kern w:val="3"/>
          <w:sz w:val="12"/>
          <w:szCs w:val="14"/>
          <w:lang w:eastAsia="zh-CN" w:bidi="hi-IN"/>
        </w:rPr>
        <w:t>муниципального округа</w:t>
      </w:r>
    </w:p>
    <w:p w:rsidR="00F31268" w:rsidRPr="00F31268" w:rsidRDefault="00F31268" w:rsidP="00F31268">
      <w:pPr>
        <w:widowControl w:val="0"/>
        <w:suppressAutoHyphens/>
        <w:autoSpaceDN w:val="0"/>
        <w:jc w:val="right"/>
        <w:textAlignment w:val="baseline"/>
        <w:rPr>
          <w:rFonts w:eastAsia="SimSun" w:cs="Mangal"/>
          <w:kern w:val="3"/>
          <w:sz w:val="12"/>
          <w:szCs w:val="14"/>
          <w:lang w:eastAsia="zh-CN" w:bidi="hi-IN"/>
        </w:rPr>
      </w:pPr>
      <w:r w:rsidRPr="00F31268">
        <w:rPr>
          <w:rFonts w:eastAsia="SimSun" w:cs="Mangal"/>
          <w:kern w:val="3"/>
          <w:sz w:val="12"/>
          <w:szCs w:val="14"/>
          <w:lang w:eastAsia="zh-CN" w:bidi="hi-IN"/>
        </w:rPr>
        <w:t>от __________________________________</w:t>
      </w:r>
    </w:p>
    <w:p w:rsidR="00F31268" w:rsidRPr="00F31268" w:rsidRDefault="00F31268" w:rsidP="00F31268">
      <w:pPr>
        <w:widowControl w:val="0"/>
        <w:suppressAutoHyphens/>
        <w:autoSpaceDN w:val="0"/>
        <w:jc w:val="right"/>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___________________________________</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roofErr w:type="gramStart"/>
      <w:r w:rsidRPr="00F31268">
        <w:rPr>
          <w:rFonts w:eastAsia="SimSun" w:cs="Arial"/>
          <w:kern w:val="3"/>
          <w:sz w:val="12"/>
          <w:szCs w:val="14"/>
          <w:lang w:eastAsia="zh-CN" w:bidi="hi-IN"/>
        </w:rPr>
        <w:t>(Ф.И.О. – для физических лиц, наименование организации -</w:t>
      </w:r>
      <w:proofErr w:type="gramEnd"/>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для юридических лиц, телефон, адрес)</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УВЕДОМЛЕНИЕ</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proofErr w:type="gramStart"/>
      <w:r w:rsidRPr="00F31268">
        <w:rPr>
          <w:rFonts w:eastAsia="SimSun" w:cs="Mangal"/>
          <w:kern w:val="3"/>
          <w:sz w:val="12"/>
          <w:szCs w:val="14"/>
          <w:lang w:eastAsia="zh-CN" w:bidi="hi-IN"/>
        </w:rPr>
        <w:t xml:space="preserve">о завершении работ по переустройству и (или) перепланировке жилых помещений, а также работ по переустройству и (или перепланировке при переводе жилых (нежилых) помещений </w:t>
      </w:r>
      <w:proofErr w:type="gramEnd"/>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в нежилые (жилые) помещения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Уведомляю (ем) о завершении работ по переустройству и (или) перепланировке помещения жилого/нежилого, расположенного по адресу: 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 Работы по переустройству и (или) перепланировке помещения жилого/нежилого выполнены на основании:________________________________________________________________ 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Сведения об уплате Заявителем государственной пошлины за осуществление государственной регистрации прав на недвижимое имущество - ____________________________________________________________________ </w:t>
      </w:r>
    </w:p>
    <w:p w:rsidR="00F31268" w:rsidRPr="00F31268" w:rsidRDefault="00F31268" w:rsidP="00F31268">
      <w:pPr>
        <w:widowControl w:val="0"/>
        <w:suppressAutoHyphens/>
        <w:autoSpaceDN w:val="0"/>
        <w:jc w:val="center"/>
        <w:textAlignment w:val="baseline"/>
        <w:rPr>
          <w:rFonts w:eastAsia="SimSun" w:cs="Arial"/>
          <w:kern w:val="3"/>
          <w:sz w:val="12"/>
          <w:szCs w:val="14"/>
          <w:lang w:eastAsia="zh-CN" w:bidi="hi-IN"/>
        </w:rPr>
      </w:pPr>
      <w:r w:rsidRPr="00F31268">
        <w:rPr>
          <w:rFonts w:eastAsia="SimSun" w:cs="Arial"/>
          <w:kern w:val="3"/>
          <w:sz w:val="12"/>
          <w:szCs w:val="14"/>
          <w:lang w:eastAsia="zh-CN" w:bidi="hi-IN"/>
        </w:rPr>
        <w:t>(указывается в случае образования в результате перепланировки помещения новых помещений).</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К Уведомлению прилагаются следующие документы: __________________________________ ________________________________________________________________________________ ________________________________________________________________________________________________________________________________________________________________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Результат рассмотрения Уведомления прошу (поставить отметку «V»):</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
    <w:tbl>
      <w:tblPr>
        <w:tblW w:w="5000" w:type="pct"/>
        <w:tblCellMar>
          <w:left w:w="10" w:type="dxa"/>
          <w:right w:w="10" w:type="dxa"/>
        </w:tblCellMar>
        <w:tblLook w:val="04A0" w:firstRow="1" w:lastRow="0" w:firstColumn="1" w:lastColumn="0" w:noHBand="0" w:noVBand="1"/>
      </w:tblPr>
      <w:tblGrid>
        <w:gridCol w:w="388"/>
        <w:gridCol w:w="4931"/>
      </w:tblGrid>
      <w:tr w:rsidR="00F31268" w:rsidRPr="00F31268" w:rsidTr="00F31268">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F31268" w:rsidRDefault="00F31268" w:rsidP="00497220">
            <w:pPr>
              <w:widowControl w:val="0"/>
              <w:suppressAutoHyphens/>
              <w:autoSpaceDN w:val="0"/>
              <w:textAlignment w:val="baseline"/>
              <w:rPr>
                <w:rFonts w:eastAsia="SimSun" w:cs="Mangal"/>
                <w:kern w:val="3"/>
                <w:sz w:val="12"/>
                <w:szCs w:val="14"/>
                <w:lang w:eastAsia="zh-CN" w:bidi="hi-IN"/>
              </w:rPr>
            </w:pPr>
          </w:p>
        </w:tc>
        <w:tc>
          <w:tcPr>
            <w:tcW w:w="46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F31268" w:rsidRDefault="00F31268" w:rsidP="00497220">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выдать на руки в ОМСУ</w:t>
            </w:r>
          </w:p>
        </w:tc>
      </w:tr>
      <w:tr w:rsidR="00F31268" w:rsidRPr="00F31268" w:rsidTr="00F31268">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F31268" w:rsidRDefault="00F31268" w:rsidP="00497220">
            <w:pPr>
              <w:widowControl w:val="0"/>
              <w:suppressAutoHyphens/>
              <w:autoSpaceDN w:val="0"/>
              <w:textAlignment w:val="baseline"/>
              <w:rPr>
                <w:rFonts w:eastAsia="SimSun" w:cs="Mangal"/>
                <w:kern w:val="3"/>
                <w:sz w:val="12"/>
                <w:szCs w:val="14"/>
                <w:lang w:eastAsia="zh-CN" w:bidi="hi-IN"/>
              </w:rPr>
            </w:pPr>
          </w:p>
        </w:tc>
        <w:tc>
          <w:tcPr>
            <w:tcW w:w="46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F31268" w:rsidRDefault="00F31268" w:rsidP="00497220">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направить в электронной форме в личный кабинет на ЕПГУ/РПГУ</w:t>
            </w:r>
          </w:p>
        </w:tc>
      </w:tr>
      <w:tr w:rsidR="00F31268" w:rsidRPr="00F31268" w:rsidTr="00F31268">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F31268" w:rsidRDefault="00F31268" w:rsidP="00497220">
            <w:pPr>
              <w:widowControl w:val="0"/>
              <w:suppressAutoHyphens/>
              <w:autoSpaceDN w:val="0"/>
              <w:textAlignment w:val="baseline"/>
              <w:rPr>
                <w:rFonts w:eastAsia="SimSun" w:cs="Mangal"/>
                <w:kern w:val="3"/>
                <w:sz w:val="12"/>
                <w:szCs w:val="14"/>
                <w:lang w:eastAsia="zh-CN" w:bidi="hi-IN"/>
              </w:rPr>
            </w:pPr>
          </w:p>
        </w:tc>
        <w:tc>
          <w:tcPr>
            <w:tcW w:w="46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68" w:rsidRPr="00F31268" w:rsidRDefault="00F31268" w:rsidP="00497220">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направить через МФЦ по адресу______________________________</w:t>
            </w:r>
          </w:p>
        </w:tc>
      </w:tr>
    </w:tbl>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Подпись лица, подавшего Уведомление:</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 ____________20__г.        _______________</w:t>
      </w:r>
      <w:r>
        <w:rPr>
          <w:rFonts w:eastAsia="SimSun" w:cs="Mangal"/>
          <w:kern w:val="3"/>
          <w:sz w:val="12"/>
          <w:szCs w:val="14"/>
          <w:lang w:eastAsia="zh-CN" w:bidi="hi-IN"/>
        </w:rPr>
        <w:t xml:space="preserve">                  _______</w:t>
      </w:r>
      <w:r w:rsidRPr="00F31268">
        <w:rPr>
          <w:rFonts w:eastAsia="SimSun" w:cs="Mangal"/>
          <w:kern w:val="3"/>
          <w:sz w:val="12"/>
          <w:szCs w:val="14"/>
          <w:lang w:eastAsia="zh-CN" w:bidi="hi-IN"/>
        </w:rPr>
        <w:t>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roofErr w:type="gramStart"/>
      <w:r w:rsidRPr="00F31268">
        <w:rPr>
          <w:rFonts w:eastAsia="SimSun" w:cs="Arial"/>
          <w:kern w:val="3"/>
          <w:sz w:val="12"/>
          <w:szCs w:val="14"/>
          <w:lang w:eastAsia="zh-CN" w:bidi="hi-IN"/>
        </w:rPr>
        <w:t xml:space="preserve">(дата                       (подпись заявителя) </w:t>
      </w:r>
      <w:r>
        <w:rPr>
          <w:rFonts w:eastAsia="SimSun" w:cs="Arial"/>
          <w:kern w:val="3"/>
          <w:sz w:val="12"/>
          <w:szCs w:val="14"/>
          <w:lang w:eastAsia="zh-CN" w:bidi="hi-IN"/>
        </w:rPr>
        <w:t xml:space="preserve">               </w:t>
      </w:r>
      <w:r w:rsidRPr="00F31268">
        <w:rPr>
          <w:rFonts w:eastAsia="SimSun" w:cs="Arial"/>
          <w:kern w:val="3"/>
          <w:sz w:val="12"/>
          <w:szCs w:val="14"/>
          <w:lang w:eastAsia="zh-CN" w:bidi="hi-IN"/>
        </w:rPr>
        <w:t>(расшифровка подписи заявителя)</w:t>
      </w:r>
      <w:proofErr w:type="gramEnd"/>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Приложение № 2 к Положению о комиссии</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по приемке жилых помещений после завершения работ</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по переустройству и (или) перепланировки,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roofErr w:type="gramStart"/>
      <w:r w:rsidRPr="00F31268">
        <w:rPr>
          <w:rFonts w:eastAsia="SimSun" w:cs="Arial"/>
          <w:kern w:val="3"/>
          <w:sz w:val="12"/>
          <w:szCs w:val="14"/>
          <w:lang w:eastAsia="zh-CN" w:bidi="hi-IN"/>
        </w:rPr>
        <w:t xml:space="preserve">а также работ по переустройству и (или перепланировке </w:t>
      </w:r>
      <w:proofErr w:type="gramEnd"/>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при переводе жилых (нежилых) помещений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в нежилые (жилые) помещения</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АКТ КОМИССИИ</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proofErr w:type="gramStart"/>
      <w:r w:rsidRPr="00F31268">
        <w:rPr>
          <w:rFonts w:eastAsia="SimSun" w:cs="Mangal"/>
          <w:kern w:val="3"/>
          <w:sz w:val="12"/>
          <w:szCs w:val="14"/>
          <w:lang w:eastAsia="zh-CN" w:bidi="hi-IN"/>
        </w:rPr>
        <w:t xml:space="preserve">о приемке жилых помещений после завершения работ по переустройству и (или) перепланировки, а также работ по переустройству и (или перепланировке </w:t>
      </w:r>
      <w:proofErr w:type="gramEnd"/>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при переводе жилых (нежилых) помещений в нежилые (жилые) помещения</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«_____»_______________ 20__ г.</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Комиссия в составе:_______________________________________________________________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председатель комиссии____________________________________________________________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заместитель председателя комиссии  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секретарь комиссии  ______________________________________________________________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Члены комиссии:_________________________________________________________________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________________________________________________________________________________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________________________________________________________________________________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lastRenderedPageBreak/>
        <w:t xml:space="preserve">________________________________________________________________________________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________________________________________________________________________________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________________________________________________________________________________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В присутствии собственника (собственников) помещения и/или уполномоченного им (ими) лица __________________________________________________________________________,</w:t>
      </w:r>
    </w:p>
    <w:p w:rsidR="00F31268" w:rsidRPr="00F31268" w:rsidRDefault="00F31268" w:rsidP="00F31268">
      <w:pPr>
        <w:widowControl w:val="0"/>
        <w:suppressAutoHyphens/>
        <w:autoSpaceDN w:val="0"/>
        <w:jc w:val="center"/>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(Ф.И.О.)</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рассмотрев представленные документы,</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УСТАНОВИЛА</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1. Переустройство и (или) перепланировка жилого/нежилого помещения по адресу: ________________________________________________________________________________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проведены на основании постановления о согласовании переустройства и (или) перепланировки помещения от________________ года № __________________, принятого_______________________________________________________________________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(далее - решение о согласовании переустройства и (или) перепланировки помещения).</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1.1. Переустройство и (или) перепланировка при переводе жилого (нежилого) помещения в нежилое (жилое) помещение по адресу:</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____________________________________________________________________________ </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Проведены на основании постановления о переводе жилого (нежилого) помещения в нежилое (жилое) помещение от ___________________ года №__________________________________</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2. Переустроенное и (или) перепланированное помещение имеет следующие показатели:</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общая площадь  ________ кв. м</w:t>
      </w:r>
    </w:p>
    <w:p w:rsidR="00F31268" w:rsidRPr="00F31268" w:rsidRDefault="00F31268" w:rsidP="00F31268">
      <w:pPr>
        <w:widowControl w:val="0"/>
        <w:numPr>
          <w:ilvl w:val="0"/>
          <w:numId w:val="25"/>
        </w:numPr>
        <w:suppressAutoHyphens/>
        <w:autoSpaceDN w:val="0"/>
        <w:ind w:left="0" w:firstLine="0"/>
        <w:textAlignment w:val="baseline"/>
        <w:rPr>
          <w:rFonts w:eastAsia="SimSun" w:cs="Arial"/>
          <w:kern w:val="3"/>
          <w:sz w:val="12"/>
          <w:szCs w:val="14"/>
          <w:lang w:eastAsia="zh-CN" w:bidi="hi-IN"/>
        </w:rPr>
      </w:pPr>
      <w:r w:rsidRPr="00F31268">
        <w:rPr>
          <w:rFonts w:eastAsia="SimSun" w:cs="Arial"/>
          <w:kern w:val="3"/>
          <w:sz w:val="12"/>
          <w:szCs w:val="14"/>
          <w:lang w:eastAsia="zh-CN" w:bidi="hi-IN"/>
        </w:rPr>
        <w:t>______________________________</w:t>
      </w:r>
    </w:p>
    <w:p w:rsidR="00F31268" w:rsidRPr="00F31268" w:rsidRDefault="00F31268" w:rsidP="00F31268">
      <w:pPr>
        <w:widowControl w:val="0"/>
        <w:numPr>
          <w:ilvl w:val="0"/>
          <w:numId w:val="25"/>
        </w:numPr>
        <w:suppressAutoHyphens/>
        <w:autoSpaceDN w:val="0"/>
        <w:ind w:left="0" w:firstLine="0"/>
        <w:textAlignment w:val="baseline"/>
        <w:rPr>
          <w:rFonts w:eastAsia="SimSun" w:cs="Arial"/>
          <w:kern w:val="3"/>
          <w:sz w:val="12"/>
          <w:szCs w:val="14"/>
          <w:lang w:eastAsia="zh-CN" w:bidi="hi-IN"/>
        </w:rPr>
      </w:pPr>
      <w:r w:rsidRPr="00F31268">
        <w:rPr>
          <w:rFonts w:eastAsia="SimSun" w:cs="Arial"/>
          <w:kern w:val="3"/>
          <w:sz w:val="12"/>
          <w:szCs w:val="14"/>
          <w:lang w:eastAsia="zh-CN" w:bidi="hi-IN"/>
        </w:rPr>
        <w:t>______________________________</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РЕШЕНИЕ КОМИССИИ:</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1. Ремонтно-строительные работы по перепланировке и (или) переустройству жилого помещения </w:t>
      </w:r>
      <w:proofErr w:type="gramStart"/>
      <w:r w:rsidRPr="00F31268">
        <w:rPr>
          <w:rFonts w:eastAsia="SimSun" w:cs="Mangal"/>
          <w:kern w:val="3"/>
          <w:sz w:val="12"/>
          <w:szCs w:val="14"/>
          <w:lang w:eastAsia="zh-CN" w:bidi="hi-IN"/>
        </w:rPr>
        <w:t>расположенном</w:t>
      </w:r>
      <w:proofErr w:type="gramEnd"/>
      <w:r w:rsidRPr="00F31268">
        <w:rPr>
          <w:rFonts w:eastAsia="SimSun" w:cs="Mangal"/>
          <w:kern w:val="3"/>
          <w:sz w:val="12"/>
          <w:szCs w:val="14"/>
          <w:lang w:eastAsia="zh-CN" w:bidi="hi-IN"/>
        </w:rPr>
        <w:t xml:space="preserve"> по адресу: ____________________________________________________________________, завершены.</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2. Перепланировка и (или) переустройство в помещении соответствуют предоставленному проекту.</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Председатель комиссии:               М.П.                  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Заместитель председателя комиссии:                     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Секретарь комиссии:</w:t>
      </w:r>
      <w:r w:rsidRPr="00F31268">
        <w:rPr>
          <w:rFonts w:eastAsia="SimSun" w:cs="Mangal"/>
          <w:kern w:val="3"/>
          <w:sz w:val="12"/>
          <w:szCs w:val="14"/>
          <w:lang w:eastAsia="zh-CN" w:bidi="hi-IN"/>
        </w:rPr>
        <w:tab/>
        <w:t>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Pr>
          <w:rFonts w:eastAsia="SimSun" w:cs="Arial"/>
          <w:kern w:val="3"/>
          <w:sz w:val="12"/>
          <w:szCs w:val="14"/>
          <w:lang w:eastAsia="zh-CN" w:bidi="hi-IN"/>
        </w:rPr>
        <w:t xml:space="preserve">                                                                                  </w:t>
      </w: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Члены комиссии:                                                          ______________________________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Pr>
          <w:rFonts w:eastAsia="SimSun" w:cs="Arial"/>
          <w:kern w:val="3"/>
          <w:sz w:val="12"/>
          <w:szCs w:val="14"/>
          <w:lang w:eastAsia="zh-CN" w:bidi="hi-IN"/>
        </w:rPr>
        <w:t xml:space="preserve">                                                            </w:t>
      </w:r>
      <w:r w:rsidRPr="00F31268">
        <w:rPr>
          <w:rFonts w:eastAsia="SimSun" w:cs="Arial"/>
          <w:kern w:val="3"/>
          <w:sz w:val="12"/>
          <w:szCs w:val="14"/>
          <w:lang w:eastAsia="zh-CN" w:bidi="hi-IN"/>
        </w:rPr>
        <w:t xml:space="preserve">    (подпись)</w:t>
      </w:r>
      <w:r w:rsidRPr="00F31268">
        <w:rPr>
          <w:rFonts w:eastAsia="SimSun" w:cs="Arial"/>
          <w:kern w:val="3"/>
          <w:sz w:val="12"/>
          <w:szCs w:val="14"/>
          <w:lang w:eastAsia="zh-CN" w:bidi="hi-IN"/>
        </w:rPr>
        <w:tab/>
        <w:t xml:space="preserve">                                                                                                                                                   </w:t>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t xml:space="preserve">                    _________________________________________</w:t>
      </w:r>
    </w:p>
    <w:p w:rsid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Pr>
          <w:rFonts w:eastAsia="SimSun" w:cs="Arial"/>
          <w:kern w:val="3"/>
          <w:sz w:val="12"/>
          <w:szCs w:val="14"/>
          <w:lang w:eastAsia="zh-CN" w:bidi="hi-IN"/>
        </w:rPr>
        <w:t xml:space="preserve">                                                                                               </w:t>
      </w:r>
      <w:r w:rsidRPr="00F31268">
        <w:rPr>
          <w:rFonts w:eastAsia="SimSun" w:cs="Arial"/>
          <w:kern w:val="3"/>
          <w:sz w:val="12"/>
          <w:szCs w:val="14"/>
          <w:lang w:eastAsia="zh-CN" w:bidi="hi-IN"/>
        </w:rPr>
        <w:t xml:space="preserve">      (подп</w:t>
      </w:r>
      <w:r>
        <w:rPr>
          <w:rFonts w:eastAsia="SimSun" w:cs="Arial"/>
          <w:kern w:val="3"/>
          <w:sz w:val="12"/>
          <w:szCs w:val="14"/>
          <w:lang w:eastAsia="zh-CN" w:bidi="hi-IN"/>
        </w:rPr>
        <w:t xml:space="preserve">ись) </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________________________________________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__________________________________________</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Особое мнение членов комиссии&lt;*&gt;: </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&lt;*&gt; заполняется при наличии</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Приложение № 3 к Положению о комиссии</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по приемке жилых помещений после завершения работ</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по переустройству и (или) перепланировки,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roofErr w:type="gramStart"/>
      <w:r w:rsidRPr="00F31268">
        <w:rPr>
          <w:rFonts w:eastAsia="SimSun" w:cs="Arial"/>
          <w:kern w:val="3"/>
          <w:sz w:val="12"/>
          <w:szCs w:val="14"/>
          <w:lang w:eastAsia="zh-CN" w:bidi="hi-IN"/>
        </w:rPr>
        <w:t xml:space="preserve">а также работ по переустройству и (или перепланировке </w:t>
      </w:r>
      <w:proofErr w:type="gramEnd"/>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при переводе жилых (нежилых) помещений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в нежилые (жилые) помещения</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ЗАКЛЮЧЕНИЕ</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комиссии об отказе в приемке после завершения работ по переустройству и (или) перепланировки жилого помещения, а также работ по переустройству и (или) перепланировке при переводе жилого (нежилого) помещения в нежилое (жилое) помещение по адресу: _________________________________________, </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дом _____, квартира (помещение) _____</w:t>
      </w:r>
    </w:p>
    <w:p w:rsidR="00F31268" w:rsidRPr="00F31268" w:rsidRDefault="00F31268" w:rsidP="00F31268">
      <w:pPr>
        <w:widowControl w:val="0"/>
        <w:suppressAutoHyphens/>
        <w:autoSpaceDN w:val="0"/>
        <w:jc w:val="center"/>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«_____» _____________ 20___ года</w:t>
      </w:r>
    </w:p>
    <w:p w:rsidR="00F31268" w:rsidRPr="00F31268" w:rsidRDefault="00F31268" w:rsidP="00F31268">
      <w:pPr>
        <w:widowControl w:val="0"/>
        <w:suppressAutoHyphens/>
        <w:autoSpaceDN w:val="0"/>
        <w:jc w:val="center"/>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center"/>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Комиссия в составе: _____________ 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председатель комиссии________________________________________________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заместитель председателя комиссии 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lastRenderedPageBreak/>
        <w:t xml:space="preserve">секретарь комиссии ___________________________________________________ </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Члены комиссии: _____________________________________________________ ____________________________________________________________________ ____________________________________________________________________ _____________________________________________________________________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__________________________________________________________________________________ ____________________________________________________________________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 В присутствии собственника (собственников) помещения и/или уполномоченного им (ими) лица __________________________________________________________________________,       </w:t>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t>(Ф.И.О.)</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рассмотрев представленные документы,</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УСТАНОВИЛА:</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1. Переустройство и (или) перепланировка помещения по адресу: ____________________________________________________________________ проведены на основании решения о согласовании переустройства и (или) перепланировки помещения от_____________________ года № ________, принятого____________________________________________________________    </w:t>
      </w:r>
      <w:r w:rsidRPr="00F31268">
        <w:rPr>
          <w:rFonts w:eastAsia="SimSun" w:cs="Mangal"/>
          <w:kern w:val="3"/>
          <w:sz w:val="12"/>
          <w:szCs w:val="14"/>
          <w:lang w:eastAsia="zh-CN" w:bidi="hi-IN"/>
        </w:rPr>
        <w:tab/>
        <w:t xml:space="preserve">              (далее - решение о согласовании переустройства и (или) перепланировки помещения).</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2. Переустроенное и (или) перепланированное помещение имеет следующие показатели:</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общая площадь - ________ кв. м</w:t>
      </w:r>
      <w:proofErr w:type="gramStart"/>
      <w:r w:rsidRPr="00F31268">
        <w:rPr>
          <w:rFonts w:eastAsia="SimSun" w:cs="Mangal"/>
          <w:kern w:val="3"/>
          <w:sz w:val="12"/>
          <w:szCs w:val="14"/>
          <w:lang w:eastAsia="zh-CN" w:bidi="hi-IN"/>
        </w:rPr>
        <w:t xml:space="preserve"> ;</w:t>
      </w:r>
      <w:proofErr w:type="gramEnd"/>
      <w:r w:rsidRPr="00F31268">
        <w:rPr>
          <w:rFonts w:eastAsia="SimSun" w:cs="Mangal"/>
          <w:kern w:val="3"/>
          <w:sz w:val="12"/>
          <w:szCs w:val="14"/>
          <w:lang w:eastAsia="zh-CN" w:bidi="hi-IN"/>
        </w:rPr>
        <w:t xml:space="preserve"> </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__________________________________________________________________;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 ______________________________ ; </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3. Выполненные работы не соответствуют проекту переустройства и (или) перепланировки переустраиваемого и (или) </w:t>
      </w:r>
      <w:proofErr w:type="spellStart"/>
      <w:r w:rsidRPr="00F31268">
        <w:rPr>
          <w:rFonts w:eastAsia="SimSun" w:cs="Mangal"/>
          <w:kern w:val="3"/>
          <w:sz w:val="12"/>
          <w:szCs w:val="14"/>
          <w:lang w:eastAsia="zh-CN" w:bidi="hi-IN"/>
        </w:rPr>
        <w:t>перепланируемого</w:t>
      </w:r>
      <w:proofErr w:type="spellEnd"/>
      <w:r w:rsidRPr="00F31268">
        <w:rPr>
          <w:rFonts w:eastAsia="SimSun" w:cs="Mangal"/>
          <w:kern w:val="3"/>
          <w:sz w:val="12"/>
          <w:szCs w:val="14"/>
          <w:lang w:eastAsia="zh-CN" w:bidi="hi-IN"/>
        </w:rPr>
        <w:t xml:space="preserve"> помещения, на основании которого было принято решение о согласовании переустройства и (или) перепланировки помещения, а именно: 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 </w:t>
      </w:r>
      <w:proofErr w:type="gramStart"/>
      <w:r w:rsidRPr="00F31268">
        <w:rPr>
          <w:rFonts w:eastAsia="SimSun" w:cs="Mangal"/>
          <w:kern w:val="3"/>
          <w:sz w:val="12"/>
          <w:szCs w:val="14"/>
          <w:lang w:eastAsia="zh-CN" w:bidi="hi-IN"/>
        </w:rPr>
        <w:t>(указываются выявленные несоответствия выполненных работ по переустройству и (или) перепланировке проекту переустройства и (или) перепланировки помещения</w:t>
      </w:r>
      <w:proofErr w:type="gramEnd"/>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3.1. Выполненные работы не соответствуют проекту переустройства и (или) перепланировки переустраиваемого и (или) </w:t>
      </w:r>
      <w:proofErr w:type="spellStart"/>
      <w:r w:rsidRPr="00F31268">
        <w:rPr>
          <w:rFonts w:eastAsia="SimSun" w:cs="Mangal"/>
          <w:kern w:val="3"/>
          <w:sz w:val="12"/>
          <w:szCs w:val="14"/>
          <w:lang w:eastAsia="zh-CN" w:bidi="hi-IN"/>
        </w:rPr>
        <w:t>перепланируемого</w:t>
      </w:r>
      <w:proofErr w:type="spellEnd"/>
      <w:r w:rsidRPr="00F31268">
        <w:rPr>
          <w:rFonts w:eastAsia="SimSun" w:cs="Mangal"/>
          <w:kern w:val="3"/>
          <w:sz w:val="12"/>
          <w:szCs w:val="14"/>
          <w:lang w:eastAsia="zh-CN" w:bidi="hi-IN"/>
        </w:rPr>
        <w:t xml:space="preserve"> помещения, при переводе жилого (нежилого) помещения в нежилое (жилое) </w:t>
      </w:r>
      <w:proofErr w:type="gramStart"/>
      <w:r w:rsidRPr="00F31268">
        <w:rPr>
          <w:rFonts w:eastAsia="SimSun" w:cs="Mangal"/>
          <w:kern w:val="3"/>
          <w:sz w:val="12"/>
          <w:szCs w:val="14"/>
          <w:lang w:eastAsia="zh-CN" w:bidi="hi-IN"/>
        </w:rPr>
        <w:t>помещение</w:t>
      </w:r>
      <w:proofErr w:type="gramEnd"/>
      <w:r w:rsidRPr="00F31268">
        <w:rPr>
          <w:rFonts w:eastAsia="SimSun" w:cs="Mangal"/>
          <w:kern w:val="3"/>
          <w:sz w:val="12"/>
          <w:szCs w:val="14"/>
          <w:lang w:eastAsia="zh-CN" w:bidi="hi-IN"/>
        </w:rPr>
        <w:t xml:space="preserve"> на основании которого было принято решение о переводе жилого (нежилого) помещения в нежилое (жилое) помещение, а именно:</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________________________________________________________________________________</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proofErr w:type="gramStart"/>
      <w:r w:rsidRPr="00F31268">
        <w:rPr>
          <w:rFonts w:eastAsia="SimSun" w:cs="Mangal"/>
          <w:kern w:val="3"/>
          <w:sz w:val="12"/>
          <w:szCs w:val="14"/>
          <w:lang w:eastAsia="zh-CN" w:bidi="hi-IN"/>
        </w:rPr>
        <w:t>(указываются выявленные несоответствия выполненных работ по переустройству и (или) перепланировке проекту переустройства и (или) перепланировки помещения</w:t>
      </w:r>
      <w:proofErr w:type="gramEnd"/>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РЕШЕНИЕ КОМИССИИ:</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1. Считать предъявленные к приемке работы по переустройству и (или) перепланировке не соответствующими проекту переустройства и (или) перепланировки, на основании которого было принято решение о согласовании переустройства и (или) перепланировки помещения. </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2. Отказать в приемке работ по переустройству и (или) перепланировке помещения по адресу: _________________________________________________________________________ </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___________________________________________________________________ </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proofErr w:type="gramStart"/>
      <w:r w:rsidRPr="00F31268">
        <w:rPr>
          <w:rFonts w:eastAsia="SimSun" w:cs="Mangal"/>
          <w:kern w:val="3"/>
          <w:sz w:val="12"/>
          <w:szCs w:val="14"/>
          <w:lang w:eastAsia="zh-CN" w:bidi="hi-IN"/>
        </w:rPr>
        <w:t>и выдаче акта комиссии о приемке жилых помещений после завершения работ по переустройству и (или) перепланировки, а также работ по переустройству и (или перепланировке при переводе жилых (нежилых) помещений в нежилые (жилые) помещения</w:t>
      </w:r>
      <w:proofErr w:type="gramEnd"/>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Председатель  комиссии:               М.П.            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Заместитель председателя комиссии:               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Секретарь комиссии:</w:t>
      </w:r>
      <w:r w:rsidRPr="00F31268">
        <w:rPr>
          <w:rFonts w:eastAsia="SimSun" w:cs="Mangal"/>
          <w:kern w:val="3"/>
          <w:sz w:val="12"/>
          <w:szCs w:val="14"/>
          <w:lang w:eastAsia="zh-CN" w:bidi="hi-IN"/>
        </w:rPr>
        <w:tab/>
      </w:r>
      <w:r w:rsidRPr="00F31268">
        <w:rPr>
          <w:rFonts w:eastAsia="SimSun" w:cs="Mangal"/>
          <w:kern w:val="3"/>
          <w:sz w:val="12"/>
          <w:szCs w:val="14"/>
          <w:lang w:eastAsia="zh-CN" w:bidi="hi-IN"/>
        </w:rPr>
        <w:tab/>
      </w:r>
      <w:r w:rsidRPr="00F31268">
        <w:rPr>
          <w:rFonts w:eastAsia="SimSun" w:cs="Mangal"/>
          <w:kern w:val="3"/>
          <w:sz w:val="12"/>
          <w:szCs w:val="14"/>
          <w:lang w:eastAsia="zh-CN" w:bidi="hi-IN"/>
        </w:rPr>
        <w:tab/>
        <w:t xml:space="preserve">       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r>
        <w:rPr>
          <w:rFonts w:eastAsia="SimSun" w:cs="Arial"/>
          <w:kern w:val="3"/>
          <w:sz w:val="12"/>
          <w:szCs w:val="14"/>
          <w:lang w:eastAsia="zh-CN" w:bidi="hi-IN"/>
        </w:rPr>
        <w:t xml:space="preserve">                                        </w:t>
      </w: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Члены  комиссии:                                                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t xml:space="preserve">    </w:t>
      </w:r>
      <w:r>
        <w:rPr>
          <w:rFonts w:eastAsia="SimSun" w:cs="Arial"/>
          <w:kern w:val="3"/>
          <w:sz w:val="12"/>
          <w:szCs w:val="14"/>
          <w:lang w:eastAsia="zh-CN" w:bidi="hi-IN"/>
        </w:rPr>
        <w:t xml:space="preserve">                                                                  </w:t>
      </w:r>
      <w:r w:rsidRPr="00F31268">
        <w:rPr>
          <w:rFonts w:eastAsia="SimSun" w:cs="Arial"/>
          <w:kern w:val="3"/>
          <w:sz w:val="12"/>
          <w:szCs w:val="14"/>
          <w:lang w:eastAsia="zh-CN" w:bidi="hi-IN"/>
        </w:rPr>
        <w:t>(подпись)</w:t>
      </w:r>
      <w:r w:rsidRPr="00F31268">
        <w:rPr>
          <w:rFonts w:eastAsia="SimSun" w:cs="Arial"/>
          <w:kern w:val="3"/>
          <w:sz w:val="12"/>
          <w:szCs w:val="14"/>
          <w:lang w:eastAsia="zh-CN" w:bidi="hi-IN"/>
        </w:rPr>
        <w:tab/>
        <w:t xml:space="preserve">                                                                                                                                                   </w:t>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t xml:space="preserve">                         _________________________________________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r>
      <w:r w:rsidRPr="00F31268">
        <w:rPr>
          <w:rFonts w:eastAsia="SimSun" w:cs="Arial"/>
          <w:kern w:val="3"/>
          <w:sz w:val="12"/>
          <w:szCs w:val="14"/>
          <w:lang w:eastAsia="zh-CN" w:bidi="hi-IN"/>
        </w:rPr>
        <w:tab/>
        <w:t xml:space="preserve">      (подпись)  _________________________________________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__________________________________________</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(подпись)</w:t>
      </w: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both"/>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jc w:val="both"/>
        <w:textAlignment w:val="baseline"/>
        <w:rPr>
          <w:rFonts w:eastAsia="SimSun" w:cs="Mangal"/>
          <w:kern w:val="3"/>
          <w:sz w:val="12"/>
          <w:szCs w:val="14"/>
          <w:lang w:eastAsia="zh-CN" w:bidi="hi-IN"/>
        </w:rPr>
      </w:pPr>
      <w:r w:rsidRPr="00F31268">
        <w:rPr>
          <w:rFonts w:eastAsia="SimSun" w:cs="Mangal"/>
          <w:kern w:val="3"/>
          <w:sz w:val="12"/>
          <w:szCs w:val="14"/>
          <w:lang w:eastAsia="zh-CN" w:bidi="hi-IN"/>
        </w:rPr>
        <w:t xml:space="preserve">Особое мнение членов комиссии &lt;*&gt;: </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__________________________________________________________________ __________________________________________________________________ __________________________________________________________________ </w:t>
      </w:r>
    </w:p>
    <w:p w:rsidR="00F31268" w:rsidRPr="00F31268" w:rsidRDefault="00F31268" w:rsidP="00F31268">
      <w:pPr>
        <w:widowControl w:val="0"/>
        <w:suppressAutoHyphens/>
        <w:autoSpaceDN w:val="0"/>
        <w:textAlignment w:val="baseline"/>
        <w:rPr>
          <w:rFonts w:eastAsia="SimSun" w:cs="Mangal"/>
          <w:kern w:val="3"/>
          <w:sz w:val="12"/>
          <w:szCs w:val="14"/>
          <w:lang w:eastAsia="zh-CN" w:bidi="hi-IN"/>
        </w:rPr>
      </w:pPr>
      <w:r w:rsidRPr="00F31268">
        <w:rPr>
          <w:rFonts w:eastAsia="SimSun" w:cs="Mangal"/>
          <w:kern w:val="3"/>
          <w:sz w:val="12"/>
          <w:szCs w:val="14"/>
          <w:lang w:eastAsia="zh-CN" w:bidi="hi-IN"/>
        </w:rPr>
        <w:t>&lt;*&gt; заполняется при наличии</w:t>
      </w: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Приложение № 4 к Положению о комиссии</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по приемке жилых помещений после завершения работ</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по переустройству и (или) перепланировки,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roofErr w:type="gramStart"/>
      <w:r w:rsidRPr="00F31268">
        <w:rPr>
          <w:rFonts w:eastAsia="SimSun" w:cs="Arial"/>
          <w:kern w:val="3"/>
          <w:sz w:val="12"/>
          <w:szCs w:val="14"/>
          <w:lang w:eastAsia="zh-CN" w:bidi="hi-IN"/>
        </w:rPr>
        <w:t xml:space="preserve">а также работ по переустройству и (или перепланировке </w:t>
      </w:r>
      <w:proofErr w:type="gramEnd"/>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 xml:space="preserve">при переводе жилых (нежилых) помещений </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r w:rsidRPr="00F31268">
        <w:rPr>
          <w:rFonts w:eastAsia="SimSun" w:cs="Arial"/>
          <w:kern w:val="3"/>
          <w:sz w:val="12"/>
          <w:szCs w:val="14"/>
          <w:lang w:eastAsia="zh-CN" w:bidi="hi-IN"/>
        </w:rPr>
        <w:t>в нежилые (жилые) помещения</w:t>
      </w:r>
    </w:p>
    <w:p w:rsidR="00F31268" w:rsidRPr="00F31268" w:rsidRDefault="00F31268" w:rsidP="00F31268">
      <w:pPr>
        <w:widowControl w:val="0"/>
        <w:suppressAutoHyphens/>
        <w:autoSpaceDN w:val="0"/>
        <w:jc w:val="right"/>
        <w:textAlignment w:val="baseline"/>
        <w:rPr>
          <w:rFonts w:eastAsia="SimSun" w:cs="Arial"/>
          <w:kern w:val="3"/>
          <w:sz w:val="12"/>
          <w:szCs w:val="14"/>
          <w:lang w:eastAsia="zh-CN" w:bidi="hi-IN"/>
        </w:rPr>
      </w:pPr>
    </w:p>
    <w:p w:rsidR="00F31268" w:rsidRPr="00F31268" w:rsidRDefault="00F31268" w:rsidP="00F31268">
      <w:pPr>
        <w:widowControl w:val="0"/>
        <w:suppressAutoHyphens/>
        <w:autoSpaceDN w:val="0"/>
        <w:textAlignment w:val="baseline"/>
        <w:rPr>
          <w:rFonts w:eastAsia="SimSun" w:cs="Arial"/>
          <w:kern w:val="3"/>
          <w:sz w:val="12"/>
          <w:szCs w:val="14"/>
          <w:lang w:eastAsia="zh-CN" w:bidi="hi-IN"/>
        </w:rPr>
      </w:pPr>
    </w:p>
    <w:p w:rsidR="00F31268" w:rsidRPr="00F31268" w:rsidRDefault="00F31268" w:rsidP="00F31268">
      <w:pPr>
        <w:autoSpaceDN w:val="0"/>
        <w:jc w:val="center"/>
        <w:rPr>
          <w:bCs/>
          <w:sz w:val="12"/>
          <w:szCs w:val="14"/>
        </w:rPr>
      </w:pPr>
      <w:r w:rsidRPr="00F31268">
        <w:rPr>
          <w:bCs/>
          <w:sz w:val="12"/>
          <w:szCs w:val="14"/>
        </w:rPr>
        <w:t xml:space="preserve">ПЕРЕЧЕНЬ </w:t>
      </w:r>
    </w:p>
    <w:p w:rsidR="00F31268" w:rsidRPr="00F31268" w:rsidRDefault="00F31268" w:rsidP="00F31268">
      <w:pPr>
        <w:autoSpaceDN w:val="0"/>
        <w:jc w:val="center"/>
        <w:rPr>
          <w:bCs/>
          <w:sz w:val="12"/>
          <w:szCs w:val="14"/>
        </w:rPr>
      </w:pPr>
      <w:r w:rsidRPr="00F31268">
        <w:rPr>
          <w:bCs/>
          <w:sz w:val="12"/>
          <w:szCs w:val="14"/>
        </w:rPr>
        <w:t xml:space="preserve">актов освидетельствования скрытых работ и актов приемки конструктивных элементов, работ, конструкций и коммуникаций, предъявляемых комиссии после завершения переустройства и (или) перепланировки помещений и при переводе жилого (нежилого) помещения </w:t>
      </w:r>
    </w:p>
    <w:p w:rsidR="00F31268" w:rsidRPr="00F31268" w:rsidRDefault="00F31268" w:rsidP="00F31268">
      <w:pPr>
        <w:autoSpaceDN w:val="0"/>
        <w:rPr>
          <w:sz w:val="12"/>
          <w:szCs w:val="14"/>
        </w:rPr>
      </w:pPr>
      <w:r w:rsidRPr="00F31268">
        <w:rPr>
          <w:sz w:val="12"/>
          <w:szCs w:val="14"/>
        </w:rPr>
        <w:t xml:space="preserve">  </w:t>
      </w:r>
    </w:p>
    <w:p w:rsidR="00F31268" w:rsidRPr="00F31268" w:rsidRDefault="00F31268" w:rsidP="008B4254">
      <w:pPr>
        <w:autoSpaceDN w:val="0"/>
        <w:ind w:firstLine="284"/>
        <w:rPr>
          <w:sz w:val="12"/>
          <w:szCs w:val="14"/>
        </w:rPr>
      </w:pPr>
      <w:r w:rsidRPr="00F31268">
        <w:rPr>
          <w:sz w:val="12"/>
          <w:szCs w:val="14"/>
        </w:rPr>
        <w:t xml:space="preserve">Акты освидетельствования скрытых работ: </w:t>
      </w:r>
    </w:p>
    <w:p w:rsidR="00F31268" w:rsidRPr="00F31268" w:rsidRDefault="00F31268" w:rsidP="008B4254">
      <w:pPr>
        <w:autoSpaceDN w:val="0"/>
        <w:ind w:firstLine="284"/>
        <w:rPr>
          <w:sz w:val="12"/>
          <w:szCs w:val="14"/>
        </w:rPr>
      </w:pPr>
      <w:r w:rsidRPr="00F31268">
        <w:rPr>
          <w:sz w:val="12"/>
          <w:szCs w:val="14"/>
        </w:rPr>
        <w:t xml:space="preserve">1. Устройства оснований под фундамент. </w:t>
      </w:r>
    </w:p>
    <w:p w:rsidR="00F31268" w:rsidRPr="00F31268" w:rsidRDefault="00F31268" w:rsidP="008B4254">
      <w:pPr>
        <w:autoSpaceDN w:val="0"/>
        <w:ind w:firstLine="284"/>
        <w:rPr>
          <w:sz w:val="12"/>
          <w:szCs w:val="14"/>
        </w:rPr>
      </w:pPr>
      <w:r w:rsidRPr="00F31268">
        <w:rPr>
          <w:sz w:val="12"/>
          <w:szCs w:val="14"/>
        </w:rPr>
        <w:t xml:space="preserve">2. Гидроизоляции фундаментов. </w:t>
      </w:r>
    </w:p>
    <w:p w:rsidR="00F31268" w:rsidRPr="00F31268" w:rsidRDefault="00F31268" w:rsidP="008B4254">
      <w:pPr>
        <w:autoSpaceDN w:val="0"/>
        <w:ind w:firstLine="284"/>
        <w:rPr>
          <w:sz w:val="12"/>
          <w:szCs w:val="14"/>
        </w:rPr>
      </w:pPr>
      <w:r w:rsidRPr="00F31268">
        <w:rPr>
          <w:sz w:val="12"/>
          <w:szCs w:val="14"/>
        </w:rPr>
        <w:lastRenderedPageBreak/>
        <w:t xml:space="preserve">3. </w:t>
      </w:r>
      <w:proofErr w:type="spellStart"/>
      <w:r w:rsidRPr="00F31268">
        <w:rPr>
          <w:sz w:val="12"/>
          <w:szCs w:val="14"/>
        </w:rPr>
        <w:t>Гидро</w:t>
      </w:r>
      <w:proofErr w:type="spellEnd"/>
      <w:r w:rsidRPr="00F31268">
        <w:rPr>
          <w:sz w:val="12"/>
          <w:szCs w:val="14"/>
        </w:rPr>
        <w:t xml:space="preserve">- и теплоизоляции ограждающих конструкций. </w:t>
      </w:r>
    </w:p>
    <w:p w:rsidR="00F31268" w:rsidRPr="00F31268" w:rsidRDefault="00F31268" w:rsidP="008B4254">
      <w:pPr>
        <w:autoSpaceDN w:val="0"/>
        <w:ind w:firstLine="284"/>
        <w:rPr>
          <w:sz w:val="12"/>
          <w:szCs w:val="14"/>
        </w:rPr>
      </w:pPr>
      <w:r w:rsidRPr="00F31268">
        <w:rPr>
          <w:sz w:val="12"/>
          <w:szCs w:val="14"/>
        </w:rPr>
        <w:t xml:space="preserve">4. Устройства гидроизоляции санитарных узлов, душевых комнат, ванных, балконов, лоджий, террас. </w:t>
      </w:r>
    </w:p>
    <w:p w:rsidR="00F31268" w:rsidRPr="00F31268" w:rsidRDefault="00F31268" w:rsidP="008B4254">
      <w:pPr>
        <w:autoSpaceDN w:val="0"/>
        <w:ind w:firstLine="284"/>
        <w:rPr>
          <w:sz w:val="12"/>
          <w:szCs w:val="14"/>
        </w:rPr>
      </w:pPr>
      <w:r w:rsidRPr="00F31268">
        <w:rPr>
          <w:sz w:val="12"/>
          <w:szCs w:val="14"/>
        </w:rPr>
        <w:t xml:space="preserve">5. Заделки балконов, прогонов, перемычек и настилов перекрытий, описание других конструкций, заделываемых в стены. </w:t>
      </w:r>
    </w:p>
    <w:p w:rsidR="00F31268" w:rsidRPr="00F31268" w:rsidRDefault="00F31268" w:rsidP="008B4254">
      <w:pPr>
        <w:autoSpaceDN w:val="0"/>
        <w:ind w:firstLine="284"/>
        <w:rPr>
          <w:sz w:val="12"/>
          <w:szCs w:val="14"/>
        </w:rPr>
      </w:pPr>
      <w:r w:rsidRPr="00F31268">
        <w:rPr>
          <w:sz w:val="12"/>
          <w:szCs w:val="14"/>
        </w:rPr>
        <w:t xml:space="preserve">6. Армирование монолитных железобетонных конструкций. </w:t>
      </w:r>
    </w:p>
    <w:p w:rsidR="00F31268" w:rsidRPr="00F31268" w:rsidRDefault="00F31268" w:rsidP="008B4254">
      <w:pPr>
        <w:autoSpaceDN w:val="0"/>
        <w:ind w:firstLine="284"/>
        <w:rPr>
          <w:sz w:val="12"/>
          <w:szCs w:val="14"/>
        </w:rPr>
      </w:pPr>
      <w:r w:rsidRPr="00F31268">
        <w:rPr>
          <w:sz w:val="12"/>
          <w:szCs w:val="14"/>
        </w:rPr>
        <w:t xml:space="preserve">7. Крепление конструктивных элементов лоджий, карнизов, металлических конструкций, заделываемых в стены. </w:t>
      </w:r>
    </w:p>
    <w:p w:rsidR="00F31268" w:rsidRPr="00F31268" w:rsidRDefault="00F31268" w:rsidP="008B4254">
      <w:pPr>
        <w:autoSpaceDN w:val="0"/>
        <w:ind w:firstLine="284"/>
        <w:rPr>
          <w:sz w:val="12"/>
          <w:szCs w:val="14"/>
        </w:rPr>
      </w:pPr>
      <w:r w:rsidRPr="00F31268">
        <w:rPr>
          <w:sz w:val="12"/>
          <w:szCs w:val="14"/>
        </w:rPr>
        <w:t xml:space="preserve">8. Армирование отдельных монолитных участков. </w:t>
      </w:r>
    </w:p>
    <w:p w:rsidR="00F31268" w:rsidRPr="00F31268" w:rsidRDefault="00F31268" w:rsidP="008B4254">
      <w:pPr>
        <w:autoSpaceDN w:val="0"/>
        <w:ind w:firstLine="284"/>
        <w:rPr>
          <w:sz w:val="12"/>
          <w:szCs w:val="14"/>
        </w:rPr>
      </w:pPr>
      <w:r w:rsidRPr="00F31268">
        <w:rPr>
          <w:sz w:val="12"/>
          <w:szCs w:val="14"/>
        </w:rPr>
        <w:t xml:space="preserve">9. Устройства послойной конструкции пола. </w:t>
      </w:r>
    </w:p>
    <w:p w:rsidR="00F31268" w:rsidRPr="00F31268" w:rsidRDefault="00F31268" w:rsidP="008B4254">
      <w:pPr>
        <w:autoSpaceDN w:val="0"/>
        <w:ind w:firstLine="284"/>
        <w:rPr>
          <w:rFonts w:eastAsia="SimSun" w:cs="Arial"/>
          <w:kern w:val="3"/>
          <w:sz w:val="12"/>
          <w:szCs w:val="14"/>
          <w:lang w:eastAsia="zh-CN" w:bidi="hi-IN"/>
        </w:rPr>
      </w:pPr>
      <w:r w:rsidRPr="00F31268">
        <w:rPr>
          <w:sz w:val="12"/>
          <w:szCs w:val="14"/>
        </w:rPr>
        <w:t xml:space="preserve">10. Усиление металлоконструкций предполагаемого или выполненного ранее проема в несущих конструкциях помещений. </w:t>
      </w:r>
    </w:p>
    <w:p w:rsidR="00F31268" w:rsidRPr="00B94C86" w:rsidRDefault="00F31268" w:rsidP="00F31268">
      <w:pPr>
        <w:widowControl w:val="0"/>
        <w:suppressAutoHyphens/>
        <w:autoSpaceDN w:val="0"/>
        <w:textAlignment w:val="baseline"/>
        <w:rPr>
          <w:rFonts w:eastAsia="SimSun" w:cs="Arial"/>
          <w:kern w:val="3"/>
          <w:sz w:val="14"/>
          <w:szCs w:val="14"/>
          <w:lang w:eastAsia="zh-CN" w:bidi="hi-IN"/>
        </w:rPr>
      </w:pPr>
    </w:p>
    <w:p w:rsidR="00F31268" w:rsidRDefault="00F31268" w:rsidP="00503E04">
      <w:pPr>
        <w:jc w:val="center"/>
        <w:rPr>
          <w:sz w:val="14"/>
          <w:szCs w:val="14"/>
        </w:rPr>
      </w:pPr>
    </w:p>
    <w:p w:rsidR="00F31268" w:rsidRPr="00602B3D" w:rsidRDefault="00F31268" w:rsidP="00F31268">
      <w:pPr>
        <w:jc w:val="center"/>
        <w:rPr>
          <w:b/>
          <w:sz w:val="14"/>
          <w:szCs w:val="14"/>
        </w:rPr>
      </w:pPr>
      <w:r w:rsidRPr="00602B3D">
        <w:rPr>
          <w:b/>
          <w:sz w:val="14"/>
          <w:szCs w:val="14"/>
        </w:rPr>
        <w:t>ПОСТАНОВЛЕНИЕ</w:t>
      </w:r>
    </w:p>
    <w:p w:rsidR="00F31268" w:rsidRPr="00602B3D" w:rsidRDefault="00F31268" w:rsidP="00F31268">
      <w:pPr>
        <w:jc w:val="center"/>
        <w:rPr>
          <w:sz w:val="14"/>
          <w:szCs w:val="14"/>
        </w:rPr>
      </w:pPr>
      <w:r w:rsidRPr="00602B3D">
        <w:rPr>
          <w:sz w:val="14"/>
          <w:szCs w:val="14"/>
        </w:rPr>
        <w:t>Администрации муниципального округа</w:t>
      </w:r>
    </w:p>
    <w:p w:rsidR="00F31268" w:rsidRPr="00602B3D" w:rsidRDefault="00F31268" w:rsidP="00F31268">
      <w:pPr>
        <w:jc w:val="center"/>
        <w:rPr>
          <w:sz w:val="14"/>
          <w:szCs w:val="14"/>
        </w:rPr>
      </w:pPr>
    </w:p>
    <w:p w:rsidR="00F31268" w:rsidRPr="00602B3D" w:rsidRDefault="00F31268" w:rsidP="00F31268">
      <w:pPr>
        <w:jc w:val="center"/>
        <w:rPr>
          <w:sz w:val="14"/>
          <w:szCs w:val="14"/>
        </w:rPr>
      </w:pPr>
      <w:r w:rsidRPr="00602B3D">
        <w:rPr>
          <w:sz w:val="14"/>
          <w:szCs w:val="14"/>
        </w:rPr>
        <w:t xml:space="preserve">от </w:t>
      </w:r>
      <w:r>
        <w:rPr>
          <w:sz w:val="14"/>
          <w:szCs w:val="14"/>
        </w:rPr>
        <w:t>21</w:t>
      </w:r>
      <w:r w:rsidRPr="00602B3D">
        <w:rPr>
          <w:sz w:val="14"/>
          <w:szCs w:val="14"/>
        </w:rPr>
        <w:t>.10.2024 № 16</w:t>
      </w:r>
      <w:r>
        <w:rPr>
          <w:sz w:val="14"/>
          <w:szCs w:val="14"/>
        </w:rPr>
        <w:t>80</w:t>
      </w:r>
    </w:p>
    <w:p w:rsidR="00F31268" w:rsidRDefault="00F31268" w:rsidP="00F31268">
      <w:pPr>
        <w:jc w:val="center"/>
        <w:rPr>
          <w:sz w:val="14"/>
          <w:szCs w:val="14"/>
        </w:rPr>
      </w:pPr>
      <w:r w:rsidRPr="00602B3D">
        <w:rPr>
          <w:sz w:val="14"/>
          <w:szCs w:val="14"/>
        </w:rPr>
        <w:t>г. Сольцы</w:t>
      </w:r>
    </w:p>
    <w:p w:rsidR="00F31268" w:rsidRDefault="00F31268" w:rsidP="00F31268">
      <w:pPr>
        <w:jc w:val="center"/>
        <w:rPr>
          <w:sz w:val="14"/>
          <w:szCs w:val="14"/>
        </w:rPr>
      </w:pPr>
    </w:p>
    <w:p w:rsidR="00F31268" w:rsidRPr="00F31268" w:rsidRDefault="00F31268" w:rsidP="00F31268">
      <w:pPr>
        <w:jc w:val="center"/>
        <w:rPr>
          <w:b/>
          <w:sz w:val="14"/>
          <w:szCs w:val="14"/>
        </w:rPr>
      </w:pPr>
      <w:r w:rsidRPr="00F31268">
        <w:rPr>
          <w:b/>
          <w:bCs/>
          <w:sz w:val="14"/>
          <w:szCs w:val="14"/>
        </w:rPr>
        <w:t xml:space="preserve">О внесении изменения в Положение </w:t>
      </w:r>
      <w:r w:rsidRPr="00F31268">
        <w:rPr>
          <w:b/>
          <w:sz w:val="14"/>
          <w:szCs w:val="14"/>
        </w:rPr>
        <w:t xml:space="preserve">об отделе закупок </w:t>
      </w:r>
    </w:p>
    <w:p w:rsidR="00F31268" w:rsidRPr="00F31268" w:rsidRDefault="00F31268" w:rsidP="00F31268">
      <w:pPr>
        <w:jc w:val="center"/>
        <w:rPr>
          <w:b/>
          <w:bCs/>
          <w:sz w:val="14"/>
          <w:szCs w:val="14"/>
        </w:rPr>
      </w:pPr>
      <w:r w:rsidRPr="00F31268">
        <w:rPr>
          <w:b/>
          <w:sz w:val="14"/>
          <w:szCs w:val="14"/>
        </w:rPr>
        <w:t>Администрации муниципального округа</w:t>
      </w:r>
    </w:p>
    <w:p w:rsidR="00F31268" w:rsidRPr="00F31268" w:rsidRDefault="00F31268" w:rsidP="00F31268">
      <w:pPr>
        <w:jc w:val="center"/>
        <w:rPr>
          <w:b/>
          <w:sz w:val="14"/>
          <w:szCs w:val="14"/>
        </w:rPr>
      </w:pPr>
    </w:p>
    <w:p w:rsidR="00F31268" w:rsidRPr="00F31268" w:rsidRDefault="00F31268" w:rsidP="00F31268">
      <w:pPr>
        <w:ind w:firstLine="284"/>
        <w:jc w:val="both"/>
        <w:rPr>
          <w:sz w:val="14"/>
          <w:szCs w:val="14"/>
        </w:rPr>
      </w:pPr>
      <w:r w:rsidRPr="00F31268">
        <w:rPr>
          <w:sz w:val="14"/>
          <w:szCs w:val="14"/>
        </w:rPr>
        <w:t xml:space="preserve">Рассмотрев протест прокурора района от 20.09.2024 № 7-02-2024/Прдп188-24-20490016 на постановление Администрации муниципального округа от 15.01.2021 № 47 «Об утверждении Положения о контрактной службе Администрации Солецкого муниципального округа» Администрация Солецкого муниципального округа </w:t>
      </w:r>
      <w:r w:rsidRPr="00F31268">
        <w:rPr>
          <w:b/>
          <w:sz w:val="14"/>
          <w:szCs w:val="14"/>
        </w:rPr>
        <w:t>ПОСТАНОВЛЯЕТ</w:t>
      </w:r>
      <w:r w:rsidRPr="00F31268">
        <w:rPr>
          <w:sz w:val="14"/>
          <w:szCs w:val="14"/>
        </w:rPr>
        <w:t>:</w:t>
      </w:r>
    </w:p>
    <w:p w:rsidR="00F31268" w:rsidRPr="00F31268" w:rsidRDefault="00F31268" w:rsidP="00F31268">
      <w:pPr>
        <w:ind w:firstLine="284"/>
        <w:jc w:val="both"/>
        <w:rPr>
          <w:sz w:val="14"/>
          <w:szCs w:val="14"/>
        </w:rPr>
      </w:pPr>
      <w:r w:rsidRPr="00F31268">
        <w:rPr>
          <w:sz w:val="14"/>
          <w:szCs w:val="14"/>
        </w:rPr>
        <w:t>1. Протест прокурора района удовлетворить.</w:t>
      </w:r>
    </w:p>
    <w:p w:rsidR="00F31268" w:rsidRPr="00F31268" w:rsidRDefault="00F31268" w:rsidP="00F31268">
      <w:pPr>
        <w:ind w:firstLine="284"/>
        <w:jc w:val="both"/>
        <w:rPr>
          <w:sz w:val="14"/>
          <w:szCs w:val="14"/>
        </w:rPr>
      </w:pPr>
      <w:r w:rsidRPr="00F31268">
        <w:rPr>
          <w:sz w:val="14"/>
          <w:szCs w:val="14"/>
        </w:rPr>
        <w:t>2. Внести изменения в Положение об отделе закупок Администрации муниципального округа, утвержденное постановлением Администрации муниципального округа от 15.01.2021 № 47, дополнив раздел 2 пунктом 2.2.8 следующего содержания:</w:t>
      </w:r>
    </w:p>
    <w:p w:rsidR="00F31268" w:rsidRPr="00F31268" w:rsidRDefault="00F31268" w:rsidP="00F31268">
      <w:pPr>
        <w:ind w:firstLine="284"/>
        <w:jc w:val="both"/>
        <w:rPr>
          <w:sz w:val="14"/>
          <w:szCs w:val="14"/>
        </w:rPr>
      </w:pPr>
      <w:r w:rsidRPr="00F31268">
        <w:rPr>
          <w:sz w:val="14"/>
          <w:szCs w:val="14"/>
        </w:rPr>
        <w:t>«2.2.8. Принимает меры по предотвращению и урегулированию конфликта интересов в соответствии с Федеральным законом от 25декабря 2008 года № 273-ФЗ «О противодействие коррупции», в том числе с учетом информации, предоставленной Заказчику согласно ч. 23 ст. 34 Закона № 44-ФЗ»;</w:t>
      </w:r>
    </w:p>
    <w:p w:rsidR="00F31268" w:rsidRPr="00F31268" w:rsidRDefault="00F31268" w:rsidP="00F31268">
      <w:pPr>
        <w:ind w:firstLine="284"/>
        <w:jc w:val="both"/>
        <w:rPr>
          <w:sz w:val="14"/>
          <w:szCs w:val="14"/>
        </w:rPr>
      </w:pPr>
      <w:r w:rsidRPr="00F31268">
        <w:rPr>
          <w:sz w:val="14"/>
          <w:szCs w:val="14"/>
        </w:rPr>
        <w:t>3</w:t>
      </w:r>
      <w:hyperlink r:id="rId17" w:history="1"/>
      <w:r w:rsidRPr="00F31268">
        <w:rPr>
          <w:sz w:val="14"/>
          <w:szCs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31268" w:rsidRPr="00F31268" w:rsidRDefault="00F31268" w:rsidP="00F31268">
      <w:pPr>
        <w:ind w:firstLine="284"/>
        <w:jc w:val="both"/>
        <w:rPr>
          <w:sz w:val="14"/>
          <w:szCs w:val="14"/>
        </w:rPr>
      </w:pPr>
      <w:r w:rsidRPr="00F31268">
        <w:rPr>
          <w:sz w:val="14"/>
          <w:szCs w:val="14"/>
        </w:rPr>
        <w:t xml:space="preserve">4. Настоящее постановление вступает в силу </w:t>
      </w:r>
      <w:proofErr w:type="gramStart"/>
      <w:r w:rsidRPr="00F31268">
        <w:rPr>
          <w:sz w:val="14"/>
          <w:szCs w:val="14"/>
        </w:rPr>
        <w:t>с даты опубликования</w:t>
      </w:r>
      <w:proofErr w:type="gramEnd"/>
      <w:r w:rsidRPr="00F31268">
        <w:rPr>
          <w:sz w:val="14"/>
          <w:szCs w:val="14"/>
        </w:rPr>
        <w:t>.</w:t>
      </w:r>
    </w:p>
    <w:p w:rsidR="00F31268" w:rsidRPr="00F31268" w:rsidRDefault="00F31268" w:rsidP="00F31268">
      <w:pPr>
        <w:jc w:val="center"/>
        <w:rPr>
          <w:sz w:val="14"/>
          <w:szCs w:val="14"/>
        </w:rPr>
      </w:pPr>
    </w:p>
    <w:p w:rsidR="00F31268" w:rsidRPr="00F31268" w:rsidRDefault="00F31268" w:rsidP="00F31268">
      <w:pPr>
        <w:jc w:val="center"/>
        <w:rPr>
          <w:b/>
          <w:sz w:val="14"/>
          <w:szCs w:val="14"/>
        </w:rPr>
      </w:pPr>
    </w:p>
    <w:p w:rsidR="00F31268" w:rsidRPr="00F31268" w:rsidRDefault="00F31268" w:rsidP="00F31268">
      <w:pPr>
        <w:rPr>
          <w:b/>
          <w:sz w:val="14"/>
          <w:szCs w:val="14"/>
        </w:rPr>
      </w:pPr>
      <w:r w:rsidRPr="00F31268">
        <w:rPr>
          <w:b/>
          <w:sz w:val="14"/>
          <w:szCs w:val="14"/>
        </w:rPr>
        <w:t>Глава муниципального округа  М.В. Тимофеев</w:t>
      </w:r>
    </w:p>
    <w:p w:rsidR="00F31268" w:rsidRDefault="00F31268" w:rsidP="00F31268">
      <w:pPr>
        <w:jc w:val="center"/>
        <w:rPr>
          <w:sz w:val="14"/>
          <w:szCs w:val="14"/>
        </w:rPr>
      </w:pPr>
    </w:p>
    <w:p w:rsidR="00F31268" w:rsidRPr="00602B3D" w:rsidRDefault="00F31268" w:rsidP="00F31268">
      <w:pPr>
        <w:jc w:val="center"/>
        <w:rPr>
          <w:sz w:val="14"/>
          <w:szCs w:val="14"/>
        </w:rPr>
      </w:pPr>
    </w:p>
    <w:p w:rsidR="00F31268" w:rsidRDefault="00F31268" w:rsidP="00503E04">
      <w:pPr>
        <w:jc w:val="center"/>
        <w:rPr>
          <w:sz w:val="14"/>
          <w:szCs w:val="14"/>
        </w:rPr>
      </w:pPr>
    </w:p>
    <w:p w:rsidR="00F31268" w:rsidRDefault="00F31268" w:rsidP="00503E04">
      <w:pPr>
        <w:jc w:val="center"/>
        <w:rPr>
          <w:sz w:val="14"/>
          <w:szCs w:val="14"/>
        </w:rPr>
      </w:pPr>
    </w:p>
    <w:p w:rsidR="00985029" w:rsidRPr="00985029" w:rsidRDefault="00985029" w:rsidP="00985029">
      <w:pPr>
        <w:jc w:val="center"/>
        <w:rPr>
          <w:b/>
          <w:sz w:val="14"/>
          <w:szCs w:val="14"/>
        </w:rPr>
      </w:pPr>
      <w:r w:rsidRPr="00985029">
        <w:rPr>
          <w:b/>
          <w:sz w:val="14"/>
          <w:szCs w:val="14"/>
        </w:rPr>
        <w:t xml:space="preserve">ИТОГОВЫЙ  ДОКУМЕНТ (ПРОТОКОЛ)   </w:t>
      </w:r>
    </w:p>
    <w:p w:rsidR="00985029" w:rsidRPr="00985029" w:rsidRDefault="00985029" w:rsidP="00985029">
      <w:pPr>
        <w:jc w:val="center"/>
        <w:rPr>
          <w:b/>
          <w:sz w:val="14"/>
          <w:szCs w:val="14"/>
        </w:rPr>
      </w:pPr>
      <w:r w:rsidRPr="00985029">
        <w:rPr>
          <w:b/>
          <w:sz w:val="14"/>
          <w:szCs w:val="14"/>
        </w:rPr>
        <w:t>ПУБЛИЧНЫХ СЛУШАНИЙ</w:t>
      </w:r>
    </w:p>
    <w:p w:rsidR="00985029" w:rsidRPr="00985029" w:rsidRDefault="00985029" w:rsidP="00985029">
      <w:pPr>
        <w:jc w:val="center"/>
        <w:rPr>
          <w:sz w:val="14"/>
          <w:szCs w:val="14"/>
        </w:rPr>
      </w:pPr>
      <w:r w:rsidRPr="00985029">
        <w:rPr>
          <w:sz w:val="14"/>
          <w:szCs w:val="14"/>
        </w:rPr>
        <w:t xml:space="preserve">     </w:t>
      </w:r>
    </w:p>
    <w:p w:rsidR="00985029" w:rsidRPr="00985029" w:rsidRDefault="00985029" w:rsidP="00985029">
      <w:pPr>
        <w:jc w:val="center"/>
        <w:rPr>
          <w:sz w:val="14"/>
          <w:szCs w:val="14"/>
        </w:rPr>
      </w:pPr>
      <w:r w:rsidRPr="00985029">
        <w:rPr>
          <w:sz w:val="14"/>
          <w:szCs w:val="14"/>
        </w:rPr>
        <w:t>Публичные слушания назначены решением Думы Солецкого муниципального округа от  26.09.2024 № 516</w:t>
      </w:r>
    </w:p>
    <w:p w:rsidR="00985029" w:rsidRPr="00985029" w:rsidRDefault="00985029" w:rsidP="00985029">
      <w:pPr>
        <w:jc w:val="center"/>
        <w:rPr>
          <w:sz w:val="14"/>
          <w:szCs w:val="14"/>
        </w:rPr>
      </w:pPr>
    </w:p>
    <w:p w:rsidR="00985029" w:rsidRPr="00985029" w:rsidRDefault="00985029" w:rsidP="00985029">
      <w:pPr>
        <w:jc w:val="center"/>
        <w:rPr>
          <w:sz w:val="14"/>
          <w:szCs w:val="14"/>
        </w:rPr>
      </w:pPr>
      <w:r w:rsidRPr="00985029">
        <w:rPr>
          <w:sz w:val="14"/>
          <w:szCs w:val="14"/>
        </w:rPr>
        <w:t>21 октября 2024 г.</w:t>
      </w:r>
      <w:r w:rsidRPr="00985029">
        <w:rPr>
          <w:sz w:val="14"/>
          <w:szCs w:val="14"/>
        </w:rPr>
        <w:tab/>
      </w:r>
      <w:r w:rsidRPr="00985029">
        <w:rPr>
          <w:sz w:val="14"/>
          <w:szCs w:val="14"/>
        </w:rPr>
        <w:tab/>
      </w:r>
      <w:r w:rsidRPr="00985029">
        <w:rPr>
          <w:sz w:val="14"/>
          <w:szCs w:val="14"/>
        </w:rPr>
        <w:tab/>
        <w:t xml:space="preserve">                                              г. Сольцы</w:t>
      </w:r>
    </w:p>
    <w:p w:rsidR="00985029" w:rsidRPr="00985029" w:rsidRDefault="00985029" w:rsidP="00985029">
      <w:pPr>
        <w:jc w:val="center"/>
        <w:rPr>
          <w:sz w:val="14"/>
          <w:szCs w:val="14"/>
        </w:rPr>
      </w:pPr>
    </w:p>
    <w:p w:rsidR="00985029" w:rsidRPr="00985029" w:rsidRDefault="00985029" w:rsidP="00985029">
      <w:pPr>
        <w:ind w:firstLine="284"/>
        <w:jc w:val="both"/>
        <w:rPr>
          <w:b/>
          <w:sz w:val="14"/>
          <w:szCs w:val="14"/>
        </w:rPr>
      </w:pPr>
      <w:r w:rsidRPr="00985029">
        <w:rPr>
          <w:sz w:val="14"/>
          <w:szCs w:val="14"/>
        </w:rPr>
        <w:t>Тема публичных слушаний: «О внесении изменений и дополнений в Устав Солецкого муниципального округа Новгородской области»</w:t>
      </w:r>
      <w:r w:rsidRPr="00985029">
        <w:rPr>
          <w:b/>
          <w:sz w:val="14"/>
          <w:szCs w:val="14"/>
        </w:rPr>
        <w:t>.</w:t>
      </w:r>
    </w:p>
    <w:p w:rsidR="00985029" w:rsidRPr="00985029" w:rsidRDefault="00985029" w:rsidP="00985029">
      <w:pPr>
        <w:ind w:firstLine="284"/>
        <w:jc w:val="both"/>
        <w:rPr>
          <w:sz w:val="14"/>
          <w:szCs w:val="14"/>
        </w:rPr>
      </w:pPr>
      <w:r w:rsidRPr="00985029">
        <w:rPr>
          <w:sz w:val="14"/>
          <w:szCs w:val="14"/>
        </w:rPr>
        <w:t>Инициатор публичных слушаний:   Дума Солецкого муниципального округа.</w:t>
      </w:r>
    </w:p>
    <w:p w:rsidR="00985029" w:rsidRPr="00985029" w:rsidRDefault="00985029" w:rsidP="00985029">
      <w:pPr>
        <w:ind w:firstLine="284"/>
        <w:jc w:val="both"/>
        <w:rPr>
          <w:sz w:val="14"/>
          <w:szCs w:val="14"/>
        </w:rPr>
      </w:pPr>
      <w:r w:rsidRPr="00985029">
        <w:rPr>
          <w:sz w:val="14"/>
          <w:szCs w:val="14"/>
        </w:rPr>
        <w:t>Дата проведения: 21.10.2024  гор. Сольцы.</w:t>
      </w:r>
    </w:p>
    <w:p w:rsidR="00985029" w:rsidRPr="00985029" w:rsidRDefault="00985029" w:rsidP="00985029">
      <w:pPr>
        <w:ind w:firstLine="284"/>
        <w:jc w:val="both"/>
        <w:rPr>
          <w:sz w:val="14"/>
          <w:szCs w:val="14"/>
        </w:rPr>
      </w:pPr>
      <w:r w:rsidRPr="00985029">
        <w:rPr>
          <w:sz w:val="14"/>
          <w:szCs w:val="14"/>
        </w:rPr>
        <w:t xml:space="preserve">Время проведения: с 17 час. 35 мин. до 17 час.  50 мин. </w:t>
      </w:r>
    </w:p>
    <w:p w:rsidR="00985029" w:rsidRPr="00985029" w:rsidRDefault="00985029" w:rsidP="00985029">
      <w:pPr>
        <w:ind w:firstLine="284"/>
        <w:jc w:val="both"/>
        <w:rPr>
          <w:sz w:val="14"/>
          <w:szCs w:val="14"/>
        </w:rPr>
      </w:pPr>
      <w:r w:rsidRPr="00985029">
        <w:rPr>
          <w:sz w:val="14"/>
          <w:szCs w:val="14"/>
        </w:rPr>
        <w:t>На публичных слушаниях присутствовало  17 человек.</w:t>
      </w:r>
    </w:p>
    <w:p w:rsidR="00985029" w:rsidRPr="00985029" w:rsidRDefault="00985029" w:rsidP="00985029">
      <w:pPr>
        <w:ind w:firstLine="284"/>
        <w:jc w:val="both"/>
        <w:rPr>
          <w:sz w:val="14"/>
          <w:szCs w:val="14"/>
        </w:rPr>
      </w:pPr>
      <w:r w:rsidRPr="00985029">
        <w:rPr>
          <w:sz w:val="14"/>
          <w:szCs w:val="14"/>
        </w:rPr>
        <w:t>Председатель публичных слушаний: Михайлова Ю.В., заместитель Главы администрации  муниципального округа.</w:t>
      </w:r>
    </w:p>
    <w:p w:rsidR="00985029" w:rsidRPr="00985029" w:rsidRDefault="00985029" w:rsidP="00985029">
      <w:pPr>
        <w:ind w:firstLine="284"/>
        <w:jc w:val="both"/>
        <w:rPr>
          <w:sz w:val="14"/>
          <w:szCs w:val="14"/>
        </w:rPr>
      </w:pPr>
      <w:r w:rsidRPr="00985029">
        <w:rPr>
          <w:sz w:val="14"/>
          <w:szCs w:val="14"/>
        </w:rPr>
        <w:t xml:space="preserve">Секретарь:  Боднар И.В.,  </w:t>
      </w:r>
      <w:r w:rsidRPr="00985029">
        <w:rPr>
          <w:bCs/>
          <w:sz w:val="14"/>
          <w:szCs w:val="14"/>
        </w:rPr>
        <w:t>ведущий специалист отдела по организационным вопросам и связям с общественностью управления делами Администрации муниципального округа</w:t>
      </w:r>
    </w:p>
    <w:p w:rsidR="00985029" w:rsidRPr="00985029" w:rsidRDefault="00985029" w:rsidP="00985029">
      <w:pPr>
        <w:ind w:firstLine="284"/>
        <w:jc w:val="both"/>
        <w:rPr>
          <w:sz w:val="14"/>
          <w:szCs w:val="14"/>
        </w:rPr>
      </w:pPr>
      <w:r w:rsidRPr="00985029">
        <w:rPr>
          <w:sz w:val="14"/>
          <w:szCs w:val="14"/>
        </w:rPr>
        <w:t>Докладчик: Кривенко Е.А., начальник управления делами Администрации муниципального округа.</w:t>
      </w:r>
    </w:p>
    <w:p w:rsidR="00985029" w:rsidRPr="00985029" w:rsidRDefault="00985029" w:rsidP="00985029">
      <w:pPr>
        <w:ind w:firstLine="284"/>
        <w:jc w:val="both"/>
        <w:rPr>
          <w:sz w:val="14"/>
          <w:szCs w:val="14"/>
        </w:rPr>
      </w:pPr>
      <w:r w:rsidRPr="00985029">
        <w:rPr>
          <w:sz w:val="14"/>
          <w:szCs w:val="14"/>
        </w:rPr>
        <w:t>СЛУШАЛИ: Кривенко Е.А.</w:t>
      </w:r>
    </w:p>
    <w:p w:rsidR="00985029" w:rsidRPr="00985029" w:rsidRDefault="00985029" w:rsidP="00985029">
      <w:pPr>
        <w:ind w:firstLine="284"/>
        <w:jc w:val="both"/>
        <w:rPr>
          <w:sz w:val="14"/>
          <w:szCs w:val="14"/>
        </w:rPr>
      </w:pPr>
      <w:r w:rsidRPr="00985029">
        <w:rPr>
          <w:sz w:val="14"/>
          <w:szCs w:val="14"/>
        </w:rPr>
        <w:t xml:space="preserve">ВОПРОСОВ НЕ ПОСТУПАЛО. </w:t>
      </w:r>
    </w:p>
    <w:p w:rsidR="00985029" w:rsidRPr="00985029" w:rsidRDefault="00985029" w:rsidP="00985029">
      <w:pPr>
        <w:ind w:firstLine="284"/>
        <w:jc w:val="both"/>
        <w:rPr>
          <w:sz w:val="14"/>
          <w:szCs w:val="14"/>
        </w:rPr>
      </w:pPr>
      <w:r w:rsidRPr="00985029">
        <w:rPr>
          <w:sz w:val="14"/>
          <w:szCs w:val="14"/>
        </w:rPr>
        <w:t xml:space="preserve">РЕШИЛИ: </w:t>
      </w:r>
    </w:p>
    <w:p w:rsidR="00985029" w:rsidRPr="00985029" w:rsidRDefault="00985029" w:rsidP="00985029">
      <w:pPr>
        <w:ind w:firstLine="284"/>
        <w:jc w:val="both"/>
        <w:rPr>
          <w:sz w:val="14"/>
          <w:szCs w:val="14"/>
        </w:rPr>
      </w:pPr>
      <w:r w:rsidRPr="00985029">
        <w:rPr>
          <w:sz w:val="14"/>
          <w:szCs w:val="14"/>
        </w:rPr>
        <w:t xml:space="preserve">1. Проект решения Думы Солецкого муниципального округа «О внесении изменений и </w:t>
      </w:r>
      <w:proofErr w:type="spellStart"/>
      <w:r w:rsidRPr="00985029">
        <w:rPr>
          <w:sz w:val="14"/>
          <w:szCs w:val="14"/>
        </w:rPr>
        <w:t>дополненийв</w:t>
      </w:r>
      <w:proofErr w:type="spellEnd"/>
      <w:r w:rsidRPr="00985029">
        <w:rPr>
          <w:sz w:val="14"/>
          <w:szCs w:val="14"/>
        </w:rPr>
        <w:t xml:space="preserve"> Устав Солецкого муниципального округа Новгородской области» (далее – проект Решения) одобрить.</w:t>
      </w:r>
    </w:p>
    <w:p w:rsidR="00985029" w:rsidRPr="00985029" w:rsidRDefault="00985029" w:rsidP="00985029">
      <w:pPr>
        <w:ind w:firstLine="284"/>
        <w:jc w:val="both"/>
        <w:rPr>
          <w:sz w:val="14"/>
          <w:szCs w:val="14"/>
        </w:rPr>
      </w:pPr>
      <w:r w:rsidRPr="00985029">
        <w:rPr>
          <w:sz w:val="14"/>
          <w:szCs w:val="14"/>
        </w:rPr>
        <w:t xml:space="preserve">2. Внести проект Решения на рассмотрение в Думу Солецкого муниципального округа. </w:t>
      </w:r>
    </w:p>
    <w:p w:rsidR="00985029" w:rsidRPr="00985029" w:rsidRDefault="00985029" w:rsidP="00985029">
      <w:pPr>
        <w:ind w:firstLine="284"/>
        <w:jc w:val="both"/>
        <w:rPr>
          <w:sz w:val="14"/>
          <w:szCs w:val="14"/>
        </w:rPr>
      </w:pPr>
      <w:r w:rsidRPr="00985029">
        <w:rPr>
          <w:sz w:val="14"/>
          <w:szCs w:val="14"/>
        </w:rPr>
        <w:t>Результат публичных слушаний: «за» - 17 чел.,  «против» - 0 чел., «воздержались» -  0 чел.</w:t>
      </w:r>
    </w:p>
    <w:p w:rsidR="00985029" w:rsidRDefault="00985029" w:rsidP="00985029">
      <w:pPr>
        <w:rPr>
          <w:b/>
          <w:sz w:val="14"/>
          <w:szCs w:val="14"/>
        </w:rPr>
      </w:pPr>
    </w:p>
    <w:p w:rsidR="00985029" w:rsidRDefault="00985029" w:rsidP="00985029">
      <w:pPr>
        <w:rPr>
          <w:b/>
          <w:sz w:val="14"/>
          <w:szCs w:val="14"/>
        </w:rPr>
      </w:pPr>
    </w:p>
    <w:p w:rsidR="00985029" w:rsidRPr="00985029" w:rsidRDefault="00985029" w:rsidP="00985029">
      <w:pPr>
        <w:rPr>
          <w:b/>
          <w:sz w:val="14"/>
          <w:szCs w:val="14"/>
        </w:rPr>
      </w:pPr>
      <w:r w:rsidRPr="00985029">
        <w:rPr>
          <w:b/>
          <w:sz w:val="14"/>
          <w:szCs w:val="14"/>
        </w:rPr>
        <w:t xml:space="preserve">Председатель публичных слушаний </w:t>
      </w:r>
      <w:r w:rsidRPr="00985029">
        <w:rPr>
          <w:b/>
          <w:sz w:val="14"/>
          <w:szCs w:val="14"/>
        </w:rPr>
        <w:tab/>
      </w:r>
      <w:r>
        <w:rPr>
          <w:b/>
          <w:sz w:val="14"/>
          <w:szCs w:val="14"/>
        </w:rPr>
        <w:t xml:space="preserve">                               </w:t>
      </w:r>
      <w:bookmarkStart w:id="16" w:name="_GoBack"/>
      <w:bookmarkEnd w:id="16"/>
      <w:r w:rsidRPr="00985029">
        <w:rPr>
          <w:b/>
          <w:sz w:val="14"/>
          <w:szCs w:val="14"/>
        </w:rPr>
        <w:t>Ю.В. Михайлова</w:t>
      </w:r>
    </w:p>
    <w:p w:rsidR="00985029" w:rsidRPr="00985029" w:rsidRDefault="00985029" w:rsidP="00985029">
      <w:pPr>
        <w:jc w:val="center"/>
        <w:rPr>
          <w:sz w:val="14"/>
          <w:szCs w:val="14"/>
        </w:rPr>
      </w:pPr>
    </w:p>
    <w:p w:rsidR="00985029" w:rsidRPr="00985029" w:rsidRDefault="00985029" w:rsidP="00985029">
      <w:pPr>
        <w:jc w:val="center"/>
        <w:rPr>
          <w:sz w:val="14"/>
          <w:szCs w:val="14"/>
        </w:rPr>
      </w:pPr>
    </w:p>
    <w:p w:rsidR="00F31268" w:rsidRPr="00602B3D" w:rsidRDefault="00F31268" w:rsidP="00503E04">
      <w:pPr>
        <w:jc w:val="center"/>
        <w:rPr>
          <w:sz w:val="14"/>
          <w:szCs w:val="14"/>
        </w:rPr>
      </w:pPr>
    </w:p>
    <w:sectPr w:rsidR="00F31268" w:rsidRPr="00602B3D" w:rsidSect="00FA5F0E">
      <w:headerReference w:type="even" r:id="rId18"/>
      <w:headerReference w:type="default" r:id="rId19"/>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AF" w:rsidRDefault="00FA72AF" w:rsidP="005310A9">
      <w:r>
        <w:separator/>
      </w:r>
    </w:p>
  </w:endnote>
  <w:endnote w:type="continuationSeparator" w:id="0">
    <w:p w:rsidR="00FA72AF" w:rsidRDefault="00FA72A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AF" w:rsidRDefault="00FA72AF" w:rsidP="005310A9">
      <w:r>
        <w:separator/>
      </w:r>
    </w:p>
  </w:footnote>
  <w:footnote w:type="continuationSeparator" w:id="0">
    <w:p w:rsidR="00FA72AF" w:rsidRDefault="00FA72A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E8" w:rsidRDefault="007B1AE8">
    <w:pPr>
      <w:pStyle w:val="af3"/>
    </w:pPr>
    <w:r>
      <w:rPr>
        <w:noProof/>
        <w:lang w:eastAsia="ru-RU"/>
      </w:rPr>
      <w:drawing>
        <wp:inline distT="0" distB="0" distL="0" distR="0" wp14:anchorId="032A9A14" wp14:editId="14659F0D">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E8" w:rsidRDefault="00985029">
    <w:pPr>
      <w:pStyle w:val="af3"/>
    </w:pPr>
    <w:r>
      <w:rPr>
        <w:noProof/>
        <w:lang w:eastAsia="ru-RU"/>
      </w:rPr>
      <w:drawing>
        <wp:inline distT="0" distB="0" distL="0" distR="0" wp14:anchorId="19936887" wp14:editId="471DD35E">
          <wp:extent cx="6661150" cy="1485585"/>
          <wp:effectExtent l="0" t="0" r="6350" b="635"/>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4B4C6969"/>
    <w:multiLevelType w:val="multilevel"/>
    <w:tmpl w:val="4E30F9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47A"/>
    <w:rsid w:val="00001BBE"/>
    <w:rsid w:val="00001C12"/>
    <w:rsid w:val="00002861"/>
    <w:rsid w:val="00002C9F"/>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D79"/>
    <w:rsid w:val="00046F86"/>
    <w:rsid w:val="000472F4"/>
    <w:rsid w:val="00047DA8"/>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656"/>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79C"/>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2C4"/>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BFA"/>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47A71"/>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19A"/>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3F64"/>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0CA"/>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CF3"/>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2AC"/>
    <w:rsid w:val="002A1395"/>
    <w:rsid w:val="002A1B75"/>
    <w:rsid w:val="002A1EB7"/>
    <w:rsid w:val="002A305A"/>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2C9"/>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0BA"/>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05"/>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C7E"/>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2E0E"/>
    <w:rsid w:val="00373D28"/>
    <w:rsid w:val="00373E8A"/>
    <w:rsid w:val="00373EBD"/>
    <w:rsid w:val="00373EF3"/>
    <w:rsid w:val="0037407C"/>
    <w:rsid w:val="003744CB"/>
    <w:rsid w:val="0037583D"/>
    <w:rsid w:val="00375C1F"/>
    <w:rsid w:val="0037630D"/>
    <w:rsid w:val="00376C8A"/>
    <w:rsid w:val="00376CB0"/>
    <w:rsid w:val="0037716D"/>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8DF"/>
    <w:rsid w:val="00394CDD"/>
    <w:rsid w:val="00394EEC"/>
    <w:rsid w:val="003959F6"/>
    <w:rsid w:val="00396EB0"/>
    <w:rsid w:val="0039711B"/>
    <w:rsid w:val="0039720A"/>
    <w:rsid w:val="003975B8"/>
    <w:rsid w:val="003A00DF"/>
    <w:rsid w:val="003A0217"/>
    <w:rsid w:val="003A0249"/>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267F"/>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DB"/>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2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7B1"/>
    <w:rsid w:val="00411AFE"/>
    <w:rsid w:val="00412006"/>
    <w:rsid w:val="00412197"/>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6DB6"/>
    <w:rsid w:val="00417445"/>
    <w:rsid w:val="00417F00"/>
    <w:rsid w:val="00420748"/>
    <w:rsid w:val="00420843"/>
    <w:rsid w:val="004208E5"/>
    <w:rsid w:val="004210F6"/>
    <w:rsid w:val="004216A1"/>
    <w:rsid w:val="004217BD"/>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0D82"/>
    <w:rsid w:val="004317FD"/>
    <w:rsid w:val="00431A2A"/>
    <w:rsid w:val="00431CF2"/>
    <w:rsid w:val="00431DC5"/>
    <w:rsid w:val="00432117"/>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7FF"/>
    <w:rsid w:val="0045016B"/>
    <w:rsid w:val="00450238"/>
    <w:rsid w:val="00450379"/>
    <w:rsid w:val="004506E8"/>
    <w:rsid w:val="00450BAB"/>
    <w:rsid w:val="00450D97"/>
    <w:rsid w:val="004510FC"/>
    <w:rsid w:val="0045119B"/>
    <w:rsid w:val="00451ACD"/>
    <w:rsid w:val="00451E2D"/>
    <w:rsid w:val="0045211C"/>
    <w:rsid w:val="00452359"/>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372"/>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4D5"/>
    <w:rsid w:val="004A68FB"/>
    <w:rsid w:val="004A69D5"/>
    <w:rsid w:val="004A6F4C"/>
    <w:rsid w:val="004A748B"/>
    <w:rsid w:val="004A7574"/>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FEE"/>
    <w:rsid w:val="004D1465"/>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E04"/>
    <w:rsid w:val="00503FD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C65"/>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47A67"/>
    <w:rsid w:val="005506EF"/>
    <w:rsid w:val="00550C8E"/>
    <w:rsid w:val="00550F38"/>
    <w:rsid w:val="0055144E"/>
    <w:rsid w:val="0055154D"/>
    <w:rsid w:val="005519B8"/>
    <w:rsid w:val="00551A7A"/>
    <w:rsid w:val="00551C8A"/>
    <w:rsid w:val="0055217C"/>
    <w:rsid w:val="00552C85"/>
    <w:rsid w:val="00552CCE"/>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ED8"/>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208"/>
    <w:rsid w:val="00590F1C"/>
    <w:rsid w:val="005911D5"/>
    <w:rsid w:val="00591200"/>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5E30"/>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160"/>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B3D"/>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6D8"/>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95D"/>
    <w:rsid w:val="00646FCF"/>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3C3"/>
    <w:rsid w:val="00661536"/>
    <w:rsid w:val="00661A52"/>
    <w:rsid w:val="00661BED"/>
    <w:rsid w:val="006626BC"/>
    <w:rsid w:val="00662901"/>
    <w:rsid w:val="00662BA3"/>
    <w:rsid w:val="006631A0"/>
    <w:rsid w:val="0066333D"/>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2A"/>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2E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2C30"/>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674AA"/>
    <w:rsid w:val="00770067"/>
    <w:rsid w:val="0077062B"/>
    <w:rsid w:val="00770A14"/>
    <w:rsid w:val="00770DDD"/>
    <w:rsid w:val="007710FC"/>
    <w:rsid w:val="00771421"/>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0FD"/>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1AE8"/>
    <w:rsid w:val="007B22C1"/>
    <w:rsid w:val="007B2519"/>
    <w:rsid w:val="007B26AB"/>
    <w:rsid w:val="007B2748"/>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8E1"/>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10E"/>
    <w:rsid w:val="008A280B"/>
    <w:rsid w:val="008A2FD4"/>
    <w:rsid w:val="008A3050"/>
    <w:rsid w:val="008A3119"/>
    <w:rsid w:val="008A3658"/>
    <w:rsid w:val="008A37E9"/>
    <w:rsid w:val="008A3816"/>
    <w:rsid w:val="008A3AD6"/>
    <w:rsid w:val="008A3D8F"/>
    <w:rsid w:val="008A43EB"/>
    <w:rsid w:val="008A494C"/>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2CA"/>
    <w:rsid w:val="008B1B67"/>
    <w:rsid w:val="008B1FD3"/>
    <w:rsid w:val="008B226A"/>
    <w:rsid w:val="008B237E"/>
    <w:rsid w:val="008B23FE"/>
    <w:rsid w:val="008B29B1"/>
    <w:rsid w:val="008B2A64"/>
    <w:rsid w:val="008B2E71"/>
    <w:rsid w:val="008B316C"/>
    <w:rsid w:val="008B3319"/>
    <w:rsid w:val="008B3B62"/>
    <w:rsid w:val="008B3F0C"/>
    <w:rsid w:val="008B4254"/>
    <w:rsid w:val="008B4C8A"/>
    <w:rsid w:val="008B4DDC"/>
    <w:rsid w:val="008B501C"/>
    <w:rsid w:val="008B5AC8"/>
    <w:rsid w:val="008B5F65"/>
    <w:rsid w:val="008B606D"/>
    <w:rsid w:val="008B73E6"/>
    <w:rsid w:val="008B7B2A"/>
    <w:rsid w:val="008B7FE8"/>
    <w:rsid w:val="008C02A3"/>
    <w:rsid w:val="008C096B"/>
    <w:rsid w:val="008C0BBF"/>
    <w:rsid w:val="008C20EE"/>
    <w:rsid w:val="008C21D0"/>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BF3"/>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29"/>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658"/>
    <w:rsid w:val="009D47D1"/>
    <w:rsid w:val="009D4A47"/>
    <w:rsid w:val="009D4A7A"/>
    <w:rsid w:val="009D4AE4"/>
    <w:rsid w:val="009D4AE9"/>
    <w:rsid w:val="009D4CCA"/>
    <w:rsid w:val="009D52B6"/>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3783"/>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A71"/>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1A8"/>
    <w:rsid w:val="00A67289"/>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1C9B"/>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0D43"/>
    <w:rsid w:val="00AD1060"/>
    <w:rsid w:val="00AD1679"/>
    <w:rsid w:val="00AD1FB5"/>
    <w:rsid w:val="00AD27B4"/>
    <w:rsid w:val="00AD2E82"/>
    <w:rsid w:val="00AD3A43"/>
    <w:rsid w:val="00AD3BD3"/>
    <w:rsid w:val="00AD4879"/>
    <w:rsid w:val="00AD4C39"/>
    <w:rsid w:val="00AD535F"/>
    <w:rsid w:val="00AD588A"/>
    <w:rsid w:val="00AD5CE7"/>
    <w:rsid w:val="00AD6AD1"/>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3D4"/>
    <w:rsid w:val="00AE671C"/>
    <w:rsid w:val="00AE6759"/>
    <w:rsid w:val="00AE6982"/>
    <w:rsid w:val="00AE6E4A"/>
    <w:rsid w:val="00AE7E83"/>
    <w:rsid w:val="00AF081E"/>
    <w:rsid w:val="00AF0A73"/>
    <w:rsid w:val="00AF0C0A"/>
    <w:rsid w:val="00AF0FCC"/>
    <w:rsid w:val="00AF12FD"/>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49F"/>
    <w:rsid w:val="00B04572"/>
    <w:rsid w:val="00B045E3"/>
    <w:rsid w:val="00B04920"/>
    <w:rsid w:val="00B051FD"/>
    <w:rsid w:val="00B05BA5"/>
    <w:rsid w:val="00B05FAC"/>
    <w:rsid w:val="00B0618D"/>
    <w:rsid w:val="00B069AE"/>
    <w:rsid w:val="00B06D0D"/>
    <w:rsid w:val="00B06FD0"/>
    <w:rsid w:val="00B07111"/>
    <w:rsid w:val="00B0752F"/>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95"/>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A1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A7C8A"/>
    <w:rsid w:val="00BB0365"/>
    <w:rsid w:val="00BB0458"/>
    <w:rsid w:val="00BB04E6"/>
    <w:rsid w:val="00BB1057"/>
    <w:rsid w:val="00BB13B7"/>
    <w:rsid w:val="00BB1811"/>
    <w:rsid w:val="00BB1A83"/>
    <w:rsid w:val="00BB1E64"/>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971"/>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C27"/>
    <w:rsid w:val="00C22D01"/>
    <w:rsid w:val="00C22FCC"/>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4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13"/>
    <w:rsid w:val="00C735B6"/>
    <w:rsid w:val="00C73634"/>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F1C"/>
    <w:rsid w:val="00CD7FBC"/>
    <w:rsid w:val="00CE04C3"/>
    <w:rsid w:val="00CE0C0C"/>
    <w:rsid w:val="00CE167E"/>
    <w:rsid w:val="00CE175A"/>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7B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6F0C"/>
    <w:rsid w:val="00D67966"/>
    <w:rsid w:val="00D67B8B"/>
    <w:rsid w:val="00D70B11"/>
    <w:rsid w:val="00D70D43"/>
    <w:rsid w:val="00D713BE"/>
    <w:rsid w:val="00D71CB3"/>
    <w:rsid w:val="00D725EB"/>
    <w:rsid w:val="00D725F6"/>
    <w:rsid w:val="00D7278C"/>
    <w:rsid w:val="00D729E4"/>
    <w:rsid w:val="00D72C34"/>
    <w:rsid w:val="00D73475"/>
    <w:rsid w:val="00D74ED1"/>
    <w:rsid w:val="00D7548F"/>
    <w:rsid w:val="00D75937"/>
    <w:rsid w:val="00D75FEC"/>
    <w:rsid w:val="00D772FB"/>
    <w:rsid w:val="00D77664"/>
    <w:rsid w:val="00D77AD5"/>
    <w:rsid w:val="00D77DAA"/>
    <w:rsid w:val="00D805E7"/>
    <w:rsid w:val="00D8061B"/>
    <w:rsid w:val="00D8099E"/>
    <w:rsid w:val="00D80A58"/>
    <w:rsid w:val="00D82ED4"/>
    <w:rsid w:val="00D8307F"/>
    <w:rsid w:val="00D83341"/>
    <w:rsid w:val="00D834CB"/>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85F"/>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53F"/>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8"/>
    <w:rsid w:val="00DF0B9A"/>
    <w:rsid w:val="00DF0C4E"/>
    <w:rsid w:val="00DF13C6"/>
    <w:rsid w:val="00DF22B2"/>
    <w:rsid w:val="00DF26D7"/>
    <w:rsid w:val="00DF2721"/>
    <w:rsid w:val="00DF2C20"/>
    <w:rsid w:val="00DF2C41"/>
    <w:rsid w:val="00DF2E03"/>
    <w:rsid w:val="00DF2F82"/>
    <w:rsid w:val="00DF3578"/>
    <w:rsid w:val="00DF39D5"/>
    <w:rsid w:val="00DF3F60"/>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041"/>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34D"/>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0D6D"/>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575"/>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6E5"/>
    <w:rsid w:val="00ED1AE1"/>
    <w:rsid w:val="00ED2553"/>
    <w:rsid w:val="00ED265E"/>
    <w:rsid w:val="00ED283F"/>
    <w:rsid w:val="00ED2C73"/>
    <w:rsid w:val="00ED379A"/>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4EC"/>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268"/>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B22"/>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0E3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5F0E"/>
    <w:rsid w:val="00FA63EB"/>
    <w:rsid w:val="00FA6481"/>
    <w:rsid w:val="00FA6EBD"/>
    <w:rsid w:val="00FA72AF"/>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1F6A"/>
    <w:rsid w:val="00FF214E"/>
    <w:rsid w:val="00FF2A2E"/>
    <w:rsid w:val="00FF2A47"/>
    <w:rsid w:val="00FF2B16"/>
    <w:rsid w:val="00FF2F5F"/>
    <w:rsid w:val="00FF3299"/>
    <w:rsid w:val="00FF3426"/>
    <w:rsid w:val="00FF3F55"/>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2998013">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1440000">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3998270">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1448978">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86684841">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33F43CC9DB438F140C4AAF9D938959CA9FE210B0FF7D0D0EA8677B62702349E9F9CD3802D99BB4DB67811688628CDEDBBC3D983210B752ECBE34CT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0240&amp;dst=100225" TargetMode="External"/><Relationship Id="rId17" Type="http://schemas.openxmlformats.org/officeDocument/2006/relationships/hyperlink" Target="consultantplus://offline/ref=9E433F43CC9DB438F140C4AAF9D938959CA9FE210B0FF7D0D0EA8677B62702349E9F9CD3802D99BB4DB67811688628CDEDBBC3D983210B752ECBE34CTDL" TargetMode="External"/><Relationship Id="rId2" Type="http://schemas.openxmlformats.org/officeDocument/2006/relationships/numbering" Target="numbering.xml"/><Relationship Id="rId16" Type="http://schemas.openxmlformats.org/officeDocument/2006/relationships/hyperlink" Target="consultantplus://offline/ref=2E71AEF616A45BFEA08DE11C032FBFB6E527F8E5C4ECCED1152138FC10E4809D010A6DD03EFFF14CD1F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24&amp;dst=5267" TargetMode="External"/><Relationship Id="rId5" Type="http://schemas.openxmlformats.org/officeDocument/2006/relationships/settings" Target="settings.xml"/><Relationship Id="rId15" Type="http://schemas.openxmlformats.org/officeDocument/2006/relationships/hyperlink" Target="consultantplus://offline/ref=2A35D983B09021073CACCE3C626D9A97A931AB0F943C17CE38CB999145dCzDJ" TargetMode="External"/><Relationship Id="rId10" Type="http://schemas.openxmlformats.org/officeDocument/2006/relationships/hyperlink" Target="https://login.consultant.ru/link/?req=doc&amp;base=LAW&amp;n=2875&amp;dst=10019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480240" TargetMode="External"/><Relationship Id="rId14" Type="http://schemas.openxmlformats.org/officeDocument/2006/relationships/hyperlink" Target="consultantplus://offline/ref=F7336FBF877D534D0B751116A82B61C94032548BBDA00628D79F3939412B072330188DD073uFV7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A2EA-D411-46F8-9E51-441456FB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9016</Words>
  <Characters>68793</Characters>
  <Application>Microsoft Office Word</Application>
  <DocSecurity>0</DocSecurity>
  <Lines>2866</Lines>
  <Paragraphs>2288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9</cp:revision>
  <cp:lastPrinted>2024-10-23T11:55:00Z</cp:lastPrinted>
  <dcterms:created xsi:type="dcterms:W3CDTF">2024-10-11T11:26:00Z</dcterms:created>
  <dcterms:modified xsi:type="dcterms:W3CDTF">2024-10-23T11:59:00Z</dcterms:modified>
</cp:coreProperties>
</file>